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D0184" w14:textId="77777777" w:rsidR="002622B1" w:rsidRDefault="00982E72">
      <w:pPr>
        <w:widowControl w:val="0"/>
        <w:pBdr>
          <w:top w:val="nil"/>
          <w:left w:val="nil"/>
          <w:bottom w:val="nil"/>
          <w:right w:val="nil"/>
          <w:between w:val="nil"/>
        </w:pBdr>
        <w:spacing w:after="0"/>
      </w:pPr>
      <w:r>
        <w:pict w14:anchorId="59541B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margin-left:0;margin-top:0;width:50pt;height:50pt;z-index:251683840;visibility:hidden;mso-wrap-edited:f;mso-width-percent:0;mso-height-percent:0;mso-width-percent:0;mso-height-percent:0">
            <o:lock v:ext="edit" selection="t"/>
          </v:shape>
        </w:pict>
      </w:r>
    </w:p>
    <w:p w14:paraId="3ADD0185" w14:textId="77777777" w:rsidR="002622B1" w:rsidRDefault="00AE7B36">
      <w:pPr>
        <w:jc w:val="center"/>
        <w:rPr>
          <w:sz w:val="32"/>
          <w:szCs w:val="32"/>
        </w:rPr>
      </w:pPr>
      <w:r>
        <w:rPr>
          <w:noProof/>
        </w:rPr>
        <w:drawing>
          <wp:inline distT="0" distB="0" distL="0" distR="0" wp14:anchorId="3ADD0585" wp14:editId="3ADD0586">
            <wp:extent cx="2353570" cy="1485353"/>
            <wp:effectExtent l="0" t="0" r="0" b="0"/>
            <wp:docPr id="299" name="image35.jpg" descr="EAAFP CEPA Action Plan - Eaaflyway"/>
            <wp:cNvGraphicFramePr/>
            <a:graphic xmlns:a="http://schemas.openxmlformats.org/drawingml/2006/main">
              <a:graphicData uri="http://schemas.openxmlformats.org/drawingml/2006/picture">
                <pic:pic xmlns:pic="http://schemas.openxmlformats.org/drawingml/2006/picture">
                  <pic:nvPicPr>
                    <pic:cNvPr id="0" name="image35.jpg" descr="EAAFP CEPA Action Plan - Eaaflyway"/>
                    <pic:cNvPicPr preferRelativeResize="0"/>
                  </pic:nvPicPr>
                  <pic:blipFill>
                    <a:blip r:embed="rId9"/>
                    <a:srcRect/>
                    <a:stretch>
                      <a:fillRect/>
                    </a:stretch>
                  </pic:blipFill>
                  <pic:spPr>
                    <a:xfrm>
                      <a:off x="0" y="0"/>
                      <a:ext cx="2353570" cy="1485353"/>
                    </a:xfrm>
                    <a:prstGeom prst="rect">
                      <a:avLst/>
                    </a:prstGeom>
                    <a:ln/>
                  </pic:spPr>
                </pic:pic>
              </a:graphicData>
            </a:graphic>
          </wp:inline>
        </w:drawing>
      </w:r>
    </w:p>
    <w:p w14:paraId="3ADD0186" w14:textId="77777777" w:rsidR="002622B1" w:rsidRDefault="002622B1">
      <w:pPr>
        <w:jc w:val="center"/>
        <w:rPr>
          <w:b/>
          <w:sz w:val="32"/>
          <w:szCs w:val="32"/>
        </w:rPr>
      </w:pPr>
    </w:p>
    <w:p w14:paraId="3ADD0187" w14:textId="77777777" w:rsidR="002622B1" w:rsidRDefault="00AE7B36">
      <w:pPr>
        <w:jc w:val="center"/>
        <w:rPr>
          <w:b/>
          <w:color w:val="366091"/>
          <w:sz w:val="72"/>
          <w:szCs w:val="72"/>
        </w:rPr>
      </w:pPr>
      <w:r>
        <w:rPr>
          <w:b/>
          <w:color w:val="366091"/>
          <w:sz w:val="72"/>
          <w:szCs w:val="72"/>
        </w:rPr>
        <w:t xml:space="preserve">SITE PARTNERSHIP </w:t>
      </w:r>
    </w:p>
    <w:p w14:paraId="3ADD0188" w14:textId="5DC2BF3F" w:rsidR="002622B1" w:rsidRDefault="00122A10">
      <w:pPr>
        <w:jc w:val="center"/>
        <w:rPr>
          <w:b/>
          <w:color w:val="366091"/>
          <w:sz w:val="72"/>
          <w:szCs w:val="72"/>
        </w:rPr>
      </w:pPr>
      <w:r>
        <w:rPr>
          <w:b/>
          <w:color w:val="366091"/>
          <w:sz w:val="72"/>
          <w:szCs w:val="72"/>
        </w:rPr>
        <w:t>GUIDELINE</w:t>
      </w:r>
    </w:p>
    <w:p w14:paraId="3ADD0189" w14:textId="77777777" w:rsidR="002622B1" w:rsidRDefault="002622B1">
      <w:pPr>
        <w:jc w:val="center"/>
        <w:rPr>
          <w:rFonts w:ascii="inherit" w:eastAsia="inherit" w:hAnsi="inherit" w:cs="inherit"/>
          <w:color w:val="0099FF"/>
          <w:sz w:val="21"/>
          <w:szCs w:val="21"/>
        </w:rPr>
      </w:pPr>
    </w:p>
    <w:p w14:paraId="3ADD018A" w14:textId="77777777" w:rsidR="002622B1" w:rsidRDefault="00AE7B36">
      <w:pPr>
        <w:jc w:val="center"/>
        <w:rPr>
          <w:rFonts w:ascii="inherit" w:eastAsia="inherit" w:hAnsi="inherit" w:cs="inherit"/>
          <w:color w:val="0099FF"/>
          <w:sz w:val="21"/>
          <w:szCs w:val="21"/>
        </w:rPr>
      </w:pPr>
      <w:r>
        <w:rPr>
          <w:rFonts w:ascii="inherit" w:eastAsia="inherit" w:hAnsi="inherit" w:cs="inherit"/>
          <w:noProof/>
          <w:color w:val="0099FF"/>
          <w:sz w:val="21"/>
          <w:szCs w:val="21"/>
        </w:rPr>
        <w:drawing>
          <wp:inline distT="0" distB="0" distL="0" distR="0" wp14:anchorId="3ADD0587" wp14:editId="3ADD0588">
            <wp:extent cx="5470845" cy="3639219"/>
            <wp:effectExtent l="0" t="0" r="0" b="0"/>
            <wp:docPr id="300" name="image32.jpg" descr="https://www.eaaflyway.net/wp-content/uploads/2020/03/D01_372R1274-%E8%A7%82%E9%B8%9F%E7%9A%84%E4%BA%BA%E5%92%8C%E9%B8%9F%E7%BE%A4%EF%BC%8C%E6%9F%B3%E6%98%8E%E7%8E%89%E6%91%84%E5%BD%B1-300x200.jpg"/>
            <wp:cNvGraphicFramePr/>
            <a:graphic xmlns:a="http://schemas.openxmlformats.org/drawingml/2006/main">
              <a:graphicData uri="http://schemas.openxmlformats.org/drawingml/2006/picture">
                <pic:pic xmlns:pic="http://schemas.openxmlformats.org/drawingml/2006/picture">
                  <pic:nvPicPr>
                    <pic:cNvPr id="0" name="image32.jpg" descr="https://www.eaaflyway.net/wp-content/uploads/2020/03/D01_372R1274-%E8%A7%82%E9%B8%9F%E7%9A%84%E4%BA%BA%E5%92%8C%E9%B8%9F%E7%BE%A4%EF%BC%8C%E6%9F%B3%E6%98%8E%E7%8E%89%E6%91%84%E5%BD%B1-300x200.jpg"/>
                    <pic:cNvPicPr preferRelativeResize="0"/>
                  </pic:nvPicPr>
                  <pic:blipFill>
                    <a:blip r:embed="rId10"/>
                    <a:srcRect/>
                    <a:stretch>
                      <a:fillRect/>
                    </a:stretch>
                  </pic:blipFill>
                  <pic:spPr>
                    <a:xfrm>
                      <a:off x="0" y="0"/>
                      <a:ext cx="5470845" cy="3639219"/>
                    </a:xfrm>
                    <a:prstGeom prst="rect">
                      <a:avLst/>
                    </a:prstGeom>
                    <a:ln/>
                  </pic:spPr>
                </pic:pic>
              </a:graphicData>
            </a:graphic>
          </wp:inline>
        </w:drawing>
      </w:r>
    </w:p>
    <w:p w14:paraId="3ADD018B" w14:textId="77777777" w:rsidR="002622B1" w:rsidRDefault="00AE7B36">
      <w:pPr>
        <w:jc w:val="center"/>
        <w:rPr>
          <w:b/>
          <w:color w:val="366091"/>
          <w:sz w:val="32"/>
          <w:szCs w:val="32"/>
        </w:rPr>
      </w:pPr>
      <w:r>
        <w:rPr>
          <w:b/>
          <w:color w:val="366091"/>
          <w:sz w:val="32"/>
          <w:szCs w:val="32"/>
        </w:rPr>
        <w:t>Site Partnerships</w:t>
      </w:r>
    </w:p>
    <w:p w14:paraId="3ADD018C" w14:textId="0A9EAEB6" w:rsidR="002622B1" w:rsidRDefault="00AE7B36">
      <w:pPr>
        <w:jc w:val="center"/>
        <w:rPr>
          <w:b/>
          <w:color w:val="0070C0"/>
          <w:sz w:val="32"/>
          <w:szCs w:val="32"/>
        </w:rPr>
      </w:pPr>
      <w:r>
        <w:rPr>
          <w:b/>
          <w:color w:val="366091"/>
          <w:sz w:val="32"/>
          <w:szCs w:val="32"/>
        </w:rPr>
        <w:t>202</w:t>
      </w:r>
      <w:r w:rsidR="00F652AC">
        <w:rPr>
          <w:b/>
          <w:color w:val="366091"/>
          <w:sz w:val="32"/>
          <w:szCs w:val="32"/>
        </w:rPr>
        <w:t>3</w:t>
      </w:r>
    </w:p>
    <w:p w14:paraId="3ADD018D" w14:textId="77777777" w:rsidR="002622B1" w:rsidRDefault="002622B1">
      <w:pPr>
        <w:jc w:val="center"/>
        <w:rPr>
          <w:b/>
          <w:sz w:val="28"/>
          <w:szCs w:val="28"/>
        </w:rPr>
      </w:pPr>
    </w:p>
    <w:p w14:paraId="3ADD018E" w14:textId="77777777" w:rsidR="002622B1" w:rsidRDefault="002622B1">
      <w:pPr>
        <w:spacing w:after="0"/>
        <w:jc w:val="center"/>
        <w:rPr>
          <w:b/>
          <w:i/>
          <w:color w:val="1F497D"/>
          <w:sz w:val="24"/>
          <w:szCs w:val="24"/>
        </w:rPr>
      </w:pPr>
    </w:p>
    <w:p w14:paraId="3ADD018F" w14:textId="57F98CAB" w:rsidR="002622B1" w:rsidRDefault="00AE7B36">
      <w:pPr>
        <w:spacing w:after="0"/>
        <w:jc w:val="both"/>
        <w:rPr>
          <w:sz w:val="20"/>
          <w:szCs w:val="20"/>
        </w:rPr>
      </w:pPr>
      <w:r>
        <w:rPr>
          <w:b/>
          <w:sz w:val="20"/>
          <w:szCs w:val="20"/>
        </w:rPr>
        <w:t xml:space="preserve"> Acknowledgements: </w:t>
      </w:r>
      <w:r>
        <w:rPr>
          <w:sz w:val="20"/>
          <w:szCs w:val="20"/>
        </w:rPr>
        <w:t>Many people from across the Flyway have given their time in webinars, individual meetings, interviews, written material and photographs. Without their input it would not have been possible to gather the information and data, and more importantly to gain their expertise and personal insights into the workings of the EAAFP. As we have worked with all these passionate people – some we never met but simply received emails or read their stories – we bec</w:t>
      </w:r>
      <w:r w:rsidR="00F81E33">
        <w:rPr>
          <w:sz w:val="20"/>
          <w:szCs w:val="20"/>
        </w:rPr>
        <w:t>a</w:t>
      </w:r>
      <w:r>
        <w:rPr>
          <w:sz w:val="20"/>
          <w:szCs w:val="20"/>
        </w:rPr>
        <w:t xml:space="preserve">me full of admiration for the work and commitment of so many citizens of so many countries to migratory waterbirds and their habitats. This body of work is a tribute to their stories, efforts and experiences and it has been a privilege to collect it all together for the benefit of all and especially the birds themselves that journey across all our lands of the Flyway never belonging to one and relying on all. </w:t>
      </w:r>
      <w:r>
        <w:rPr>
          <w:noProof/>
        </w:rPr>
        <w:drawing>
          <wp:anchor distT="0" distB="0" distL="114300" distR="114300" simplePos="0" relativeHeight="251631616" behindDoc="0" locked="0" layoutInCell="1" hidden="0" allowOverlap="1" wp14:anchorId="3ADD0589" wp14:editId="3ADD058A">
            <wp:simplePos x="0" y="0"/>
            <wp:positionH relativeFrom="column">
              <wp:posOffset>1</wp:posOffset>
            </wp:positionH>
            <wp:positionV relativeFrom="paragraph">
              <wp:posOffset>0</wp:posOffset>
            </wp:positionV>
            <wp:extent cx="1113155" cy="1156970"/>
            <wp:effectExtent l="0" t="0" r="0" b="0"/>
            <wp:wrapSquare wrapText="bothSides" distT="0" distB="0" distL="114300" distR="114300"/>
            <wp:docPr id="289" name="image2.jpg" descr="C:\Users\Gareth\Documents\1.Jennifer\EAAFP\Report\Jennifer edited.jpg"/>
            <wp:cNvGraphicFramePr/>
            <a:graphic xmlns:a="http://schemas.openxmlformats.org/drawingml/2006/main">
              <a:graphicData uri="http://schemas.openxmlformats.org/drawingml/2006/picture">
                <pic:pic xmlns:pic="http://schemas.openxmlformats.org/drawingml/2006/picture">
                  <pic:nvPicPr>
                    <pic:cNvPr id="0" name="image2.jpg" descr="C:\Users\Gareth\Documents\1.Jennifer\EAAFP\Report\Jennifer edited.jpg"/>
                    <pic:cNvPicPr preferRelativeResize="0"/>
                  </pic:nvPicPr>
                  <pic:blipFill>
                    <a:blip r:embed="rId11"/>
                    <a:srcRect/>
                    <a:stretch>
                      <a:fillRect/>
                    </a:stretch>
                  </pic:blipFill>
                  <pic:spPr>
                    <a:xfrm>
                      <a:off x="0" y="0"/>
                      <a:ext cx="1113155" cy="1156970"/>
                    </a:xfrm>
                    <a:prstGeom prst="rect">
                      <a:avLst/>
                    </a:prstGeom>
                    <a:ln/>
                  </pic:spPr>
                </pic:pic>
              </a:graphicData>
            </a:graphic>
          </wp:anchor>
        </w:drawing>
      </w:r>
    </w:p>
    <w:p w14:paraId="3ADD0190" w14:textId="77777777" w:rsidR="002622B1" w:rsidRDefault="00AE7B36">
      <w:pPr>
        <w:spacing w:after="0"/>
        <w:jc w:val="right"/>
        <w:rPr>
          <w:i/>
          <w:sz w:val="20"/>
          <w:szCs w:val="20"/>
        </w:rPr>
      </w:pPr>
      <w:r>
        <w:rPr>
          <w:i/>
          <w:sz w:val="20"/>
          <w:szCs w:val="20"/>
        </w:rPr>
        <w:t>Jennifer George, Consultant 2022</w:t>
      </w:r>
    </w:p>
    <w:p w14:paraId="3ADD0191" w14:textId="77777777" w:rsidR="002622B1" w:rsidRDefault="002622B1">
      <w:pPr>
        <w:spacing w:after="0"/>
        <w:rPr>
          <w:b/>
          <w:sz w:val="20"/>
          <w:szCs w:val="20"/>
        </w:rPr>
      </w:pPr>
    </w:p>
    <w:p w14:paraId="3ADD0192" w14:textId="77777777" w:rsidR="002622B1" w:rsidRDefault="002622B1">
      <w:pPr>
        <w:spacing w:after="0"/>
        <w:rPr>
          <w:b/>
          <w:sz w:val="20"/>
          <w:szCs w:val="20"/>
        </w:rPr>
      </w:pPr>
    </w:p>
    <w:p w14:paraId="3ADD0193" w14:textId="77777777" w:rsidR="002622B1" w:rsidRDefault="00AE7B36">
      <w:pPr>
        <w:spacing w:after="0"/>
        <w:rPr>
          <w:b/>
          <w:sz w:val="20"/>
          <w:szCs w:val="20"/>
        </w:rPr>
      </w:pPr>
      <w:r>
        <w:rPr>
          <w:b/>
          <w:sz w:val="20"/>
          <w:szCs w:val="20"/>
        </w:rPr>
        <w:t>Cover photo:</w:t>
      </w:r>
      <w:r>
        <w:rPr>
          <w:b/>
          <w:sz w:val="20"/>
          <w:szCs w:val="20"/>
        </w:rPr>
        <w:tab/>
      </w:r>
      <w:r>
        <w:rPr>
          <w:sz w:val="20"/>
          <w:szCs w:val="20"/>
        </w:rPr>
        <w:t>China Coastal Waterbird Census Team. © Mingyu Liu</w:t>
      </w:r>
      <w:r>
        <w:rPr>
          <w:b/>
          <w:sz w:val="20"/>
          <w:szCs w:val="20"/>
        </w:rPr>
        <w:t xml:space="preserve"> </w:t>
      </w:r>
    </w:p>
    <w:p w14:paraId="3ADD0194" w14:textId="6BDFDA98" w:rsidR="002622B1" w:rsidRDefault="00AE7B36">
      <w:pPr>
        <w:spacing w:after="0"/>
        <w:ind w:left="1418" w:right="96"/>
        <w:rPr>
          <w:i/>
          <w:sz w:val="24"/>
          <w:szCs w:val="24"/>
        </w:rPr>
      </w:pPr>
      <w:r>
        <w:rPr>
          <w:i/>
          <w:sz w:val="20"/>
          <w:szCs w:val="20"/>
        </w:rPr>
        <w:t>“The census is conducted by our surveyors in a professional manner”</w:t>
      </w:r>
      <w:r>
        <w:rPr>
          <w:i/>
          <w:sz w:val="24"/>
          <w:szCs w:val="24"/>
        </w:rPr>
        <w:t xml:space="preserve"> </w:t>
      </w:r>
    </w:p>
    <w:p w14:paraId="3ADD0196" w14:textId="7DA5A8A2" w:rsidR="002622B1" w:rsidRPr="00BD5776" w:rsidRDefault="00AE7B36" w:rsidP="00BD5776">
      <w:pPr>
        <w:keepNext/>
        <w:keepLines/>
        <w:pBdr>
          <w:top w:val="nil"/>
          <w:left w:val="nil"/>
          <w:bottom w:val="nil"/>
          <w:right w:val="nil"/>
          <w:between w:val="nil"/>
        </w:pBdr>
        <w:spacing w:before="240" w:after="0" w:line="259" w:lineRule="auto"/>
        <w:rPr>
          <w:b/>
          <w:color w:val="366091"/>
          <w:sz w:val="32"/>
          <w:szCs w:val="32"/>
        </w:rPr>
      </w:pPr>
      <w:r>
        <w:rPr>
          <w:b/>
          <w:color w:val="366091"/>
          <w:sz w:val="32"/>
          <w:szCs w:val="32"/>
        </w:rPr>
        <w:t>Contents</w:t>
      </w:r>
    </w:p>
    <w:sdt>
      <w:sdtPr>
        <w:rPr>
          <w:b w:val="0"/>
          <w:bCs w:val="0"/>
          <w:noProof w:val="0"/>
        </w:rPr>
        <w:id w:val="-349257440"/>
        <w:docPartObj>
          <w:docPartGallery w:val="Table of Contents"/>
          <w:docPartUnique/>
        </w:docPartObj>
      </w:sdtPr>
      <w:sdtEndPr/>
      <w:sdtContent>
        <w:p w14:paraId="267E3F94" w14:textId="1568BE6B" w:rsidR="004A63A5" w:rsidRDefault="00AE7B36" w:rsidP="004A63A5">
          <w:pPr>
            <w:pStyle w:val="TOC1"/>
            <w:rPr>
              <w:rFonts w:asciiTheme="minorHAnsi" w:hAnsiTheme="minorHAnsi" w:cstheme="minorBidi"/>
            </w:rPr>
          </w:pPr>
          <w:r>
            <w:fldChar w:fldCharType="begin"/>
          </w:r>
          <w:r>
            <w:instrText xml:space="preserve"> TOC \h \u \z </w:instrText>
          </w:r>
          <w:r>
            <w:fldChar w:fldCharType="separate"/>
          </w:r>
          <w:hyperlink w:anchor="_Toc127382823" w:history="1">
            <w:r w:rsidR="004A63A5" w:rsidRPr="00CA078F">
              <w:rPr>
                <w:rStyle w:val="Hyperlink"/>
              </w:rPr>
              <w:t>SECTION 1: INTRODUCTION</w:t>
            </w:r>
            <w:r w:rsidR="004A63A5">
              <w:rPr>
                <w:webHidden/>
              </w:rPr>
              <w:tab/>
            </w:r>
            <w:r w:rsidR="004A63A5">
              <w:rPr>
                <w:webHidden/>
              </w:rPr>
              <w:fldChar w:fldCharType="begin"/>
            </w:r>
            <w:r w:rsidR="004A63A5">
              <w:rPr>
                <w:webHidden/>
              </w:rPr>
              <w:instrText xml:space="preserve"> PAGEREF _Toc127382823 \h </w:instrText>
            </w:r>
            <w:r w:rsidR="004A63A5">
              <w:rPr>
                <w:webHidden/>
              </w:rPr>
            </w:r>
            <w:r w:rsidR="004A63A5">
              <w:rPr>
                <w:webHidden/>
              </w:rPr>
              <w:fldChar w:fldCharType="separate"/>
            </w:r>
            <w:r w:rsidR="004A63A5">
              <w:rPr>
                <w:webHidden/>
              </w:rPr>
              <w:t>5</w:t>
            </w:r>
            <w:r w:rsidR="004A63A5">
              <w:rPr>
                <w:webHidden/>
              </w:rPr>
              <w:fldChar w:fldCharType="end"/>
            </w:r>
          </w:hyperlink>
        </w:p>
        <w:p w14:paraId="5459E4E9" w14:textId="4827003F" w:rsidR="004A63A5" w:rsidRDefault="00982E72">
          <w:pPr>
            <w:pStyle w:val="TOC2"/>
            <w:rPr>
              <w:rFonts w:asciiTheme="minorHAnsi" w:hAnsiTheme="minorHAnsi" w:cstheme="minorBidi"/>
              <w:noProof/>
            </w:rPr>
          </w:pPr>
          <w:hyperlink w:anchor="_Toc127382824" w:history="1">
            <w:r w:rsidR="004A63A5" w:rsidRPr="00CA078F">
              <w:rPr>
                <w:rStyle w:val="Hyperlink"/>
                <w:noProof/>
              </w:rPr>
              <w:t>1.1 PURPOSE OF THE GUIDELINE</w:t>
            </w:r>
            <w:r w:rsidR="004A63A5">
              <w:rPr>
                <w:noProof/>
                <w:webHidden/>
              </w:rPr>
              <w:tab/>
            </w:r>
            <w:r w:rsidR="004A63A5">
              <w:rPr>
                <w:noProof/>
                <w:webHidden/>
              </w:rPr>
              <w:fldChar w:fldCharType="begin"/>
            </w:r>
            <w:r w:rsidR="004A63A5">
              <w:rPr>
                <w:noProof/>
                <w:webHidden/>
              </w:rPr>
              <w:instrText xml:space="preserve"> PAGEREF _Toc127382824 \h </w:instrText>
            </w:r>
            <w:r w:rsidR="004A63A5">
              <w:rPr>
                <w:noProof/>
                <w:webHidden/>
              </w:rPr>
            </w:r>
            <w:r w:rsidR="004A63A5">
              <w:rPr>
                <w:noProof/>
                <w:webHidden/>
              </w:rPr>
              <w:fldChar w:fldCharType="separate"/>
            </w:r>
            <w:r w:rsidR="004A63A5">
              <w:rPr>
                <w:noProof/>
                <w:webHidden/>
              </w:rPr>
              <w:t>5</w:t>
            </w:r>
            <w:r w:rsidR="004A63A5">
              <w:rPr>
                <w:noProof/>
                <w:webHidden/>
              </w:rPr>
              <w:fldChar w:fldCharType="end"/>
            </w:r>
          </w:hyperlink>
        </w:p>
        <w:p w14:paraId="17AF97D0" w14:textId="52EA6DCE" w:rsidR="004A63A5" w:rsidRDefault="00982E72">
          <w:pPr>
            <w:pStyle w:val="TOC2"/>
            <w:rPr>
              <w:rFonts w:asciiTheme="minorHAnsi" w:hAnsiTheme="minorHAnsi" w:cstheme="minorBidi"/>
              <w:noProof/>
            </w:rPr>
          </w:pPr>
          <w:hyperlink w:anchor="_Toc127382825" w:history="1">
            <w:r w:rsidR="004A63A5" w:rsidRPr="00CA078F">
              <w:rPr>
                <w:rStyle w:val="Hyperlink"/>
                <w:noProof/>
              </w:rPr>
              <w:t>1.2 BACKGROUND TO THE EAST-ASIAN AUSTRALASIAN FLYWAY PARTNERSHIP</w:t>
            </w:r>
            <w:r w:rsidR="004A63A5">
              <w:rPr>
                <w:noProof/>
                <w:webHidden/>
              </w:rPr>
              <w:tab/>
            </w:r>
            <w:r w:rsidR="004A63A5">
              <w:rPr>
                <w:noProof/>
                <w:webHidden/>
              </w:rPr>
              <w:fldChar w:fldCharType="begin"/>
            </w:r>
            <w:r w:rsidR="004A63A5">
              <w:rPr>
                <w:noProof/>
                <w:webHidden/>
              </w:rPr>
              <w:instrText xml:space="preserve"> PAGEREF _Toc127382825 \h </w:instrText>
            </w:r>
            <w:r w:rsidR="004A63A5">
              <w:rPr>
                <w:noProof/>
                <w:webHidden/>
              </w:rPr>
            </w:r>
            <w:r w:rsidR="004A63A5">
              <w:rPr>
                <w:noProof/>
                <w:webHidden/>
              </w:rPr>
              <w:fldChar w:fldCharType="separate"/>
            </w:r>
            <w:r w:rsidR="004A63A5">
              <w:rPr>
                <w:noProof/>
                <w:webHidden/>
              </w:rPr>
              <w:t>5</w:t>
            </w:r>
            <w:r w:rsidR="004A63A5">
              <w:rPr>
                <w:noProof/>
                <w:webHidden/>
              </w:rPr>
              <w:fldChar w:fldCharType="end"/>
            </w:r>
          </w:hyperlink>
        </w:p>
        <w:p w14:paraId="465FBFE2" w14:textId="7211B81E" w:rsidR="004A63A5" w:rsidRDefault="00982E72">
          <w:pPr>
            <w:pStyle w:val="TOC2"/>
            <w:rPr>
              <w:rFonts w:asciiTheme="minorHAnsi" w:hAnsiTheme="minorHAnsi" w:cstheme="minorBidi"/>
              <w:noProof/>
            </w:rPr>
          </w:pPr>
          <w:hyperlink w:anchor="_Toc127382826" w:history="1">
            <w:r w:rsidR="004A63A5" w:rsidRPr="00CA078F">
              <w:rPr>
                <w:rStyle w:val="Hyperlink"/>
                <w:noProof/>
              </w:rPr>
              <w:t>1.3 THE EAAF PARTNERSHIP OBJECTIVES</w:t>
            </w:r>
            <w:r w:rsidR="004A63A5">
              <w:rPr>
                <w:noProof/>
                <w:webHidden/>
              </w:rPr>
              <w:tab/>
            </w:r>
            <w:r w:rsidR="004A63A5">
              <w:rPr>
                <w:noProof/>
                <w:webHidden/>
              </w:rPr>
              <w:fldChar w:fldCharType="begin"/>
            </w:r>
            <w:r w:rsidR="004A63A5">
              <w:rPr>
                <w:noProof/>
                <w:webHidden/>
              </w:rPr>
              <w:instrText xml:space="preserve"> PAGEREF _Toc127382826 \h </w:instrText>
            </w:r>
            <w:r w:rsidR="004A63A5">
              <w:rPr>
                <w:noProof/>
                <w:webHidden/>
              </w:rPr>
            </w:r>
            <w:r w:rsidR="004A63A5">
              <w:rPr>
                <w:noProof/>
                <w:webHidden/>
              </w:rPr>
              <w:fldChar w:fldCharType="separate"/>
            </w:r>
            <w:r w:rsidR="004A63A5">
              <w:rPr>
                <w:noProof/>
                <w:webHidden/>
              </w:rPr>
              <w:t>6</w:t>
            </w:r>
            <w:r w:rsidR="004A63A5">
              <w:rPr>
                <w:noProof/>
                <w:webHidden/>
              </w:rPr>
              <w:fldChar w:fldCharType="end"/>
            </w:r>
          </w:hyperlink>
        </w:p>
        <w:p w14:paraId="62511937" w14:textId="47B15605" w:rsidR="004A63A5" w:rsidRDefault="00982E72">
          <w:pPr>
            <w:pStyle w:val="TOC2"/>
            <w:rPr>
              <w:rFonts w:asciiTheme="minorHAnsi" w:hAnsiTheme="minorHAnsi" w:cstheme="minorBidi"/>
              <w:noProof/>
            </w:rPr>
          </w:pPr>
          <w:hyperlink w:anchor="_Toc127382827" w:history="1">
            <w:r w:rsidR="004A63A5" w:rsidRPr="00CA078F">
              <w:rPr>
                <w:rStyle w:val="Hyperlink"/>
                <w:noProof/>
              </w:rPr>
              <w:t>1.4 STRUCTURE OF RELATIONSHIPS WITHIN THE EAAFP</w:t>
            </w:r>
            <w:r w:rsidR="004A63A5">
              <w:rPr>
                <w:noProof/>
                <w:webHidden/>
              </w:rPr>
              <w:tab/>
            </w:r>
            <w:r w:rsidR="004A63A5">
              <w:rPr>
                <w:noProof/>
                <w:webHidden/>
              </w:rPr>
              <w:fldChar w:fldCharType="begin"/>
            </w:r>
            <w:r w:rsidR="004A63A5">
              <w:rPr>
                <w:noProof/>
                <w:webHidden/>
              </w:rPr>
              <w:instrText xml:space="preserve"> PAGEREF _Toc127382827 \h </w:instrText>
            </w:r>
            <w:r w:rsidR="004A63A5">
              <w:rPr>
                <w:noProof/>
                <w:webHidden/>
              </w:rPr>
            </w:r>
            <w:r w:rsidR="004A63A5">
              <w:rPr>
                <w:noProof/>
                <w:webHidden/>
              </w:rPr>
              <w:fldChar w:fldCharType="separate"/>
            </w:r>
            <w:r w:rsidR="004A63A5">
              <w:rPr>
                <w:noProof/>
                <w:webHidden/>
              </w:rPr>
              <w:t>6</w:t>
            </w:r>
            <w:r w:rsidR="004A63A5">
              <w:rPr>
                <w:noProof/>
                <w:webHidden/>
              </w:rPr>
              <w:fldChar w:fldCharType="end"/>
            </w:r>
          </w:hyperlink>
        </w:p>
        <w:p w14:paraId="5C414432" w14:textId="04F4A211" w:rsidR="004A63A5" w:rsidRDefault="00982E72" w:rsidP="004A63A5">
          <w:pPr>
            <w:pStyle w:val="TOC1"/>
            <w:rPr>
              <w:rFonts w:asciiTheme="minorHAnsi" w:hAnsiTheme="minorHAnsi" w:cstheme="minorBidi"/>
            </w:rPr>
          </w:pPr>
          <w:hyperlink w:anchor="_Toc127382828" w:history="1">
            <w:r w:rsidR="004A63A5" w:rsidRPr="00CA078F">
              <w:rPr>
                <w:rStyle w:val="Hyperlink"/>
              </w:rPr>
              <w:t>SECTION 2: UNDERSTANDING THE SITE PARTNERSHIP MECHANISM</w:t>
            </w:r>
            <w:r w:rsidR="004A63A5">
              <w:rPr>
                <w:webHidden/>
              </w:rPr>
              <w:tab/>
            </w:r>
            <w:r w:rsidR="004A63A5">
              <w:rPr>
                <w:webHidden/>
              </w:rPr>
              <w:fldChar w:fldCharType="begin"/>
            </w:r>
            <w:r w:rsidR="004A63A5">
              <w:rPr>
                <w:webHidden/>
              </w:rPr>
              <w:instrText xml:space="preserve"> PAGEREF _Toc127382828 \h </w:instrText>
            </w:r>
            <w:r w:rsidR="004A63A5">
              <w:rPr>
                <w:webHidden/>
              </w:rPr>
            </w:r>
            <w:r w:rsidR="004A63A5">
              <w:rPr>
                <w:webHidden/>
              </w:rPr>
              <w:fldChar w:fldCharType="separate"/>
            </w:r>
            <w:r w:rsidR="004A63A5">
              <w:rPr>
                <w:webHidden/>
              </w:rPr>
              <w:t>7</w:t>
            </w:r>
            <w:r w:rsidR="004A63A5">
              <w:rPr>
                <w:webHidden/>
              </w:rPr>
              <w:fldChar w:fldCharType="end"/>
            </w:r>
          </w:hyperlink>
        </w:p>
        <w:p w14:paraId="4EE21D9C" w14:textId="58A8E13A" w:rsidR="004A63A5" w:rsidRDefault="00982E72">
          <w:pPr>
            <w:pStyle w:val="TOC2"/>
            <w:rPr>
              <w:rFonts w:asciiTheme="minorHAnsi" w:hAnsiTheme="minorHAnsi" w:cstheme="minorBidi"/>
              <w:noProof/>
            </w:rPr>
          </w:pPr>
          <w:hyperlink w:anchor="_Toc127382829" w:history="1">
            <w:r w:rsidR="004A63A5" w:rsidRPr="00CA078F">
              <w:rPr>
                <w:rStyle w:val="Hyperlink"/>
                <w:noProof/>
              </w:rPr>
              <w:t>2.1 KEY ELEMENTS OF A SITE PARTNERSHIP</w:t>
            </w:r>
            <w:r w:rsidR="004A63A5">
              <w:rPr>
                <w:noProof/>
                <w:webHidden/>
              </w:rPr>
              <w:tab/>
            </w:r>
            <w:r w:rsidR="004A63A5">
              <w:rPr>
                <w:noProof/>
                <w:webHidden/>
              </w:rPr>
              <w:fldChar w:fldCharType="begin"/>
            </w:r>
            <w:r w:rsidR="004A63A5">
              <w:rPr>
                <w:noProof/>
                <w:webHidden/>
              </w:rPr>
              <w:instrText xml:space="preserve"> PAGEREF _Toc127382829 \h </w:instrText>
            </w:r>
            <w:r w:rsidR="004A63A5">
              <w:rPr>
                <w:noProof/>
                <w:webHidden/>
              </w:rPr>
            </w:r>
            <w:r w:rsidR="004A63A5">
              <w:rPr>
                <w:noProof/>
                <w:webHidden/>
              </w:rPr>
              <w:fldChar w:fldCharType="separate"/>
            </w:r>
            <w:r w:rsidR="004A63A5">
              <w:rPr>
                <w:noProof/>
                <w:webHidden/>
              </w:rPr>
              <w:t>7</w:t>
            </w:r>
            <w:r w:rsidR="004A63A5">
              <w:rPr>
                <w:noProof/>
                <w:webHidden/>
              </w:rPr>
              <w:fldChar w:fldCharType="end"/>
            </w:r>
          </w:hyperlink>
        </w:p>
        <w:p w14:paraId="5396D5A5" w14:textId="2C0A2CF5" w:rsidR="004A63A5" w:rsidRDefault="00982E72">
          <w:pPr>
            <w:pStyle w:val="TOC2"/>
            <w:rPr>
              <w:rFonts w:asciiTheme="minorHAnsi" w:hAnsiTheme="minorHAnsi" w:cstheme="minorBidi"/>
              <w:noProof/>
            </w:rPr>
          </w:pPr>
          <w:hyperlink w:anchor="_Toc127382830" w:history="1">
            <w:r w:rsidR="004A63A5" w:rsidRPr="00CA078F">
              <w:rPr>
                <w:rStyle w:val="Hyperlink"/>
                <w:noProof/>
              </w:rPr>
              <w:t>2.2 DIAGRAM OF A SITE PARTNERSHIP MECHANISM</w:t>
            </w:r>
            <w:r w:rsidR="004A63A5">
              <w:rPr>
                <w:noProof/>
                <w:webHidden/>
              </w:rPr>
              <w:tab/>
            </w:r>
            <w:r w:rsidR="004A63A5">
              <w:rPr>
                <w:noProof/>
                <w:webHidden/>
              </w:rPr>
              <w:fldChar w:fldCharType="begin"/>
            </w:r>
            <w:r w:rsidR="004A63A5">
              <w:rPr>
                <w:noProof/>
                <w:webHidden/>
              </w:rPr>
              <w:instrText xml:space="preserve"> PAGEREF _Toc127382830 \h </w:instrText>
            </w:r>
            <w:r w:rsidR="004A63A5">
              <w:rPr>
                <w:noProof/>
                <w:webHidden/>
              </w:rPr>
            </w:r>
            <w:r w:rsidR="004A63A5">
              <w:rPr>
                <w:noProof/>
                <w:webHidden/>
              </w:rPr>
              <w:fldChar w:fldCharType="separate"/>
            </w:r>
            <w:r w:rsidR="004A63A5">
              <w:rPr>
                <w:noProof/>
                <w:webHidden/>
              </w:rPr>
              <w:t>9</w:t>
            </w:r>
            <w:r w:rsidR="004A63A5">
              <w:rPr>
                <w:noProof/>
                <w:webHidden/>
              </w:rPr>
              <w:fldChar w:fldCharType="end"/>
            </w:r>
          </w:hyperlink>
        </w:p>
        <w:p w14:paraId="5C8EEAF7" w14:textId="76931709" w:rsidR="004A63A5" w:rsidRDefault="00982E72">
          <w:pPr>
            <w:pStyle w:val="TOC2"/>
            <w:rPr>
              <w:rFonts w:asciiTheme="minorHAnsi" w:hAnsiTheme="minorHAnsi" w:cstheme="minorBidi"/>
              <w:noProof/>
            </w:rPr>
          </w:pPr>
          <w:hyperlink w:anchor="_Toc127382831" w:history="1">
            <w:r w:rsidR="004A63A5" w:rsidRPr="00CA078F">
              <w:rPr>
                <w:rStyle w:val="Hyperlink"/>
                <w:noProof/>
              </w:rPr>
              <w:t>2.3 POTENTIAL SITE “PARTNERS”</w:t>
            </w:r>
            <w:r w:rsidR="004A63A5">
              <w:rPr>
                <w:noProof/>
                <w:webHidden/>
              </w:rPr>
              <w:tab/>
            </w:r>
            <w:r w:rsidR="004A63A5">
              <w:rPr>
                <w:noProof/>
                <w:webHidden/>
              </w:rPr>
              <w:fldChar w:fldCharType="begin"/>
            </w:r>
            <w:r w:rsidR="004A63A5">
              <w:rPr>
                <w:noProof/>
                <w:webHidden/>
              </w:rPr>
              <w:instrText xml:space="preserve"> PAGEREF _Toc127382831 \h </w:instrText>
            </w:r>
            <w:r w:rsidR="004A63A5">
              <w:rPr>
                <w:noProof/>
                <w:webHidden/>
              </w:rPr>
            </w:r>
            <w:r w:rsidR="004A63A5">
              <w:rPr>
                <w:noProof/>
                <w:webHidden/>
              </w:rPr>
              <w:fldChar w:fldCharType="separate"/>
            </w:r>
            <w:r w:rsidR="004A63A5">
              <w:rPr>
                <w:noProof/>
                <w:webHidden/>
              </w:rPr>
              <w:t>10</w:t>
            </w:r>
            <w:r w:rsidR="004A63A5">
              <w:rPr>
                <w:noProof/>
                <w:webHidden/>
              </w:rPr>
              <w:fldChar w:fldCharType="end"/>
            </w:r>
          </w:hyperlink>
        </w:p>
        <w:p w14:paraId="71D8DF44" w14:textId="6F1D5694" w:rsidR="004A63A5" w:rsidRDefault="00982E72">
          <w:pPr>
            <w:pStyle w:val="TOC2"/>
            <w:rPr>
              <w:rFonts w:asciiTheme="minorHAnsi" w:hAnsiTheme="minorHAnsi" w:cstheme="minorBidi"/>
              <w:noProof/>
            </w:rPr>
          </w:pPr>
          <w:hyperlink w:anchor="_Toc127382832" w:history="1">
            <w:r w:rsidR="004A63A5" w:rsidRPr="00CA078F">
              <w:rPr>
                <w:rStyle w:val="Hyperlink"/>
                <w:noProof/>
              </w:rPr>
              <w:t>2.4 PRINCIPLES OF A SITE PARTNERSHIP</w:t>
            </w:r>
            <w:r w:rsidR="004A63A5">
              <w:rPr>
                <w:noProof/>
                <w:webHidden/>
              </w:rPr>
              <w:tab/>
            </w:r>
            <w:r w:rsidR="004A63A5">
              <w:rPr>
                <w:noProof/>
                <w:webHidden/>
              </w:rPr>
              <w:fldChar w:fldCharType="begin"/>
            </w:r>
            <w:r w:rsidR="004A63A5">
              <w:rPr>
                <w:noProof/>
                <w:webHidden/>
              </w:rPr>
              <w:instrText xml:space="preserve"> PAGEREF _Toc127382832 \h </w:instrText>
            </w:r>
            <w:r w:rsidR="004A63A5">
              <w:rPr>
                <w:noProof/>
                <w:webHidden/>
              </w:rPr>
            </w:r>
            <w:r w:rsidR="004A63A5">
              <w:rPr>
                <w:noProof/>
                <w:webHidden/>
              </w:rPr>
              <w:fldChar w:fldCharType="separate"/>
            </w:r>
            <w:r w:rsidR="004A63A5">
              <w:rPr>
                <w:noProof/>
                <w:webHidden/>
              </w:rPr>
              <w:t>11</w:t>
            </w:r>
            <w:r w:rsidR="004A63A5">
              <w:rPr>
                <w:noProof/>
                <w:webHidden/>
              </w:rPr>
              <w:fldChar w:fldCharType="end"/>
            </w:r>
          </w:hyperlink>
        </w:p>
        <w:p w14:paraId="27FA363B" w14:textId="33122EA3" w:rsidR="004A63A5" w:rsidRDefault="00982E72">
          <w:pPr>
            <w:pStyle w:val="TOC2"/>
            <w:rPr>
              <w:rFonts w:asciiTheme="minorHAnsi" w:hAnsiTheme="minorHAnsi" w:cstheme="minorBidi"/>
              <w:noProof/>
            </w:rPr>
          </w:pPr>
          <w:hyperlink w:anchor="_Toc127382833" w:history="1">
            <w:r w:rsidR="004A63A5" w:rsidRPr="00CA078F">
              <w:rPr>
                <w:rStyle w:val="Hyperlink"/>
                <w:noProof/>
              </w:rPr>
              <w:t>2.5 IMPACTS AND BENEFITS OF A SITE PARTNERSHIP</w:t>
            </w:r>
            <w:r w:rsidR="004A63A5">
              <w:rPr>
                <w:noProof/>
                <w:webHidden/>
              </w:rPr>
              <w:tab/>
            </w:r>
            <w:r w:rsidR="004A63A5">
              <w:rPr>
                <w:noProof/>
                <w:webHidden/>
              </w:rPr>
              <w:fldChar w:fldCharType="begin"/>
            </w:r>
            <w:r w:rsidR="004A63A5">
              <w:rPr>
                <w:noProof/>
                <w:webHidden/>
              </w:rPr>
              <w:instrText xml:space="preserve"> PAGEREF _Toc127382833 \h </w:instrText>
            </w:r>
            <w:r w:rsidR="004A63A5">
              <w:rPr>
                <w:noProof/>
                <w:webHidden/>
              </w:rPr>
            </w:r>
            <w:r w:rsidR="004A63A5">
              <w:rPr>
                <w:noProof/>
                <w:webHidden/>
              </w:rPr>
              <w:fldChar w:fldCharType="separate"/>
            </w:r>
            <w:r w:rsidR="004A63A5">
              <w:rPr>
                <w:noProof/>
                <w:webHidden/>
              </w:rPr>
              <w:t>11</w:t>
            </w:r>
            <w:r w:rsidR="004A63A5">
              <w:rPr>
                <w:noProof/>
                <w:webHidden/>
              </w:rPr>
              <w:fldChar w:fldCharType="end"/>
            </w:r>
          </w:hyperlink>
        </w:p>
        <w:p w14:paraId="44FF3918" w14:textId="2C3C4AC4" w:rsidR="004A63A5" w:rsidRDefault="00982E72">
          <w:pPr>
            <w:pStyle w:val="TOC2"/>
            <w:rPr>
              <w:rFonts w:asciiTheme="minorHAnsi" w:hAnsiTheme="minorHAnsi" w:cstheme="minorBidi"/>
              <w:noProof/>
            </w:rPr>
          </w:pPr>
          <w:hyperlink w:anchor="_Toc127382834" w:history="1">
            <w:r w:rsidR="004A63A5" w:rsidRPr="00CA078F">
              <w:rPr>
                <w:rStyle w:val="Hyperlink"/>
                <w:noProof/>
              </w:rPr>
              <w:t>2.6 BUILDING RELATIONSHIPS WITH OTHER SITES</w:t>
            </w:r>
            <w:r w:rsidR="004A63A5">
              <w:rPr>
                <w:noProof/>
                <w:webHidden/>
              </w:rPr>
              <w:tab/>
            </w:r>
            <w:r w:rsidR="004A63A5">
              <w:rPr>
                <w:noProof/>
                <w:webHidden/>
              </w:rPr>
              <w:fldChar w:fldCharType="begin"/>
            </w:r>
            <w:r w:rsidR="004A63A5">
              <w:rPr>
                <w:noProof/>
                <w:webHidden/>
              </w:rPr>
              <w:instrText xml:space="preserve"> PAGEREF _Toc127382834 \h </w:instrText>
            </w:r>
            <w:r w:rsidR="004A63A5">
              <w:rPr>
                <w:noProof/>
                <w:webHidden/>
              </w:rPr>
            </w:r>
            <w:r w:rsidR="004A63A5">
              <w:rPr>
                <w:noProof/>
                <w:webHidden/>
              </w:rPr>
              <w:fldChar w:fldCharType="separate"/>
            </w:r>
            <w:r w:rsidR="004A63A5">
              <w:rPr>
                <w:noProof/>
                <w:webHidden/>
              </w:rPr>
              <w:t>12</w:t>
            </w:r>
            <w:r w:rsidR="004A63A5">
              <w:rPr>
                <w:noProof/>
                <w:webHidden/>
              </w:rPr>
              <w:fldChar w:fldCharType="end"/>
            </w:r>
          </w:hyperlink>
        </w:p>
        <w:p w14:paraId="0E3E2863" w14:textId="6803F1FE" w:rsidR="004A63A5" w:rsidRDefault="00982E72">
          <w:pPr>
            <w:pStyle w:val="TOC2"/>
            <w:rPr>
              <w:rFonts w:asciiTheme="minorHAnsi" w:hAnsiTheme="minorHAnsi" w:cstheme="minorBidi"/>
              <w:noProof/>
            </w:rPr>
          </w:pPr>
          <w:hyperlink w:anchor="_Toc127382835" w:history="1">
            <w:r w:rsidR="004A63A5" w:rsidRPr="00CA078F">
              <w:rPr>
                <w:rStyle w:val="Hyperlink"/>
                <w:noProof/>
              </w:rPr>
              <w:t>2.7 SITE PARTNERSHIPS WORK WITH NATIONAL PARTNERSHIPS</w:t>
            </w:r>
            <w:r w:rsidR="004A63A5">
              <w:rPr>
                <w:noProof/>
                <w:webHidden/>
              </w:rPr>
              <w:tab/>
            </w:r>
            <w:r w:rsidR="004A63A5">
              <w:rPr>
                <w:noProof/>
                <w:webHidden/>
              </w:rPr>
              <w:fldChar w:fldCharType="begin"/>
            </w:r>
            <w:r w:rsidR="004A63A5">
              <w:rPr>
                <w:noProof/>
                <w:webHidden/>
              </w:rPr>
              <w:instrText xml:space="preserve"> PAGEREF _Toc127382835 \h </w:instrText>
            </w:r>
            <w:r w:rsidR="004A63A5">
              <w:rPr>
                <w:noProof/>
                <w:webHidden/>
              </w:rPr>
            </w:r>
            <w:r w:rsidR="004A63A5">
              <w:rPr>
                <w:noProof/>
                <w:webHidden/>
              </w:rPr>
              <w:fldChar w:fldCharType="separate"/>
            </w:r>
            <w:r w:rsidR="004A63A5">
              <w:rPr>
                <w:noProof/>
                <w:webHidden/>
              </w:rPr>
              <w:t>12</w:t>
            </w:r>
            <w:r w:rsidR="004A63A5">
              <w:rPr>
                <w:noProof/>
                <w:webHidden/>
              </w:rPr>
              <w:fldChar w:fldCharType="end"/>
            </w:r>
          </w:hyperlink>
        </w:p>
        <w:p w14:paraId="01A00934" w14:textId="3D735B2D" w:rsidR="004A63A5" w:rsidRDefault="00982E72" w:rsidP="004A63A5">
          <w:pPr>
            <w:pStyle w:val="TOC1"/>
            <w:rPr>
              <w:rFonts w:asciiTheme="minorHAnsi" w:hAnsiTheme="minorHAnsi" w:cstheme="minorBidi"/>
            </w:rPr>
          </w:pPr>
          <w:hyperlink w:anchor="_Toc127382836" w:history="1">
            <w:r w:rsidR="004A63A5" w:rsidRPr="00CA078F">
              <w:rPr>
                <w:rStyle w:val="Hyperlink"/>
              </w:rPr>
              <w:t>SECTION 3: ORGANISING THE SITE PARTNERSHIP</w:t>
            </w:r>
            <w:r w:rsidR="004A63A5">
              <w:rPr>
                <w:webHidden/>
              </w:rPr>
              <w:tab/>
            </w:r>
            <w:r w:rsidR="004A63A5">
              <w:rPr>
                <w:webHidden/>
              </w:rPr>
              <w:fldChar w:fldCharType="begin"/>
            </w:r>
            <w:r w:rsidR="004A63A5">
              <w:rPr>
                <w:webHidden/>
              </w:rPr>
              <w:instrText xml:space="preserve"> PAGEREF _Toc127382836 \h </w:instrText>
            </w:r>
            <w:r w:rsidR="004A63A5">
              <w:rPr>
                <w:webHidden/>
              </w:rPr>
            </w:r>
            <w:r w:rsidR="004A63A5">
              <w:rPr>
                <w:webHidden/>
              </w:rPr>
              <w:fldChar w:fldCharType="separate"/>
            </w:r>
            <w:r w:rsidR="004A63A5">
              <w:rPr>
                <w:webHidden/>
              </w:rPr>
              <w:t>14</w:t>
            </w:r>
            <w:r w:rsidR="004A63A5">
              <w:rPr>
                <w:webHidden/>
              </w:rPr>
              <w:fldChar w:fldCharType="end"/>
            </w:r>
          </w:hyperlink>
        </w:p>
        <w:p w14:paraId="738DBBF2" w14:textId="6EEB4AED" w:rsidR="004A63A5" w:rsidRDefault="00982E72">
          <w:pPr>
            <w:pStyle w:val="TOC2"/>
            <w:rPr>
              <w:rFonts w:asciiTheme="minorHAnsi" w:hAnsiTheme="minorHAnsi" w:cstheme="minorBidi"/>
              <w:noProof/>
            </w:rPr>
          </w:pPr>
          <w:hyperlink w:anchor="_Toc127382837" w:history="1">
            <w:r w:rsidR="004A63A5" w:rsidRPr="00CA078F">
              <w:rPr>
                <w:rStyle w:val="Hyperlink"/>
                <w:noProof/>
              </w:rPr>
              <w:t>3.1 KEY ELEMENTS</w:t>
            </w:r>
            <w:r w:rsidR="004A63A5">
              <w:rPr>
                <w:noProof/>
                <w:webHidden/>
              </w:rPr>
              <w:tab/>
            </w:r>
            <w:r w:rsidR="004A63A5">
              <w:rPr>
                <w:noProof/>
                <w:webHidden/>
              </w:rPr>
              <w:fldChar w:fldCharType="begin"/>
            </w:r>
            <w:r w:rsidR="004A63A5">
              <w:rPr>
                <w:noProof/>
                <w:webHidden/>
              </w:rPr>
              <w:instrText xml:space="preserve"> PAGEREF _Toc127382837 \h </w:instrText>
            </w:r>
            <w:r w:rsidR="004A63A5">
              <w:rPr>
                <w:noProof/>
                <w:webHidden/>
              </w:rPr>
            </w:r>
            <w:r w:rsidR="004A63A5">
              <w:rPr>
                <w:noProof/>
                <w:webHidden/>
              </w:rPr>
              <w:fldChar w:fldCharType="separate"/>
            </w:r>
            <w:r w:rsidR="004A63A5">
              <w:rPr>
                <w:noProof/>
                <w:webHidden/>
              </w:rPr>
              <w:t>14</w:t>
            </w:r>
            <w:r w:rsidR="004A63A5">
              <w:rPr>
                <w:noProof/>
                <w:webHidden/>
              </w:rPr>
              <w:fldChar w:fldCharType="end"/>
            </w:r>
          </w:hyperlink>
        </w:p>
        <w:p w14:paraId="1F702BA1" w14:textId="576A5A26" w:rsidR="004A63A5" w:rsidRDefault="00982E72">
          <w:pPr>
            <w:pStyle w:val="TOC2"/>
            <w:rPr>
              <w:rFonts w:asciiTheme="minorHAnsi" w:hAnsiTheme="minorHAnsi" w:cstheme="minorBidi"/>
              <w:noProof/>
            </w:rPr>
          </w:pPr>
          <w:hyperlink w:anchor="_Toc127382838" w:history="1">
            <w:r w:rsidR="004A63A5" w:rsidRPr="00CA078F">
              <w:rPr>
                <w:rStyle w:val="Hyperlink"/>
                <w:noProof/>
              </w:rPr>
              <w:t>3.2 FUNCTIONS OF A SITE PARTNERSHIP</w:t>
            </w:r>
            <w:r w:rsidR="004A63A5">
              <w:rPr>
                <w:noProof/>
                <w:webHidden/>
              </w:rPr>
              <w:tab/>
            </w:r>
            <w:r w:rsidR="004A63A5">
              <w:rPr>
                <w:noProof/>
                <w:webHidden/>
              </w:rPr>
              <w:fldChar w:fldCharType="begin"/>
            </w:r>
            <w:r w:rsidR="004A63A5">
              <w:rPr>
                <w:noProof/>
                <w:webHidden/>
              </w:rPr>
              <w:instrText xml:space="preserve"> PAGEREF _Toc127382838 \h </w:instrText>
            </w:r>
            <w:r w:rsidR="004A63A5">
              <w:rPr>
                <w:noProof/>
                <w:webHidden/>
              </w:rPr>
            </w:r>
            <w:r w:rsidR="004A63A5">
              <w:rPr>
                <w:noProof/>
                <w:webHidden/>
              </w:rPr>
              <w:fldChar w:fldCharType="separate"/>
            </w:r>
            <w:r w:rsidR="004A63A5">
              <w:rPr>
                <w:noProof/>
                <w:webHidden/>
              </w:rPr>
              <w:t>15</w:t>
            </w:r>
            <w:r w:rsidR="004A63A5">
              <w:rPr>
                <w:noProof/>
                <w:webHidden/>
              </w:rPr>
              <w:fldChar w:fldCharType="end"/>
            </w:r>
          </w:hyperlink>
        </w:p>
        <w:p w14:paraId="2D46701E" w14:textId="4AA12884" w:rsidR="004A63A5" w:rsidRDefault="00982E72">
          <w:pPr>
            <w:pStyle w:val="TOC2"/>
            <w:rPr>
              <w:rFonts w:asciiTheme="minorHAnsi" w:hAnsiTheme="minorHAnsi" w:cstheme="minorBidi"/>
              <w:noProof/>
            </w:rPr>
          </w:pPr>
          <w:hyperlink w:anchor="_Toc127382839" w:history="1">
            <w:r w:rsidR="004A63A5" w:rsidRPr="00CA078F">
              <w:rPr>
                <w:rStyle w:val="Hyperlink"/>
                <w:noProof/>
              </w:rPr>
              <w:t>3.3 SITE PARTNERSHIP ACTIVITY / WORKPLAN</w:t>
            </w:r>
            <w:r w:rsidR="004A63A5">
              <w:rPr>
                <w:noProof/>
                <w:webHidden/>
              </w:rPr>
              <w:tab/>
            </w:r>
            <w:r w:rsidR="004A63A5">
              <w:rPr>
                <w:noProof/>
                <w:webHidden/>
              </w:rPr>
              <w:fldChar w:fldCharType="begin"/>
            </w:r>
            <w:r w:rsidR="004A63A5">
              <w:rPr>
                <w:noProof/>
                <w:webHidden/>
              </w:rPr>
              <w:instrText xml:space="preserve"> PAGEREF _Toc127382839 \h </w:instrText>
            </w:r>
            <w:r w:rsidR="004A63A5">
              <w:rPr>
                <w:noProof/>
                <w:webHidden/>
              </w:rPr>
            </w:r>
            <w:r w:rsidR="004A63A5">
              <w:rPr>
                <w:noProof/>
                <w:webHidden/>
              </w:rPr>
              <w:fldChar w:fldCharType="separate"/>
            </w:r>
            <w:r w:rsidR="004A63A5">
              <w:rPr>
                <w:noProof/>
                <w:webHidden/>
              </w:rPr>
              <w:t>15</w:t>
            </w:r>
            <w:r w:rsidR="004A63A5">
              <w:rPr>
                <w:noProof/>
                <w:webHidden/>
              </w:rPr>
              <w:fldChar w:fldCharType="end"/>
            </w:r>
          </w:hyperlink>
        </w:p>
        <w:p w14:paraId="02480452" w14:textId="10744593" w:rsidR="004A63A5" w:rsidRDefault="00982E72">
          <w:pPr>
            <w:pStyle w:val="TOC2"/>
            <w:rPr>
              <w:rFonts w:asciiTheme="minorHAnsi" w:hAnsiTheme="minorHAnsi" w:cstheme="minorBidi"/>
              <w:noProof/>
            </w:rPr>
          </w:pPr>
          <w:hyperlink w:anchor="_Toc127382840" w:history="1">
            <w:r w:rsidR="004A63A5" w:rsidRPr="00CA078F">
              <w:rPr>
                <w:rStyle w:val="Hyperlink"/>
                <w:noProof/>
              </w:rPr>
              <w:t>3.4 TEMPLATE OF A SITE PARTNERSHIP ACTIVITY / WORK PLAN</w:t>
            </w:r>
            <w:r w:rsidR="004A63A5">
              <w:rPr>
                <w:noProof/>
                <w:webHidden/>
              </w:rPr>
              <w:tab/>
            </w:r>
            <w:r w:rsidR="004A63A5">
              <w:rPr>
                <w:noProof/>
                <w:webHidden/>
              </w:rPr>
              <w:fldChar w:fldCharType="begin"/>
            </w:r>
            <w:r w:rsidR="004A63A5">
              <w:rPr>
                <w:noProof/>
                <w:webHidden/>
              </w:rPr>
              <w:instrText xml:space="preserve"> PAGEREF _Toc127382840 \h </w:instrText>
            </w:r>
            <w:r w:rsidR="004A63A5">
              <w:rPr>
                <w:noProof/>
                <w:webHidden/>
              </w:rPr>
            </w:r>
            <w:r w:rsidR="004A63A5">
              <w:rPr>
                <w:noProof/>
                <w:webHidden/>
              </w:rPr>
              <w:fldChar w:fldCharType="separate"/>
            </w:r>
            <w:r w:rsidR="004A63A5">
              <w:rPr>
                <w:noProof/>
                <w:webHidden/>
              </w:rPr>
              <w:t>16</w:t>
            </w:r>
            <w:r w:rsidR="004A63A5">
              <w:rPr>
                <w:noProof/>
                <w:webHidden/>
              </w:rPr>
              <w:fldChar w:fldCharType="end"/>
            </w:r>
          </w:hyperlink>
        </w:p>
        <w:p w14:paraId="1FDA73F7" w14:textId="11CE9710" w:rsidR="004A63A5" w:rsidRDefault="00982E72">
          <w:pPr>
            <w:pStyle w:val="TOC3"/>
            <w:rPr>
              <w:rFonts w:asciiTheme="minorHAnsi" w:hAnsiTheme="minorHAnsi" w:cstheme="minorBidi"/>
            </w:rPr>
          </w:pPr>
          <w:hyperlink w:anchor="_Toc127382841" w:history="1">
            <w:r w:rsidR="004A63A5" w:rsidRPr="00CA078F">
              <w:rPr>
                <w:rStyle w:val="Hyperlink"/>
              </w:rPr>
              <w:t>3.4.1 OBJECTIVE ONE</w:t>
            </w:r>
            <w:r w:rsidR="004A63A5">
              <w:rPr>
                <w:webHidden/>
              </w:rPr>
              <w:tab/>
            </w:r>
            <w:r w:rsidR="004A63A5">
              <w:rPr>
                <w:webHidden/>
              </w:rPr>
              <w:fldChar w:fldCharType="begin"/>
            </w:r>
            <w:r w:rsidR="004A63A5">
              <w:rPr>
                <w:webHidden/>
              </w:rPr>
              <w:instrText xml:space="preserve"> PAGEREF _Toc127382841 \h </w:instrText>
            </w:r>
            <w:r w:rsidR="004A63A5">
              <w:rPr>
                <w:webHidden/>
              </w:rPr>
            </w:r>
            <w:r w:rsidR="004A63A5">
              <w:rPr>
                <w:webHidden/>
              </w:rPr>
              <w:fldChar w:fldCharType="separate"/>
            </w:r>
            <w:r w:rsidR="004A63A5">
              <w:rPr>
                <w:webHidden/>
              </w:rPr>
              <w:t>17</w:t>
            </w:r>
            <w:r w:rsidR="004A63A5">
              <w:rPr>
                <w:webHidden/>
              </w:rPr>
              <w:fldChar w:fldCharType="end"/>
            </w:r>
          </w:hyperlink>
        </w:p>
        <w:p w14:paraId="1A9F8AB9" w14:textId="0EBC8F86" w:rsidR="004A63A5" w:rsidRDefault="00982E72">
          <w:pPr>
            <w:pStyle w:val="TOC3"/>
            <w:rPr>
              <w:rFonts w:asciiTheme="minorHAnsi" w:hAnsiTheme="minorHAnsi" w:cstheme="minorBidi"/>
            </w:rPr>
          </w:pPr>
          <w:hyperlink w:anchor="_Toc127382842" w:history="1">
            <w:r w:rsidR="004A63A5" w:rsidRPr="00CA078F">
              <w:rPr>
                <w:rStyle w:val="Hyperlink"/>
              </w:rPr>
              <w:t>Development of the Network of Sites of international importance for the conservation of migratory waterbirds along the East Asian-Australasian Flyway.</w:t>
            </w:r>
            <w:r w:rsidR="004A63A5">
              <w:rPr>
                <w:webHidden/>
              </w:rPr>
              <w:tab/>
            </w:r>
            <w:r w:rsidR="004A63A5">
              <w:rPr>
                <w:webHidden/>
              </w:rPr>
              <w:fldChar w:fldCharType="begin"/>
            </w:r>
            <w:r w:rsidR="004A63A5">
              <w:rPr>
                <w:webHidden/>
              </w:rPr>
              <w:instrText xml:space="preserve"> PAGEREF _Toc127382842 \h </w:instrText>
            </w:r>
            <w:r w:rsidR="004A63A5">
              <w:rPr>
                <w:webHidden/>
              </w:rPr>
            </w:r>
            <w:r w:rsidR="004A63A5">
              <w:rPr>
                <w:webHidden/>
              </w:rPr>
              <w:fldChar w:fldCharType="separate"/>
            </w:r>
            <w:r w:rsidR="004A63A5">
              <w:rPr>
                <w:webHidden/>
              </w:rPr>
              <w:t>17</w:t>
            </w:r>
            <w:r w:rsidR="004A63A5">
              <w:rPr>
                <w:webHidden/>
              </w:rPr>
              <w:fldChar w:fldCharType="end"/>
            </w:r>
          </w:hyperlink>
        </w:p>
        <w:p w14:paraId="7599AA54" w14:textId="104D6EF6" w:rsidR="004A63A5" w:rsidRDefault="00982E72">
          <w:pPr>
            <w:pStyle w:val="TOC3"/>
            <w:rPr>
              <w:rFonts w:asciiTheme="minorHAnsi" w:hAnsiTheme="minorHAnsi" w:cstheme="minorBidi"/>
            </w:rPr>
          </w:pPr>
          <w:hyperlink w:anchor="_Toc127382843" w:history="1">
            <w:r w:rsidR="004A63A5" w:rsidRPr="00CA078F">
              <w:rPr>
                <w:rStyle w:val="Hyperlink"/>
              </w:rPr>
              <w:t>3.4.2 OBJECTIVE TWO</w:t>
            </w:r>
            <w:r w:rsidR="004A63A5">
              <w:rPr>
                <w:webHidden/>
              </w:rPr>
              <w:tab/>
            </w:r>
            <w:r w:rsidR="004A63A5">
              <w:rPr>
                <w:webHidden/>
              </w:rPr>
              <w:fldChar w:fldCharType="begin"/>
            </w:r>
            <w:r w:rsidR="004A63A5">
              <w:rPr>
                <w:webHidden/>
              </w:rPr>
              <w:instrText xml:space="preserve"> PAGEREF _Toc127382843 \h </w:instrText>
            </w:r>
            <w:r w:rsidR="004A63A5">
              <w:rPr>
                <w:webHidden/>
              </w:rPr>
            </w:r>
            <w:r w:rsidR="004A63A5">
              <w:rPr>
                <w:webHidden/>
              </w:rPr>
              <w:fldChar w:fldCharType="separate"/>
            </w:r>
            <w:r w:rsidR="004A63A5">
              <w:rPr>
                <w:webHidden/>
              </w:rPr>
              <w:t>20</w:t>
            </w:r>
            <w:r w:rsidR="004A63A5">
              <w:rPr>
                <w:webHidden/>
              </w:rPr>
              <w:fldChar w:fldCharType="end"/>
            </w:r>
          </w:hyperlink>
        </w:p>
        <w:p w14:paraId="23285187" w14:textId="2B78D54E" w:rsidR="004A63A5" w:rsidRDefault="00982E72">
          <w:pPr>
            <w:pStyle w:val="TOC3"/>
            <w:rPr>
              <w:rFonts w:asciiTheme="minorHAnsi" w:hAnsiTheme="minorHAnsi" w:cstheme="minorBidi"/>
            </w:rPr>
          </w:pPr>
          <w:hyperlink w:anchor="_Toc127382844" w:history="1">
            <w:r w:rsidR="004A63A5" w:rsidRPr="00CA078F">
              <w:rPr>
                <w:rStyle w:val="Hyperlink"/>
              </w:rPr>
              <w:t>Enhance communication, education and public awareness at the Site level of the values of migratory waterbirds and their habitats</w:t>
            </w:r>
            <w:r w:rsidR="004A63A5">
              <w:rPr>
                <w:webHidden/>
              </w:rPr>
              <w:tab/>
            </w:r>
            <w:r w:rsidR="004A63A5">
              <w:rPr>
                <w:webHidden/>
              </w:rPr>
              <w:fldChar w:fldCharType="begin"/>
            </w:r>
            <w:r w:rsidR="004A63A5">
              <w:rPr>
                <w:webHidden/>
              </w:rPr>
              <w:instrText xml:space="preserve"> PAGEREF _Toc127382844 \h </w:instrText>
            </w:r>
            <w:r w:rsidR="004A63A5">
              <w:rPr>
                <w:webHidden/>
              </w:rPr>
            </w:r>
            <w:r w:rsidR="004A63A5">
              <w:rPr>
                <w:webHidden/>
              </w:rPr>
              <w:fldChar w:fldCharType="separate"/>
            </w:r>
            <w:r w:rsidR="004A63A5">
              <w:rPr>
                <w:webHidden/>
              </w:rPr>
              <w:t>20</w:t>
            </w:r>
            <w:r w:rsidR="004A63A5">
              <w:rPr>
                <w:webHidden/>
              </w:rPr>
              <w:fldChar w:fldCharType="end"/>
            </w:r>
          </w:hyperlink>
        </w:p>
        <w:p w14:paraId="5CCC6901" w14:textId="49147349" w:rsidR="004A63A5" w:rsidRDefault="00982E72">
          <w:pPr>
            <w:pStyle w:val="TOC3"/>
            <w:rPr>
              <w:rFonts w:asciiTheme="minorHAnsi" w:hAnsiTheme="minorHAnsi" w:cstheme="minorBidi"/>
            </w:rPr>
          </w:pPr>
          <w:hyperlink w:anchor="_Toc127382845" w:history="1">
            <w:r w:rsidR="004A63A5" w:rsidRPr="00CA078F">
              <w:rPr>
                <w:rStyle w:val="Hyperlink"/>
                <w:rFonts w:eastAsia="Calibri"/>
              </w:rPr>
              <w:t>3.4.3 OBJECTIVE THREE</w:t>
            </w:r>
            <w:r w:rsidR="004A63A5">
              <w:rPr>
                <w:webHidden/>
              </w:rPr>
              <w:tab/>
            </w:r>
            <w:r w:rsidR="004A63A5">
              <w:rPr>
                <w:webHidden/>
              </w:rPr>
              <w:fldChar w:fldCharType="begin"/>
            </w:r>
            <w:r w:rsidR="004A63A5">
              <w:rPr>
                <w:webHidden/>
              </w:rPr>
              <w:instrText xml:space="preserve"> PAGEREF _Toc127382845 \h </w:instrText>
            </w:r>
            <w:r w:rsidR="004A63A5">
              <w:rPr>
                <w:webHidden/>
              </w:rPr>
            </w:r>
            <w:r w:rsidR="004A63A5">
              <w:rPr>
                <w:webHidden/>
              </w:rPr>
              <w:fldChar w:fldCharType="separate"/>
            </w:r>
            <w:r w:rsidR="004A63A5">
              <w:rPr>
                <w:webHidden/>
              </w:rPr>
              <w:t>29</w:t>
            </w:r>
            <w:r w:rsidR="004A63A5">
              <w:rPr>
                <w:webHidden/>
              </w:rPr>
              <w:fldChar w:fldCharType="end"/>
            </w:r>
          </w:hyperlink>
        </w:p>
        <w:p w14:paraId="28E537B6" w14:textId="779CC086" w:rsidR="004A63A5" w:rsidRDefault="00982E72">
          <w:pPr>
            <w:pStyle w:val="TOC3"/>
            <w:rPr>
              <w:rFonts w:asciiTheme="minorHAnsi" w:hAnsiTheme="minorHAnsi" w:cstheme="minorBidi"/>
            </w:rPr>
          </w:pPr>
          <w:hyperlink w:anchor="_Toc127382846" w:history="1">
            <w:r w:rsidR="004A63A5" w:rsidRPr="00CA078F">
              <w:rPr>
                <w:rStyle w:val="Hyperlink"/>
              </w:rPr>
              <w:t>Enhance flyway research and monitoring activities, build knowledge and promote exchange of information on waterbirds and their habitats</w:t>
            </w:r>
            <w:r w:rsidR="004A63A5">
              <w:rPr>
                <w:webHidden/>
              </w:rPr>
              <w:tab/>
            </w:r>
            <w:r w:rsidR="004A63A5">
              <w:rPr>
                <w:webHidden/>
              </w:rPr>
              <w:fldChar w:fldCharType="begin"/>
            </w:r>
            <w:r w:rsidR="004A63A5">
              <w:rPr>
                <w:webHidden/>
              </w:rPr>
              <w:instrText xml:space="preserve"> PAGEREF _Toc127382846 \h </w:instrText>
            </w:r>
            <w:r w:rsidR="004A63A5">
              <w:rPr>
                <w:webHidden/>
              </w:rPr>
            </w:r>
            <w:r w:rsidR="004A63A5">
              <w:rPr>
                <w:webHidden/>
              </w:rPr>
              <w:fldChar w:fldCharType="separate"/>
            </w:r>
            <w:r w:rsidR="004A63A5">
              <w:rPr>
                <w:webHidden/>
              </w:rPr>
              <w:t>29</w:t>
            </w:r>
            <w:r w:rsidR="004A63A5">
              <w:rPr>
                <w:webHidden/>
              </w:rPr>
              <w:fldChar w:fldCharType="end"/>
            </w:r>
          </w:hyperlink>
        </w:p>
        <w:p w14:paraId="7C970D9E" w14:textId="0A35D741" w:rsidR="004A63A5" w:rsidRDefault="00982E72">
          <w:pPr>
            <w:pStyle w:val="TOC3"/>
            <w:rPr>
              <w:rFonts w:asciiTheme="minorHAnsi" w:hAnsiTheme="minorHAnsi" w:cstheme="minorBidi"/>
            </w:rPr>
          </w:pPr>
          <w:hyperlink w:anchor="_Toc127382847" w:history="1">
            <w:r w:rsidR="004A63A5" w:rsidRPr="00CA078F">
              <w:rPr>
                <w:rStyle w:val="Hyperlink"/>
              </w:rPr>
              <w:t>3.4.4 OBJECTIVE FOUR</w:t>
            </w:r>
            <w:r w:rsidR="004A63A5">
              <w:rPr>
                <w:webHidden/>
              </w:rPr>
              <w:tab/>
            </w:r>
            <w:r w:rsidR="004A63A5">
              <w:rPr>
                <w:webHidden/>
              </w:rPr>
              <w:fldChar w:fldCharType="begin"/>
            </w:r>
            <w:r w:rsidR="004A63A5">
              <w:rPr>
                <w:webHidden/>
              </w:rPr>
              <w:instrText xml:space="preserve"> PAGEREF _Toc127382847 \h </w:instrText>
            </w:r>
            <w:r w:rsidR="004A63A5">
              <w:rPr>
                <w:webHidden/>
              </w:rPr>
            </w:r>
            <w:r w:rsidR="004A63A5">
              <w:rPr>
                <w:webHidden/>
              </w:rPr>
              <w:fldChar w:fldCharType="separate"/>
            </w:r>
            <w:r w:rsidR="004A63A5">
              <w:rPr>
                <w:webHidden/>
              </w:rPr>
              <w:t>34</w:t>
            </w:r>
            <w:r w:rsidR="004A63A5">
              <w:rPr>
                <w:webHidden/>
              </w:rPr>
              <w:fldChar w:fldCharType="end"/>
            </w:r>
          </w:hyperlink>
        </w:p>
        <w:p w14:paraId="49F251B2" w14:textId="3FAE8838" w:rsidR="004A63A5" w:rsidRDefault="00982E72">
          <w:pPr>
            <w:pStyle w:val="TOC3"/>
            <w:rPr>
              <w:rFonts w:asciiTheme="minorHAnsi" w:hAnsiTheme="minorHAnsi" w:cstheme="minorBidi"/>
            </w:rPr>
          </w:pPr>
          <w:hyperlink w:anchor="_Toc127382848" w:history="1">
            <w:r w:rsidR="004A63A5" w:rsidRPr="00CA078F">
              <w:rPr>
                <w:rStyle w:val="Hyperlink"/>
              </w:rPr>
              <w:t>Build the habitat and waterbird management capacity of natural resource managers, decision makers and local stakeholders.</w:t>
            </w:r>
            <w:r w:rsidR="004A63A5">
              <w:rPr>
                <w:webHidden/>
              </w:rPr>
              <w:tab/>
            </w:r>
            <w:r w:rsidR="004A63A5">
              <w:rPr>
                <w:webHidden/>
              </w:rPr>
              <w:fldChar w:fldCharType="begin"/>
            </w:r>
            <w:r w:rsidR="004A63A5">
              <w:rPr>
                <w:webHidden/>
              </w:rPr>
              <w:instrText xml:space="preserve"> PAGEREF _Toc127382848 \h </w:instrText>
            </w:r>
            <w:r w:rsidR="004A63A5">
              <w:rPr>
                <w:webHidden/>
              </w:rPr>
            </w:r>
            <w:r w:rsidR="004A63A5">
              <w:rPr>
                <w:webHidden/>
              </w:rPr>
              <w:fldChar w:fldCharType="separate"/>
            </w:r>
            <w:r w:rsidR="004A63A5">
              <w:rPr>
                <w:webHidden/>
              </w:rPr>
              <w:t>34</w:t>
            </w:r>
            <w:r w:rsidR="004A63A5">
              <w:rPr>
                <w:webHidden/>
              </w:rPr>
              <w:fldChar w:fldCharType="end"/>
            </w:r>
          </w:hyperlink>
        </w:p>
        <w:p w14:paraId="7034F7B2" w14:textId="50C04B08" w:rsidR="004A63A5" w:rsidRDefault="00982E72">
          <w:pPr>
            <w:pStyle w:val="TOC2"/>
            <w:rPr>
              <w:rFonts w:asciiTheme="minorHAnsi" w:hAnsiTheme="minorHAnsi" w:cstheme="minorBidi"/>
              <w:noProof/>
            </w:rPr>
          </w:pPr>
          <w:hyperlink w:anchor="_Toc127382849" w:history="1">
            <w:r w:rsidR="004A63A5" w:rsidRPr="00CA078F">
              <w:rPr>
                <w:rStyle w:val="Hyperlink"/>
                <w:noProof/>
              </w:rPr>
              <w:t>3.5 IN CONCLUSION</w:t>
            </w:r>
            <w:r w:rsidR="004A63A5">
              <w:rPr>
                <w:noProof/>
                <w:webHidden/>
              </w:rPr>
              <w:tab/>
            </w:r>
            <w:r w:rsidR="004A63A5">
              <w:rPr>
                <w:noProof/>
                <w:webHidden/>
              </w:rPr>
              <w:fldChar w:fldCharType="begin"/>
            </w:r>
            <w:r w:rsidR="004A63A5">
              <w:rPr>
                <w:noProof/>
                <w:webHidden/>
              </w:rPr>
              <w:instrText xml:space="preserve"> PAGEREF _Toc127382849 \h </w:instrText>
            </w:r>
            <w:r w:rsidR="004A63A5">
              <w:rPr>
                <w:noProof/>
                <w:webHidden/>
              </w:rPr>
            </w:r>
            <w:r w:rsidR="004A63A5">
              <w:rPr>
                <w:noProof/>
                <w:webHidden/>
              </w:rPr>
              <w:fldChar w:fldCharType="separate"/>
            </w:r>
            <w:r w:rsidR="004A63A5">
              <w:rPr>
                <w:noProof/>
                <w:webHidden/>
              </w:rPr>
              <w:t>40</w:t>
            </w:r>
            <w:r w:rsidR="004A63A5">
              <w:rPr>
                <w:noProof/>
                <w:webHidden/>
              </w:rPr>
              <w:fldChar w:fldCharType="end"/>
            </w:r>
          </w:hyperlink>
        </w:p>
        <w:p w14:paraId="3B0F664B" w14:textId="12FA5EF0" w:rsidR="004A63A5" w:rsidRDefault="00982E72" w:rsidP="004A63A5">
          <w:pPr>
            <w:pStyle w:val="TOC1"/>
            <w:rPr>
              <w:rFonts w:asciiTheme="minorHAnsi" w:hAnsiTheme="minorHAnsi" w:cstheme="minorBidi"/>
            </w:rPr>
          </w:pPr>
          <w:hyperlink w:anchor="_Toc127382850" w:history="1">
            <w:r w:rsidR="004A63A5" w:rsidRPr="00CA078F">
              <w:rPr>
                <w:rStyle w:val="Hyperlink"/>
              </w:rPr>
              <w:t>SECTION 4: ROLES WITHIN A SITE PARTNERSHIP</w:t>
            </w:r>
            <w:r w:rsidR="004A63A5">
              <w:rPr>
                <w:webHidden/>
              </w:rPr>
              <w:tab/>
            </w:r>
            <w:r w:rsidR="004A63A5">
              <w:rPr>
                <w:webHidden/>
              </w:rPr>
              <w:fldChar w:fldCharType="begin"/>
            </w:r>
            <w:r w:rsidR="004A63A5">
              <w:rPr>
                <w:webHidden/>
              </w:rPr>
              <w:instrText xml:space="preserve"> PAGEREF _Toc127382850 \h </w:instrText>
            </w:r>
            <w:r w:rsidR="004A63A5">
              <w:rPr>
                <w:webHidden/>
              </w:rPr>
            </w:r>
            <w:r w:rsidR="004A63A5">
              <w:rPr>
                <w:webHidden/>
              </w:rPr>
              <w:fldChar w:fldCharType="separate"/>
            </w:r>
            <w:r w:rsidR="004A63A5">
              <w:rPr>
                <w:webHidden/>
              </w:rPr>
              <w:t>41</w:t>
            </w:r>
            <w:r w:rsidR="004A63A5">
              <w:rPr>
                <w:webHidden/>
              </w:rPr>
              <w:fldChar w:fldCharType="end"/>
            </w:r>
          </w:hyperlink>
        </w:p>
        <w:p w14:paraId="58D4242F" w14:textId="3FD575C7" w:rsidR="004A63A5" w:rsidRDefault="00982E72">
          <w:pPr>
            <w:pStyle w:val="TOC2"/>
            <w:rPr>
              <w:rFonts w:asciiTheme="minorHAnsi" w:hAnsiTheme="minorHAnsi" w:cstheme="minorBidi"/>
              <w:noProof/>
            </w:rPr>
          </w:pPr>
          <w:hyperlink w:anchor="_Toc127382851" w:history="1">
            <w:r w:rsidR="004A63A5" w:rsidRPr="00CA078F">
              <w:rPr>
                <w:rStyle w:val="Hyperlink"/>
                <w:noProof/>
              </w:rPr>
              <w:t>4.1 ROLE OF THE SITE MANAGER</w:t>
            </w:r>
            <w:r w:rsidR="004A63A5">
              <w:rPr>
                <w:noProof/>
                <w:webHidden/>
              </w:rPr>
              <w:tab/>
            </w:r>
            <w:r w:rsidR="004A63A5">
              <w:rPr>
                <w:noProof/>
                <w:webHidden/>
              </w:rPr>
              <w:fldChar w:fldCharType="begin"/>
            </w:r>
            <w:r w:rsidR="004A63A5">
              <w:rPr>
                <w:noProof/>
                <w:webHidden/>
              </w:rPr>
              <w:instrText xml:space="preserve"> PAGEREF _Toc127382851 \h </w:instrText>
            </w:r>
            <w:r w:rsidR="004A63A5">
              <w:rPr>
                <w:noProof/>
                <w:webHidden/>
              </w:rPr>
            </w:r>
            <w:r w:rsidR="004A63A5">
              <w:rPr>
                <w:noProof/>
                <w:webHidden/>
              </w:rPr>
              <w:fldChar w:fldCharType="separate"/>
            </w:r>
            <w:r w:rsidR="004A63A5">
              <w:rPr>
                <w:noProof/>
                <w:webHidden/>
              </w:rPr>
              <w:t>41</w:t>
            </w:r>
            <w:r w:rsidR="004A63A5">
              <w:rPr>
                <w:noProof/>
                <w:webHidden/>
              </w:rPr>
              <w:fldChar w:fldCharType="end"/>
            </w:r>
          </w:hyperlink>
        </w:p>
        <w:p w14:paraId="5D7D1037" w14:textId="130E08C8" w:rsidR="004A63A5" w:rsidRDefault="00982E72">
          <w:pPr>
            <w:pStyle w:val="TOC3"/>
            <w:rPr>
              <w:rFonts w:asciiTheme="minorHAnsi" w:hAnsiTheme="minorHAnsi" w:cstheme="minorBidi"/>
            </w:rPr>
          </w:pPr>
          <w:hyperlink w:anchor="_Toc127382852" w:history="1">
            <w:r w:rsidR="004A63A5" w:rsidRPr="00CA078F">
              <w:rPr>
                <w:rStyle w:val="Hyperlink"/>
              </w:rPr>
              <w:t xml:space="preserve">4.1.1 DIAGRAM OF SITE MANAGER ROLES AND RELATIONSHIPS      </w:t>
            </w:r>
            <w:r w:rsidR="004A63A5">
              <w:rPr>
                <w:webHidden/>
              </w:rPr>
              <w:tab/>
            </w:r>
            <w:r w:rsidR="004A63A5">
              <w:rPr>
                <w:webHidden/>
              </w:rPr>
              <w:fldChar w:fldCharType="begin"/>
            </w:r>
            <w:r w:rsidR="004A63A5">
              <w:rPr>
                <w:webHidden/>
              </w:rPr>
              <w:instrText xml:space="preserve"> PAGEREF _Toc127382852 \h </w:instrText>
            </w:r>
            <w:r w:rsidR="004A63A5">
              <w:rPr>
                <w:webHidden/>
              </w:rPr>
            </w:r>
            <w:r w:rsidR="004A63A5">
              <w:rPr>
                <w:webHidden/>
              </w:rPr>
              <w:fldChar w:fldCharType="separate"/>
            </w:r>
            <w:r w:rsidR="004A63A5">
              <w:rPr>
                <w:webHidden/>
              </w:rPr>
              <w:t>41</w:t>
            </w:r>
            <w:r w:rsidR="004A63A5">
              <w:rPr>
                <w:webHidden/>
              </w:rPr>
              <w:fldChar w:fldCharType="end"/>
            </w:r>
          </w:hyperlink>
        </w:p>
        <w:p w14:paraId="21E3F276" w14:textId="71234A7E" w:rsidR="004A63A5" w:rsidRDefault="00982E72">
          <w:pPr>
            <w:pStyle w:val="TOC2"/>
            <w:rPr>
              <w:rFonts w:asciiTheme="minorHAnsi" w:hAnsiTheme="minorHAnsi" w:cstheme="minorBidi"/>
              <w:noProof/>
            </w:rPr>
          </w:pPr>
          <w:hyperlink w:anchor="_Toc127382853" w:history="1">
            <w:r w:rsidR="004A63A5" w:rsidRPr="00CA078F">
              <w:rPr>
                <w:rStyle w:val="Hyperlink"/>
                <w:noProof/>
              </w:rPr>
              <w:t>4.2 ROLE OF THE SECRETARIAT IN SITE PARTNERSHIPS</w:t>
            </w:r>
            <w:r w:rsidR="004A63A5">
              <w:rPr>
                <w:noProof/>
                <w:webHidden/>
              </w:rPr>
              <w:tab/>
            </w:r>
            <w:r w:rsidR="004A63A5">
              <w:rPr>
                <w:noProof/>
                <w:webHidden/>
              </w:rPr>
              <w:fldChar w:fldCharType="begin"/>
            </w:r>
            <w:r w:rsidR="004A63A5">
              <w:rPr>
                <w:noProof/>
                <w:webHidden/>
              </w:rPr>
              <w:instrText xml:space="preserve"> PAGEREF _Toc127382853 \h </w:instrText>
            </w:r>
            <w:r w:rsidR="004A63A5">
              <w:rPr>
                <w:noProof/>
                <w:webHidden/>
              </w:rPr>
            </w:r>
            <w:r w:rsidR="004A63A5">
              <w:rPr>
                <w:noProof/>
                <w:webHidden/>
              </w:rPr>
              <w:fldChar w:fldCharType="separate"/>
            </w:r>
            <w:r w:rsidR="004A63A5">
              <w:rPr>
                <w:noProof/>
                <w:webHidden/>
              </w:rPr>
              <w:t>42</w:t>
            </w:r>
            <w:r w:rsidR="004A63A5">
              <w:rPr>
                <w:noProof/>
                <w:webHidden/>
              </w:rPr>
              <w:fldChar w:fldCharType="end"/>
            </w:r>
          </w:hyperlink>
        </w:p>
        <w:p w14:paraId="40D96299" w14:textId="5F6BA1A9" w:rsidR="004A63A5" w:rsidRDefault="00982E72">
          <w:pPr>
            <w:pStyle w:val="TOC2"/>
            <w:rPr>
              <w:rFonts w:asciiTheme="minorHAnsi" w:hAnsiTheme="minorHAnsi" w:cstheme="minorBidi"/>
              <w:noProof/>
            </w:rPr>
          </w:pPr>
          <w:hyperlink w:anchor="_Toc127382854" w:history="1">
            <w:r w:rsidR="004A63A5" w:rsidRPr="00CA078F">
              <w:rPr>
                <w:rStyle w:val="Hyperlink"/>
                <w:noProof/>
              </w:rPr>
              <w:t>4.3 ROLE OF NGOs AND INGOs AND CIVIL SOCIETY TO SUPPORT FNS</w:t>
            </w:r>
            <w:r w:rsidR="004A63A5">
              <w:rPr>
                <w:noProof/>
                <w:webHidden/>
              </w:rPr>
              <w:tab/>
            </w:r>
            <w:r w:rsidR="004A63A5">
              <w:rPr>
                <w:noProof/>
                <w:webHidden/>
              </w:rPr>
              <w:fldChar w:fldCharType="begin"/>
            </w:r>
            <w:r w:rsidR="004A63A5">
              <w:rPr>
                <w:noProof/>
                <w:webHidden/>
              </w:rPr>
              <w:instrText xml:space="preserve"> PAGEREF _Toc127382854 \h </w:instrText>
            </w:r>
            <w:r w:rsidR="004A63A5">
              <w:rPr>
                <w:noProof/>
                <w:webHidden/>
              </w:rPr>
            </w:r>
            <w:r w:rsidR="004A63A5">
              <w:rPr>
                <w:noProof/>
                <w:webHidden/>
              </w:rPr>
              <w:fldChar w:fldCharType="separate"/>
            </w:r>
            <w:r w:rsidR="004A63A5">
              <w:rPr>
                <w:noProof/>
                <w:webHidden/>
              </w:rPr>
              <w:t>42</w:t>
            </w:r>
            <w:r w:rsidR="004A63A5">
              <w:rPr>
                <w:noProof/>
                <w:webHidden/>
              </w:rPr>
              <w:fldChar w:fldCharType="end"/>
            </w:r>
          </w:hyperlink>
        </w:p>
        <w:p w14:paraId="6EA8573A" w14:textId="65954699" w:rsidR="004A63A5" w:rsidRDefault="00982E72" w:rsidP="004A63A5">
          <w:pPr>
            <w:pStyle w:val="TOC1"/>
            <w:rPr>
              <w:rFonts w:asciiTheme="minorHAnsi" w:hAnsiTheme="minorHAnsi" w:cstheme="minorBidi"/>
            </w:rPr>
          </w:pPr>
          <w:hyperlink w:anchor="_Toc127382855" w:history="1">
            <w:r w:rsidR="004A63A5" w:rsidRPr="00CA078F">
              <w:rPr>
                <w:rStyle w:val="Hyperlink"/>
              </w:rPr>
              <w:t>APPENDICES</w:t>
            </w:r>
            <w:r w:rsidR="004A63A5">
              <w:rPr>
                <w:webHidden/>
              </w:rPr>
              <w:tab/>
            </w:r>
            <w:r w:rsidR="004A63A5">
              <w:rPr>
                <w:webHidden/>
              </w:rPr>
              <w:fldChar w:fldCharType="begin"/>
            </w:r>
            <w:r w:rsidR="004A63A5">
              <w:rPr>
                <w:webHidden/>
              </w:rPr>
              <w:instrText xml:space="preserve"> PAGEREF _Toc127382855 \h </w:instrText>
            </w:r>
            <w:r w:rsidR="004A63A5">
              <w:rPr>
                <w:webHidden/>
              </w:rPr>
            </w:r>
            <w:r w:rsidR="004A63A5">
              <w:rPr>
                <w:webHidden/>
              </w:rPr>
              <w:fldChar w:fldCharType="separate"/>
            </w:r>
            <w:r w:rsidR="004A63A5">
              <w:rPr>
                <w:webHidden/>
              </w:rPr>
              <w:t>43</w:t>
            </w:r>
            <w:r w:rsidR="004A63A5">
              <w:rPr>
                <w:webHidden/>
              </w:rPr>
              <w:fldChar w:fldCharType="end"/>
            </w:r>
          </w:hyperlink>
        </w:p>
        <w:p w14:paraId="4B274F7F" w14:textId="648A2CAC" w:rsidR="004A63A5" w:rsidRDefault="00982E72">
          <w:pPr>
            <w:pStyle w:val="TOC2"/>
            <w:rPr>
              <w:rFonts w:asciiTheme="minorHAnsi" w:hAnsiTheme="minorHAnsi" w:cstheme="minorBidi"/>
              <w:noProof/>
            </w:rPr>
          </w:pPr>
          <w:hyperlink w:anchor="_Toc127382856" w:history="1">
            <w:r w:rsidR="004A63A5" w:rsidRPr="00CA078F">
              <w:rPr>
                <w:rStyle w:val="Hyperlink"/>
                <w:noProof/>
              </w:rPr>
              <w:t>APPENDIX 1: BENEFITS OF AND PROCESS TO BECOME A FLYWAY NETWORK SITE</w:t>
            </w:r>
            <w:r w:rsidR="004A63A5">
              <w:rPr>
                <w:noProof/>
                <w:webHidden/>
              </w:rPr>
              <w:tab/>
            </w:r>
            <w:r w:rsidR="004A63A5">
              <w:rPr>
                <w:noProof/>
                <w:webHidden/>
              </w:rPr>
              <w:fldChar w:fldCharType="begin"/>
            </w:r>
            <w:r w:rsidR="004A63A5">
              <w:rPr>
                <w:noProof/>
                <w:webHidden/>
              </w:rPr>
              <w:instrText xml:space="preserve"> PAGEREF _Toc127382856 \h </w:instrText>
            </w:r>
            <w:r w:rsidR="004A63A5">
              <w:rPr>
                <w:noProof/>
                <w:webHidden/>
              </w:rPr>
            </w:r>
            <w:r w:rsidR="004A63A5">
              <w:rPr>
                <w:noProof/>
                <w:webHidden/>
              </w:rPr>
              <w:fldChar w:fldCharType="separate"/>
            </w:r>
            <w:r w:rsidR="004A63A5">
              <w:rPr>
                <w:noProof/>
                <w:webHidden/>
              </w:rPr>
              <w:t>43</w:t>
            </w:r>
            <w:r w:rsidR="004A63A5">
              <w:rPr>
                <w:noProof/>
                <w:webHidden/>
              </w:rPr>
              <w:fldChar w:fldCharType="end"/>
            </w:r>
          </w:hyperlink>
        </w:p>
        <w:p w14:paraId="3ADD01B8" w14:textId="76EFE496" w:rsidR="002622B1" w:rsidRDefault="00AE7B36">
          <w:r>
            <w:fldChar w:fldCharType="end"/>
          </w:r>
        </w:p>
      </w:sdtContent>
    </w:sdt>
    <w:p w14:paraId="3ADD01B9" w14:textId="77777777" w:rsidR="002622B1" w:rsidRDefault="00AE7B36">
      <w:pPr>
        <w:jc w:val="center"/>
        <w:rPr>
          <w:b/>
          <w:sz w:val="28"/>
          <w:szCs w:val="28"/>
        </w:rPr>
      </w:pPr>
      <w:bookmarkStart w:id="0" w:name="_heading=h.gjdgxs" w:colFirst="0" w:colLast="0"/>
      <w:bookmarkEnd w:id="0"/>
      <w:r>
        <w:rPr>
          <w:b/>
          <w:sz w:val="28"/>
          <w:szCs w:val="28"/>
        </w:rPr>
        <w:t>ACRONYMS</w:t>
      </w:r>
    </w:p>
    <w:tbl>
      <w:tblPr>
        <w:tblStyle w:val="a"/>
        <w:tblW w:w="8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42"/>
        <w:gridCol w:w="7770"/>
      </w:tblGrid>
      <w:tr w:rsidR="002622B1" w14:paraId="3ADD01BC" w14:textId="77777777">
        <w:trPr>
          <w:trHeight w:val="290"/>
        </w:trPr>
        <w:tc>
          <w:tcPr>
            <w:tcW w:w="1142" w:type="dxa"/>
          </w:tcPr>
          <w:p w14:paraId="3ADD01BA" w14:textId="77777777" w:rsidR="002622B1" w:rsidRDefault="00AE7B36">
            <w:pPr>
              <w:rPr>
                <w:color w:val="000000"/>
                <w:sz w:val="20"/>
                <w:szCs w:val="20"/>
              </w:rPr>
            </w:pPr>
            <w:r>
              <w:rPr>
                <w:color w:val="000000"/>
                <w:sz w:val="20"/>
                <w:szCs w:val="20"/>
              </w:rPr>
              <w:t>EAAFP</w:t>
            </w:r>
          </w:p>
        </w:tc>
        <w:tc>
          <w:tcPr>
            <w:tcW w:w="7770" w:type="dxa"/>
          </w:tcPr>
          <w:p w14:paraId="3ADD01BB" w14:textId="77777777" w:rsidR="002622B1" w:rsidRDefault="00AE7B36">
            <w:pPr>
              <w:rPr>
                <w:color w:val="000000"/>
                <w:sz w:val="20"/>
                <w:szCs w:val="20"/>
              </w:rPr>
            </w:pPr>
            <w:r>
              <w:rPr>
                <w:color w:val="000000"/>
                <w:sz w:val="20"/>
                <w:szCs w:val="20"/>
              </w:rPr>
              <w:t>East Asian-Australasian Flyway Partnership</w:t>
            </w:r>
          </w:p>
        </w:tc>
      </w:tr>
      <w:tr w:rsidR="002622B1" w14:paraId="3ADD01BF" w14:textId="77777777">
        <w:trPr>
          <w:trHeight w:val="290"/>
        </w:trPr>
        <w:tc>
          <w:tcPr>
            <w:tcW w:w="1142" w:type="dxa"/>
          </w:tcPr>
          <w:p w14:paraId="3ADD01BD" w14:textId="77777777" w:rsidR="002622B1" w:rsidRDefault="00AE7B36">
            <w:pPr>
              <w:rPr>
                <w:color w:val="000000"/>
                <w:sz w:val="20"/>
                <w:szCs w:val="20"/>
              </w:rPr>
            </w:pPr>
            <w:r>
              <w:rPr>
                <w:color w:val="000000"/>
                <w:sz w:val="20"/>
                <w:szCs w:val="20"/>
              </w:rPr>
              <w:t>FNS</w:t>
            </w:r>
          </w:p>
        </w:tc>
        <w:tc>
          <w:tcPr>
            <w:tcW w:w="7770" w:type="dxa"/>
          </w:tcPr>
          <w:p w14:paraId="3ADD01BE" w14:textId="77777777" w:rsidR="002622B1" w:rsidRDefault="00AE7B36">
            <w:pPr>
              <w:rPr>
                <w:color w:val="000000"/>
                <w:sz w:val="20"/>
                <w:szCs w:val="20"/>
              </w:rPr>
            </w:pPr>
            <w:r>
              <w:rPr>
                <w:color w:val="000000"/>
                <w:sz w:val="20"/>
                <w:szCs w:val="20"/>
              </w:rPr>
              <w:t>Flyway Network Site</w:t>
            </w:r>
          </w:p>
        </w:tc>
      </w:tr>
      <w:tr w:rsidR="002622B1" w14:paraId="3ADD01C2" w14:textId="77777777">
        <w:trPr>
          <w:trHeight w:val="290"/>
        </w:trPr>
        <w:tc>
          <w:tcPr>
            <w:tcW w:w="1142" w:type="dxa"/>
          </w:tcPr>
          <w:p w14:paraId="3ADD01C0" w14:textId="77777777" w:rsidR="002622B1" w:rsidRDefault="00AE7B36">
            <w:pPr>
              <w:rPr>
                <w:color w:val="000000"/>
                <w:sz w:val="20"/>
                <w:szCs w:val="20"/>
              </w:rPr>
            </w:pPr>
            <w:r>
              <w:rPr>
                <w:color w:val="000000"/>
                <w:sz w:val="20"/>
                <w:szCs w:val="20"/>
              </w:rPr>
              <w:t>CEPA</w:t>
            </w:r>
          </w:p>
        </w:tc>
        <w:tc>
          <w:tcPr>
            <w:tcW w:w="7770" w:type="dxa"/>
          </w:tcPr>
          <w:p w14:paraId="3ADD01C1" w14:textId="77777777" w:rsidR="002622B1" w:rsidRDefault="00AE7B36">
            <w:pPr>
              <w:rPr>
                <w:color w:val="000000"/>
                <w:sz w:val="20"/>
                <w:szCs w:val="20"/>
              </w:rPr>
            </w:pPr>
            <w:r>
              <w:rPr>
                <w:color w:val="000000"/>
                <w:sz w:val="20"/>
                <w:szCs w:val="20"/>
              </w:rPr>
              <w:t>Communication, Education, Participation &amp; Awareness</w:t>
            </w:r>
          </w:p>
        </w:tc>
      </w:tr>
      <w:tr w:rsidR="002622B1" w14:paraId="3ADD01C5" w14:textId="77777777">
        <w:trPr>
          <w:trHeight w:val="290"/>
        </w:trPr>
        <w:tc>
          <w:tcPr>
            <w:tcW w:w="1142" w:type="dxa"/>
          </w:tcPr>
          <w:p w14:paraId="3ADD01C3" w14:textId="77777777" w:rsidR="002622B1" w:rsidRDefault="00AE7B36">
            <w:pPr>
              <w:rPr>
                <w:color w:val="000000"/>
                <w:sz w:val="20"/>
                <w:szCs w:val="20"/>
              </w:rPr>
            </w:pPr>
            <w:r>
              <w:rPr>
                <w:color w:val="000000"/>
                <w:sz w:val="20"/>
                <w:szCs w:val="20"/>
              </w:rPr>
              <w:t>NGO</w:t>
            </w:r>
          </w:p>
        </w:tc>
        <w:tc>
          <w:tcPr>
            <w:tcW w:w="7770" w:type="dxa"/>
          </w:tcPr>
          <w:p w14:paraId="3ADD01C4" w14:textId="77777777" w:rsidR="002622B1" w:rsidRDefault="00AE7B36">
            <w:pPr>
              <w:rPr>
                <w:color w:val="000000"/>
                <w:sz w:val="20"/>
                <w:szCs w:val="20"/>
              </w:rPr>
            </w:pPr>
            <w:r>
              <w:rPr>
                <w:color w:val="000000"/>
                <w:sz w:val="20"/>
                <w:szCs w:val="20"/>
              </w:rPr>
              <w:t>Non-Government Organisation</w:t>
            </w:r>
          </w:p>
        </w:tc>
      </w:tr>
      <w:tr w:rsidR="002622B1" w14:paraId="3ADD01C8" w14:textId="77777777">
        <w:trPr>
          <w:trHeight w:val="290"/>
        </w:trPr>
        <w:tc>
          <w:tcPr>
            <w:tcW w:w="1142" w:type="dxa"/>
          </w:tcPr>
          <w:p w14:paraId="3ADD01C6" w14:textId="77777777" w:rsidR="002622B1" w:rsidRDefault="00AE7B36">
            <w:pPr>
              <w:rPr>
                <w:color w:val="000000"/>
                <w:sz w:val="20"/>
                <w:szCs w:val="20"/>
              </w:rPr>
            </w:pPr>
            <w:r>
              <w:rPr>
                <w:color w:val="000000"/>
                <w:sz w:val="20"/>
                <w:szCs w:val="20"/>
              </w:rPr>
              <w:t>INGO</w:t>
            </w:r>
          </w:p>
        </w:tc>
        <w:tc>
          <w:tcPr>
            <w:tcW w:w="7770" w:type="dxa"/>
          </w:tcPr>
          <w:p w14:paraId="3ADD01C7" w14:textId="77777777" w:rsidR="002622B1" w:rsidRDefault="00AE7B36">
            <w:pPr>
              <w:rPr>
                <w:color w:val="000000"/>
                <w:sz w:val="20"/>
                <w:szCs w:val="20"/>
              </w:rPr>
            </w:pPr>
            <w:r>
              <w:rPr>
                <w:color w:val="000000"/>
                <w:sz w:val="20"/>
                <w:szCs w:val="20"/>
              </w:rPr>
              <w:t>International Non-Government Organisation</w:t>
            </w:r>
          </w:p>
        </w:tc>
      </w:tr>
    </w:tbl>
    <w:p w14:paraId="3ADD01C9" w14:textId="77777777" w:rsidR="002622B1" w:rsidRDefault="002622B1">
      <w:pPr>
        <w:spacing w:after="0"/>
        <w:rPr>
          <w:b/>
          <w:sz w:val="28"/>
          <w:szCs w:val="28"/>
        </w:rPr>
      </w:pPr>
    </w:p>
    <w:p w14:paraId="3ADD01CA" w14:textId="77777777" w:rsidR="002622B1" w:rsidRDefault="00AE7B36">
      <w:pPr>
        <w:rPr>
          <w:b/>
          <w:sz w:val="28"/>
          <w:szCs w:val="28"/>
        </w:rPr>
      </w:pPr>
      <w:r>
        <w:br w:type="page"/>
      </w:r>
    </w:p>
    <w:p w14:paraId="3ADD01CB" w14:textId="77777777" w:rsidR="002622B1" w:rsidRDefault="00AE7B36">
      <w:pPr>
        <w:pStyle w:val="Heading1"/>
      </w:pPr>
      <w:bookmarkStart w:id="1" w:name="_Toc127382823"/>
      <w:r>
        <w:lastRenderedPageBreak/>
        <w:t>SECTION 1: INTRODUCTION</w:t>
      </w:r>
      <w:bookmarkEnd w:id="1"/>
      <w:r>
        <w:t xml:space="preserve"> </w:t>
      </w:r>
    </w:p>
    <w:p w14:paraId="3ADD01CC" w14:textId="77777777" w:rsidR="002622B1" w:rsidRDefault="002622B1" w:rsidP="00F652AC"/>
    <w:p w14:paraId="3ADD01CD" w14:textId="1B612260" w:rsidR="002622B1" w:rsidRDefault="00AE7B36">
      <w:pPr>
        <w:pStyle w:val="Heading2"/>
      </w:pPr>
      <w:bookmarkStart w:id="2" w:name="_Toc127382824"/>
      <w:r>
        <w:t xml:space="preserve">1.1 PURPOSE OF THE </w:t>
      </w:r>
      <w:r w:rsidR="00122A10">
        <w:t>GUIDELINE</w:t>
      </w:r>
      <w:bookmarkEnd w:id="2"/>
    </w:p>
    <w:p w14:paraId="1EAFCBA2" w14:textId="77777777" w:rsidR="001822B3" w:rsidRDefault="001822B3">
      <w:pPr>
        <w:spacing w:after="0"/>
        <w:rPr>
          <w:sz w:val="20"/>
          <w:szCs w:val="20"/>
        </w:rPr>
      </w:pPr>
    </w:p>
    <w:p w14:paraId="3ADD01CE" w14:textId="37419C4B" w:rsidR="002622B1" w:rsidRDefault="00AE7B36">
      <w:pPr>
        <w:spacing w:after="0"/>
        <w:rPr>
          <w:color w:val="141412"/>
          <w:sz w:val="20"/>
          <w:szCs w:val="20"/>
        </w:rPr>
      </w:pPr>
      <w:r>
        <w:rPr>
          <w:sz w:val="20"/>
          <w:szCs w:val="20"/>
        </w:rPr>
        <w:t xml:space="preserve">The purpose of this document is to provide </w:t>
      </w:r>
      <w:r w:rsidR="00122A10">
        <w:rPr>
          <w:sz w:val="20"/>
          <w:szCs w:val="20"/>
        </w:rPr>
        <w:t>guidelines</w:t>
      </w:r>
      <w:r>
        <w:rPr>
          <w:sz w:val="20"/>
          <w:szCs w:val="20"/>
        </w:rPr>
        <w:t xml:space="preserve"> </w:t>
      </w:r>
      <w:r>
        <w:rPr>
          <w:color w:val="141412"/>
          <w:sz w:val="20"/>
          <w:szCs w:val="20"/>
        </w:rPr>
        <w:t xml:space="preserve">for strengthening the engagement of the local government and community at EAAFP Flyway Network Sites with the aim of greater support for the conservation of migratory waterbirds, their habitats and local implementation of the EAAFP Strategic Plan. </w:t>
      </w:r>
    </w:p>
    <w:p w14:paraId="3B993B7A" w14:textId="445C8FA3" w:rsidR="009C4D9B" w:rsidRDefault="007D1639" w:rsidP="009C4D9B">
      <w:pPr>
        <w:spacing w:after="0"/>
        <w:rPr>
          <w:color w:val="000000"/>
          <w:sz w:val="20"/>
          <w:szCs w:val="20"/>
        </w:rPr>
      </w:pPr>
      <w:r>
        <w:rPr>
          <w:sz w:val="20"/>
          <w:szCs w:val="20"/>
        </w:rPr>
        <w:t>It</w:t>
      </w:r>
      <w:r w:rsidR="009C4D9B">
        <w:rPr>
          <w:sz w:val="20"/>
          <w:szCs w:val="20"/>
        </w:rPr>
        <w:t xml:space="preserve"> recognises the importance of Site Partnerships in fulfilling a Government Partner’s commitments to the EAAFP strategic objectives and that each country’s arrangement will reflect their own existing structures and needs.</w:t>
      </w:r>
    </w:p>
    <w:p w14:paraId="3ADD01CF" w14:textId="77777777" w:rsidR="002622B1" w:rsidRDefault="002622B1">
      <w:pPr>
        <w:spacing w:after="0"/>
        <w:rPr>
          <w:color w:val="141412"/>
          <w:sz w:val="20"/>
          <w:szCs w:val="20"/>
        </w:rPr>
      </w:pPr>
    </w:p>
    <w:p w14:paraId="3ADD01D0" w14:textId="6B15C9E7" w:rsidR="002622B1" w:rsidRDefault="00AE7B36">
      <w:pPr>
        <w:spacing w:after="0"/>
        <w:rPr>
          <w:sz w:val="20"/>
          <w:szCs w:val="20"/>
        </w:rPr>
      </w:pPr>
      <w:r>
        <w:rPr>
          <w:sz w:val="20"/>
          <w:szCs w:val="20"/>
        </w:rPr>
        <w:t xml:space="preserve">Throughout this document case studies demonstrate the </w:t>
      </w:r>
      <w:r w:rsidR="00122A10">
        <w:rPr>
          <w:sz w:val="20"/>
          <w:szCs w:val="20"/>
        </w:rPr>
        <w:t>guidelines</w:t>
      </w:r>
      <w:r>
        <w:rPr>
          <w:sz w:val="20"/>
          <w:szCs w:val="20"/>
        </w:rPr>
        <w:t xml:space="preserve">. They are not intended to be “how to” prescriptions, but inspiration to enhance collaboration at the </w:t>
      </w:r>
      <w:r w:rsidR="00A063C4">
        <w:rPr>
          <w:sz w:val="20"/>
          <w:szCs w:val="20"/>
        </w:rPr>
        <w:t>S</w:t>
      </w:r>
      <w:r>
        <w:rPr>
          <w:sz w:val="20"/>
          <w:szCs w:val="20"/>
        </w:rPr>
        <w:t xml:space="preserve">ite level for the benefit of migratory </w:t>
      </w:r>
      <w:r w:rsidR="00515004">
        <w:rPr>
          <w:sz w:val="20"/>
          <w:szCs w:val="20"/>
        </w:rPr>
        <w:t>waterbirds and</w:t>
      </w:r>
      <w:r>
        <w:rPr>
          <w:sz w:val="20"/>
          <w:szCs w:val="20"/>
        </w:rPr>
        <w:t xml:space="preserve"> their habitats. </w:t>
      </w:r>
    </w:p>
    <w:p w14:paraId="3ADD01D1" w14:textId="77777777" w:rsidR="002622B1" w:rsidRDefault="002622B1">
      <w:pPr>
        <w:spacing w:after="0"/>
        <w:rPr>
          <w:sz w:val="20"/>
          <w:szCs w:val="20"/>
          <w:highlight w:val="yellow"/>
        </w:rPr>
      </w:pPr>
    </w:p>
    <w:p w14:paraId="3ADD01D2" w14:textId="77777777" w:rsidR="002622B1" w:rsidRDefault="00AE7B36">
      <w:pPr>
        <w:spacing w:after="0"/>
        <w:rPr>
          <w:sz w:val="20"/>
          <w:szCs w:val="20"/>
        </w:rPr>
      </w:pPr>
      <w:r>
        <w:rPr>
          <w:sz w:val="20"/>
          <w:szCs w:val="20"/>
        </w:rPr>
        <w:t>SECTION ONE: Provides an overview of the EAAFP and its relationships with Partners.</w:t>
      </w:r>
    </w:p>
    <w:p w14:paraId="3ADD01D3" w14:textId="77777777" w:rsidR="002622B1" w:rsidRDefault="002622B1">
      <w:pPr>
        <w:spacing w:after="0"/>
        <w:rPr>
          <w:sz w:val="20"/>
          <w:szCs w:val="20"/>
        </w:rPr>
      </w:pPr>
    </w:p>
    <w:p w14:paraId="3ADD01D4" w14:textId="77777777" w:rsidR="002622B1" w:rsidRDefault="00AE7B36">
      <w:pPr>
        <w:spacing w:after="0"/>
        <w:rPr>
          <w:sz w:val="20"/>
          <w:szCs w:val="20"/>
        </w:rPr>
      </w:pPr>
      <w:r>
        <w:rPr>
          <w:sz w:val="20"/>
          <w:szCs w:val="20"/>
        </w:rPr>
        <w:t>SECTION TWO: Provides a definition and principles of what EAAFP call a Site Partnership, and the impacts and benefits and how it adds value to the work of conserving migratory waterbirds and their habitats, who is involved in the Site Partnership and how it works together with the National Partnership.</w:t>
      </w:r>
    </w:p>
    <w:p w14:paraId="3ADD01D5" w14:textId="77777777" w:rsidR="002622B1" w:rsidRDefault="002622B1">
      <w:pPr>
        <w:spacing w:after="0"/>
        <w:rPr>
          <w:sz w:val="20"/>
          <w:szCs w:val="20"/>
        </w:rPr>
      </w:pPr>
    </w:p>
    <w:p w14:paraId="3ADD01D6" w14:textId="77777777" w:rsidR="002622B1" w:rsidRDefault="00AE7B36">
      <w:pPr>
        <w:spacing w:after="0"/>
        <w:rPr>
          <w:sz w:val="20"/>
          <w:szCs w:val="20"/>
        </w:rPr>
      </w:pPr>
      <w:r>
        <w:rPr>
          <w:sz w:val="20"/>
          <w:szCs w:val="20"/>
        </w:rPr>
        <w:t xml:space="preserve">SECTION THREE: Provides suggestions on how to go about establishing a Site Partnership and offers examples and templates for use to strengthen your existing mechanisms at Flyway Network Site level. </w:t>
      </w:r>
    </w:p>
    <w:p w14:paraId="3ADD01D7" w14:textId="77777777" w:rsidR="002622B1" w:rsidRDefault="002622B1">
      <w:pPr>
        <w:spacing w:after="0"/>
        <w:rPr>
          <w:sz w:val="20"/>
          <w:szCs w:val="20"/>
        </w:rPr>
      </w:pPr>
    </w:p>
    <w:p w14:paraId="3ADD01D8" w14:textId="77777777" w:rsidR="002622B1" w:rsidRDefault="00AE7B36">
      <w:pPr>
        <w:pStyle w:val="Heading2"/>
      </w:pPr>
      <w:bookmarkStart w:id="3" w:name="_Toc127382825"/>
      <w:r>
        <w:t>1.2 BACKGROUND TO THE EAST-ASIAN AUSTRALASIAN FLYWAY PARTNERSHIP</w:t>
      </w:r>
      <w:bookmarkEnd w:id="3"/>
    </w:p>
    <w:p w14:paraId="3ADD01D9" w14:textId="77777777" w:rsidR="002622B1" w:rsidRDefault="002622B1">
      <w:pPr>
        <w:spacing w:after="0"/>
        <w:rPr>
          <w:sz w:val="20"/>
          <w:szCs w:val="20"/>
        </w:rPr>
      </w:pPr>
    </w:p>
    <w:p w14:paraId="3ADD01DA" w14:textId="1524FF62" w:rsidR="002622B1" w:rsidRDefault="00AE7B36">
      <w:pPr>
        <w:spacing w:after="0"/>
        <w:rPr>
          <w:sz w:val="20"/>
          <w:szCs w:val="20"/>
        </w:rPr>
      </w:pPr>
      <w:r>
        <w:rPr>
          <w:sz w:val="20"/>
          <w:szCs w:val="20"/>
        </w:rPr>
        <w:t xml:space="preserve">The East Asian-Australasian Flyway Partnership (EAAFP) provides a flyway wide framework across 22 countries form Alaska (USA) and Russia in the north, to Australia and New Zealand in the south, and transverses the breadth of Asia from Bangladesh to China and Japan.  Its purpose is to promote dialogue, cooperation and collaboration between a range of stakeholders to conserve migratory waterbirds and their habitats. It was launched internationally </w:t>
      </w:r>
      <w:r w:rsidR="00423332">
        <w:rPr>
          <w:sz w:val="20"/>
          <w:szCs w:val="20"/>
        </w:rPr>
        <w:t xml:space="preserve">in 2006 </w:t>
      </w:r>
      <w:r>
        <w:rPr>
          <w:sz w:val="20"/>
          <w:szCs w:val="20"/>
        </w:rPr>
        <w:t>as a “Type II Partnership” as defined by the Johannesburg 2002 World Summit on Sustainable Development (WSSD)</w:t>
      </w:r>
      <w:r w:rsidR="00423332" w:rsidRPr="00423332">
        <w:rPr>
          <w:i/>
          <w:sz w:val="20"/>
          <w:szCs w:val="20"/>
        </w:rPr>
        <w:t xml:space="preserve"> </w:t>
      </w:r>
      <w:r w:rsidR="00423332">
        <w:rPr>
          <w:i/>
          <w:sz w:val="20"/>
          <w:szCs w:val="20"/>
        </w:rPr>
        <w:t>“characterized by collaborations between national or sub-national governments, private sector and civil society actors, to form voluntary transnational agreements in order to meet specific sustainable development goals.”</w:t>
      </w:r>
      <w:r w:rsidR="00423332">
        <w:rPr>
          <w:i/>
          <w:sz w:val="20"/>
          <w:szCs w:val="20"/>
          <w:vertAlign w:val="superscript"/>
        </w:rPr>
        <w:footnoteReference w:id="1"/>
      </w:r>
      <w:r w:rsidR="00423332">
        <w:rPr>
          <w:i/>
          <w:sz w:val="20"/>
          <w:szCs w:val="20"/>
        </w:rPr>
        <w:t xml:space="preserve"> </w:t>
      </w:r>
      <w:r>
        <w:rPr>
          <w:sz w:val="20"/>
          <w:szCs w:val="20"/>
        </w:rPr>
        <w:t xml:space="preserve">. This type of </w:t>
      </w:r>
      <w:r w:rsidR="00A063C4">
        <w:rPr>
          <w:sz w:val="20"/>
          <w:szCs w:val="20"/>
        </w:rPr>
        <w:t>P</w:t>
      </w:r>
      <w:r>
        <w:rPr>
          <w:sz w:val="20"/>
          <w:szCs w:val="20"/>
        </w:rPr>
        <w:t>artnership is distinct from the ‘traditional’ Type I agreements which are regarded as legally binding intergovernmental commitments designed to aid states in the implementation of sustainable development goals.  The then President of the World Resources Institute, Jonathan Lash, described the alternative Type II approach in more colourful terms as “</w:t>
      </w:r>
      <w:r>
        <w:rPr>
          <w:i/>
          <w:sz w:val="20"/>
          <w:szCs w:val="20"/>
        </w:rPr>
        <w:t xml:space="preserve">The beginnings of a shift from the stiff formal waltz of traditional diplomacy to the jazzier dance of improvisational solution-oriented </w:t>
      </w:r>
      <w:r w:rsidR="00A063C4">
        <w:rPr>
          <w:i/>
          <w:sz w:val="20"/>
          <w:szCs w:val="20"/>
        </w:rPr>
        <w:t>P</w:t>
      </w:r>
      <w:r>
        <w:rPr>
          <w:i/>
          <w:sz w:val="20"/>
          <w:szCs w:val="20"/>
        </w:rPr>
        <w:t>artnerships that may include non-government organizations, willing governments and other stakeholders”.</w:t>
      </w:r>
      <w:r>
        <w:rPr>
          <w:i/>
          <w:sz w:val="20"/>
          <w:szCs w:val="20"/>
          <w:vertAlign w:val="superscript"/>
        </w:rPr>
        <w:footnoteReference w:id="2"/>
      </w:r>
    </w:p>
    <w:p w14:paraId="3ADD01DD" w14:textId="77777777" w:rsidR="002622B1" w:rsidRDefault="002622B1">
      <w:pPr>
        <w:spacing w:after="0"/>
        <w:rPr>
          <w:sz w:val="20"/>
          <w:szCs w:val="20"/>
        </w:rPr>
      </w:pPr>
    </w:p>
    <w:p w14:paraId="3ADD01DE" w14:textId="27FFE31E" w:rsidR="002622B1" w:rsidRDefault="00AE7B36">
      <w:pPr>
        <w:spacing w:after="0"/>
        <w:rPr>
          <w:color w:val="000000"/>
          <w:sz w:val="20"/>
          <w:szCs w:val="20"/>
        </w:rPr>
      </w:pPr>
      <w:r>
        <w:rPr>
          <w:color w:val="000000"/>
          <w:sz w:val="20"/>
          <w:szCs w:val="20"/>
        </w:rPr>
        <w:t xml:space="preserve">It is important to </w:t>
      </w:r>
      <w:r>
        <w:rPr>
          <w:sz w:val="20"/>
          <w:szCs w:val="20"/>
        </w:rPr>
        <w:t>recognise that</w:t>
      </w:r>
      <w:r>
        <w:rPr>
          <w:color w:val="000000"/>
          <w:sz w:val="20"/>
          <w:szCs w:val="20"/>
        </w:rPr>
        <w:t xml:space="preserve"> this type of approach does not require binding commitments from governments, and so there are </w:t>
      </w:r>
      <w:r>
        <w:rPr>
          <w:sz w:val="20"/>
          <w:szCs w:val="20"/>
        </w:rPr>
        <w:t>no</w:t>
      </w:r>
      <w:r>
        <w:rPr>
          <w:color w:val="000000"/>
          <w:sz w:val="20"/>
          <w:szCs w:val="20"/>
        </w:rPr>
        <w:t xml:space="preserve"> national government policy imperatives for specific funding to fulfil specific commitments. The success of the EAAFP relies very much more on the strength of National and Site Partnerships and the relationships generated at all levels within those </w:t>
      </w:r>
      <w:r w:rsidR="00A063C4">
        <w:rPr>
          <w:color w:val="000000"/>
          <w:sz w:val="20"/>
          <w:szCs w:val="20"/>
        </w:rPr>
        <w:t>P</w:t>
      </w:r>
      <w:r>
        <w:rPr>
          <w:color w:val="000000"/>
          <w:sz w:val="20"/>
          <w:szCs w:val="20"/>
        </w:rPr>
        <w:t xml:space="preserve">artnerships. </w:t>
      </w:r>
      <w:r w:rsidR="008C6E73" w:rsidRPr="008C6E73">
        <w:rPr>
          <w:color w:val="000000"/>
          <w:sz w:val="20"/>
          <w:szCs w:val="20"/>
        </w:rPr>
        <w:t xml:space="preserve">In addition, the </w:t>
      </w:r>
      <w:r w:rsidR="008C6E73" w:rsidRPr="008C6E73">
        <w:rPr>
          <w:color w:val="000000"/>
          <w:sz w:val="20"/>
          <w:szCs w:val="20"/>
        </w:rPr>
        <w:lastRenderedPageBreak/>
        <w:t>Partnership works at the flyway scale based on the willingness of Partners to work together collaboratively at an international / flyway scale.</w:t>
      </w:r>
    </w:p>
    <w:p w14:paraId="3ADD01DF" w14:textId="77777777" w:rsidR="002622B1" w:rsidRDefault="002622B1">
      <w:pPr>
        <w:spacing w:after="0"/>
        <w:rPr>
          <w:sz w:val="20"/>
          <w:szCs w:val="20"/>
        </w:rPr>
      </w:pPr>
    </w:p>
    <w:p w14:paraId="3ADD01E2" w14:textId="77777777" w:rsidR="002622B1" w:rsidRDefault="00AE7B36">
      <w:pPr>
        <w:pStyle w:val="Heading2"/>
      </w:pPr>
      <w:bookmarkStart w:id="4" w:name="_Toc127382826"/>
      <w:r>
        <w:t>1.3 THE EAAF PARTNERSHIP OBJECTIVES</w:t>
      </w:r>
      <w:bookmarkEnd w:id="4"/>
    </w:p>
    <w:p w14:paraId="3ADD01E3" w14:textId="77777777" w:rsidR="002622B1" w:rsidRDefault="002622B1">
      <w:pPr>
        <w:spacing w:after="0" w:line="257" w:lineRule="auto"/>
      </w:pPr>
    </w:p>
    <w:p w14:paraId="3ADD01E4" w14:textId="77777777" w:rsidR="002622B1" w:rsidRDefault="00AE7B36" w:rsidP="00B9710D">
      <w:pPr>
        <w:numPr>
          <w:ilvl w:val="0"/>
          <w:numId w:val="11"/>
        </w:numPr>
        <w:pBdr>
          <w:top w:val="nil"/>
          <w:left w:val="nil"/>
          <w:bottom w:val="nil"/>
          <w:right w:val="nil"/>
          <w:between w:val="nil"/>
        </w:pBdr>
        <w:spacing w:after="0"/>
        <w:rPr>
          <w:color w:val="000000"/>
          <w:sz w:val="20"/>
          <w:szCs w:val="20"/>
        </w:rPr>
      </w:pPr>
      <w:r>
        <w:rPr>
          <w:color w:val="000000"/>
          <w:sz w:val="20"/>
          <w:szCs w:val="20"/>
        </w:rPr>
        <w:t xml:space="preserve">Develop the Flyway Network of Sites of international importance for migratory waterbirds. </w:t>
      </w:r>
    </w:p>
    <w:p w14:paraId="3ADD01E5" w14:textId="77777777" w:rsidR="002622B1" w:rsidRDefault="00AE7B36" w:rsidP="00B9710D">
      <w:pPr>
        <w:numPr>
          <w:ilvl w:val="0"/>
          <w:numId w:val="11"/>
        </w:numPr>
        <w:pBdr>
          <w:top w:val="nil"/>
          <w:left w:val="nil"/>
          <w:bottom w:val="nil"/>
          <w:right w:val="nil"/>
          <w:between w:val="nil"/>
        </w:pBdr>
        <w:spacing w:after="0"/>
        <w:rPr>
          <w:color w:val="000000"/>
          <w:sz w:val="20"/>
          <w:szCs w:val="20"/>
        </w:rPr>
      </w:pPr>
      <w:r>
        <w:rPr>
          <w:color w:val="000000"/>
          <w:sz w:val="20"/>
          <w:szCs w:val="20"/>
        </w:rPr>
        <w:t xml:space="preserve">Enhance communication, education and public awareness of the values of migratory waterbirds and their habitats. </w:t>
      </w:r>
    </w:p>
    <w:p w14:paraId="3ADD01E6" w14:textId="77777777" w:rsidR="002622B1" w:rsidRDefault="00AE7B36" w:rsidP="00B9710D">
      <w:pPr>
        <w:numPr>
          <w:ilvl w:val="0"/>
          <w:numId w:val="11"/>
        </w:numPr>
        <w:pBdr>
          <w:top w:val="nil"/>
          <w:left w:val="nil"/>
          <w:bottom w:val="nil"/>
          <w:right w:val="nil"/>
          <w:between w:val="nil"/>
        </w:pBdr>
        <w:spacing w:after="0"/>
        <w:rPr>
          <w:color w:val="000000"/>
          <w:sz w:val="20"/>
          <w:szCs w:val="20"/>
        </w:rPr>
      </w:pPr>
      <w:r>
        <w:rPr>
          <w:color w:val="000000"/>
          <w:sz w:val="20"/>
          <w:szCs w:val="20"/>
        </w:rPr>
        <w:t xml:space="preserve">Enhance flyway research and monitoring activities, build knowledge and promote exchange of information on waterbirds and their habitats </w:t>
      </w:r>
    </w:p>
    <w:p w14:paraId="3ADD01E7" w14:textId="77777777" w:rsidR="002622B1" w:rsidRDefault="00AE7B36" w:rsidP="00B9710D">
      <w:pPr>
        <w:numPr>
          <w:ilvl w:val="0"/>
          <w:numId w:val="11"/>
        </w:numPr>
        <w:pBdr>
          <w:top w:val="nil"/>
          <w:left w:val="nil"/>
          <w:bottom w:val="nil"/>
          <w:right w:val="nil"/>
          <w:between w:val="nil"/>
        </w:pBdr>
        <w:spacing w:after="0"/>
        <w:rPr>
          <w:color w:val="000000"/>
          <w:sz w:val="20"/>
          <w:szCs w:val="20"/>
        </w:rPr>
      </w:pPr>
      <w:r>
        <w:rPr>
          <w:color w:val="000000"/>
          <w:sz w:val="20"/>
          <w:szCs w:val="20"/>
        </w:rPr>
        <w:t xml:space="preserve">Build the habitat and waterbird management capacity of natural resource managers, decision makers and local stakeholders. </w:t>
      </w:r>
    </w:p>
    <w:p w14:paraId="5A5BC0B7" w14:textId="0592E734" w:rsidR="00D07F63" w:rsidRDefault="00AE7B36" w:rsidP="00B9710D">
      <w:pPr>
        <w:numPr>
          <w:ilvl w:val="0"/>
          <w:numId w:val="11"/>
        </w:numPr>
        <w:pBdr>
          <w:top w:val="nil"/>
          <w:left w:val="nil"/>
          <w:bottom w:val="nil"/>
          <w:right w:val="nil"/>
          <w:between w:val="nil"/>
        </w:pBdr>
        <w:spacing w:after="0"/>
        <w:rPr>
          <w:color w:val="000000"/>
          <w:sz w:val="20"/>
          <w:szCs w:val="20"/>
        </w:rPr>
      </w:pPr>
      <w:r w:rsidRPr="00D07F63">
        <w:rPr>
          <w:color w:val="000000"/>
          <w:sz w:val="20"/>
          <w:szCs w:val="20"/>
        </w:rPr>
        <w:t>Develop flyway wide approaches to enhance the conservation status of migratory waterbird</w:t>
      </w:r>
      <w:r w:rsidR="0058070B">
        <w:rPr>
          <w:color w:val="000000"/>
          <w:sz w:val="20"/>
          <w:szCs w:val="20"/>
        </w:rPr>
        <w:t>s</w:t>
      </w:r>
      <w:r w:rsidRPr="00D07F63">
        <w:rPr>
          <w:color w:val="000000"/>
          <w:sz w:val="20"/>
          <w:szCs w:val="20"/>
        </w:rPr>
        <w:t>.</w:t>
      </w:r>
    </w:p>
    <w:p w14:paraId="4A8D43E4" w14:textId="77777777" w:rsidR="00B9710D" w:rsidRDefault="00B9710D" w:rsidP="00F12F3C">
      <w:pPr>
        <w:pBdr>
          <w:top w:val="nil"/>
          <w:left w:val="nil"/>
          <w:bottom w:val="nil"/>
          <w:right w:val="nil"/>
          <w:between w:val="nil"/>
        </w:pBdr>
        <w:spacing w:after="0"/>
        <w:ind w:left="360"/>
      </w:pPr>
    </w:p>
    <w:p w14:paraId="47C03675" w14:textId="13BF1355" w:rsidR="00F12F3C" w:rsidRDefault="00F12F3C" w:rsidP="00F12F3C">
      <w:pPr>
        <w:pBdr>
          <w:top w:val="nil"/>
          <w:left w:val="nil"/>
          <w:bottom w:val="nil"/>
          <w:right w:val="nil"/>
          <w:between w:val="nil"/>
        </w:pBdr>
        <w:spacing w:after="0"/>
        <w:ind w:left="360"/>
        <w:rPr>
          <w:b/>
          <w:color w:val="1F497D"/>
          <w:sz w:val="26"/>
          <w:szCs w:val="26"/>
        </w:rPr>
      </w:pPr>
    </w:p>
    <w:p w14:paraId="6E3E2FEE" w14:textId="77777777" w:rsidR="009F283C" w:rsidRDefault="009F283C" w:rsidP="009F283C">
      <w:pPr>
        <w:pStyle w:val="Heading2"/>
      </w:pPr>
      <w:bookmarkStart w:id="5" w:name="_Toc97665593"/>
      <w:bookmarkStart w:id="6" w:name="_Toc127382827"/>
      <w:r>
        <w:t>1.4 STRUCTURE OF RELATIONSHIPS WITHIN THE EAAFP</w:t>
      </w:r>
      <w:bookmarkEnd w:id="5"/>
      <w:bookmarkEnd w:id="6"/>
    </w:p>
    <w:p w14:paraId="24555FC0" w14:textId="77777777" w:rsidR="009F283C" w:rsidRPr="00D07F63" w:rsidRDefault="009F283C" w:rsidP="00B9710D">
      <w:pPr>
        <w:pBdr>
          <w:top w:val="nil"/>
          <w:left w:val="nil"/>
          <w:bottom w:val="nil"/>
          <w:right w:val="nil"/>
          <w:between w:val="nil"/>
        </w:pBdr>
        <w:spacing w:after="0"/>
        <w:ind w:left="360"/>
        <w:rPr>
          <w:b/>
          <w:color w:val="1F497D"/>
          <w:sz w:val="26"/>
          <w:szCs w:val="26"/>
        </w:rPr>
      </w:pPr>
    </w:p>
    <w:p w14:paraId="650D0AEB" w14:textId="28950056" w:rsidR="003338DD" w:rsidRPr="00D07F63" w:rsidRDefault="00D07F63" w:rsidP="001528DF">
      <w:pPr>
        <w:pBdr>
          <w:top w:val="nil"/>
          <w:left w:val="nil"/>
          <w:bottom w:val="nil"/>
          <w:right w:val="nil"/>
          <w:between w:val="nil"/>
        </w:pBdr>
        <w:spacing w:after="0"/>
        <w:rPr>
          <w:rFonts w:eastAsiaTheme="majorEastAsia" w:cstheme="majorBidi"/>
          <w:b/>
          <w:color w:val="365F91" w:themeColor="accent1" w:themeShade="BF"/>
          <w:sz w:val="32"/>
          <w:szCs w:val="32"/>
        </w:rPr>
      </w:pPr>
      <w:r>
        <w:t xml:space="preserve"> </w:t>
      </w:r>
      <w:r w:rsidR="00F70085" w:rsidRPr="00D30C3B">
        <w:rPr>
          <w:b/>
          <w:noProof/>
          <w:color w:val="2F5496"/>
          <w:sz w:val="32"/>
          <w:szCs w:val="32"/>
        </w:rPr>
        <w:drawing>
          <wp:anchor distT="0" distB="0" distL="114300" distR="114300" simplePos="0" relativeHeight="251693056" behindDoc="0" locked="0" layoutInCell="1" allowOverlap="1" wp14:anchorId="773AA421" wp14:editId="0D8A63DC">
            <wp:simplePos x="0" y="0"/>
            <wp:positionH relativeFrom="column">
              <wp:align>center</wp:align>
            </wp:positionH>
            <wp:positionV relativeFrom="paragraph">
              <wp:posOffset>285115</wp:posOffset>
            </wp:positionV>
            <wp:extent cx="5731200" cy="3477600"/>
            <wp:effectExtent l="0" t="0" r="3175" b="8890"/>
            <wp:wrapTopAndBottom/>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200" cy="3477600"/>
                    </a:xfrm>
                    <a:prstGeom prst="rect">
                      <a:avLst/>
                    </a:prstGeom>
                  </pic:spPr>
                </pic:pic>
              </a:graphicData>
            </a:graphic>
            <wp14:sizeRelH relativeFrom="margin">
              <wp14:pctWidth>0</wp14:pctWidth>
            </wp14:sizeRelH>
            <wp14:sizeRelV relativeFrom="margin">
              <wp14:pctHeight>0</wp14:pctHeight>
            </wp14:sizeRelV>
          </wp:anchor>
        </w:drawing>
      </w:r>
    </w:p>
    <w:p w14:paraId="3A62FC16" w14:textId="77777777" w:rsidR="009F283C" w:rsidRDefault="009F283C">
      <w:pPr>
        <w:rPr>
          <w:rFonts w:eastAsiaTheme="majorEastAsia" w:cstheme="majorBidi"/>
          <w:b/>
          <w:color w:val="365F91" w:themeColor="accent1" w:themeShade="BF"/>
          <w:sz w:val="32"/>
          <w:szCs w:val="32"/>
        </w:rPr>
      </w:pPr>
      <w:r>
        <w:br w:type="page"/>
      </w:r>
    </w:p>
    <w:p w14:paraId="3ADD0205" w14:textId="77777777" w:rsidR="002622B1" w:rsidRDefault="00AE7B36">
      <w:pPr>
        <w:pStyle w:val="Heading1"/>
        <w:rPr>
          <w:b w:val="0"/>
        </w:rPr>
      </w:pPr>
      <w:bookmarkStart w:id="7" w:name="_heading=h.3dy6vkm" w:colFirst="0" w:colLast="0"/>
      <w:bookmarkStart w:id="8" w:name="_Toc127382828"/>
      <w:bookmarkEnd w:id="7"/>
      <w:r>
        <w:lastRenderedPageBreak/>
        <w:t>SECTION 2: UNDERSTANDING THE SITE PARTNERSHIP MECHANISM</w:t>
      </w:r>
      <w:bookmarkEnd w:id="8"/>
    </w:p>
    <w:p w14:paraId="6AA968E5" w14:textId="77777777" w:rsidR="005C1258" w:rsidRDefault="005C1258">
      <w:pPr>
        <w:ind w:right="-334"/>
        <w:jc w:val="center"/>
        <w:rPr>
          <w:i/>
          <w:color w:val="366091"/>
          <w:sz w:val="20"/>
          <w:szCs w:val="20"/>
        </w:rPr>
      </w:pPr>
    </w:p>
    <w:p w14:paraId="3ADD0206" w14:textId="75C39148" w:rsidR="002622B1" w:rsidRDefault="00AE7B36">
      <w:pPr>
        <w:ind w:right="-334"/>
        <w:jc w:val="center"/>
        <w:rPr>
          <w:i/>
          <w:color w:val="366091"/>
          <w:sz w:val="20"/>
          <w:szCs w:val="20"/>
        </w:rPr>
      </w:pPr>
      <w:r>
        <w:rPr>
          <w:i/>
          <w:color w:val="366091"/>
          <w:sz w:val="20"/>
          <w:szCs w:val="20"/>
        </w:rPr>
        <w:t xml:space="preserve">People, their decisions and actions are at the heart of effective wetland and migratory waterbird conservation. </w:t>
      </w:r>
    </w:p>
    <w:p w14:paraId="3ADD0207" w14:textId="77777777" w:rsidR="002622B1" w:rsidRDefault="00AE7B36">
      <w:pPr>
        <w:ind w:right="-334"/>
        <w:jc w:val="center"/>
        <w:rPr>
          <w:i/>
          <w:color w:val="366091"/>
        </w:rPr>
      </w:pPr>
      <w:r>
        <w:rPr>
          <w:i/>
          <w:color w:val="366091"/>
          <w:sz w:val="20"/>
          <w:szCs w:val="20"/>
        </w:rPr>
        <w:t>Local communities, Site Managers, local and national government decision-makers, educators, NGOs, and civil society all have a role to play in conserving migratory birds and their wetland habitats.</w:t>
      </w:r>
    </w:p>
    <w:p w14:paraId="3ADD0208" w14:textId="77777777" w:rsidR="002622B1" w:rsidRDefault="002622B1">
      <w:pPr>
        <w:spacing w:after="0"/>
        <w:jc w:val="center"/>
        <w:rPr>
          <w:b/>
          <w:sz w:val="20"/>
          <w:szCs w:val="20"/>
        </w:rPr>
      </w:pPr>
    </w:p>
    <w:p w14:paraId="3ADD0209" w14:textId="77777777" w:rsidR="002622B1" w:rsidRDefault="00AE7B36">
      <w:pPr>
        <w:spacing w:after="0"/>
        <w:rPr>
          <w:sz w:val="20"/>
          <w:szCs w:val="20"/>
        </w:rPr>
      </w:pPr>
      <w:r>
        <w:rPr>
          <w:sz w:val="20"/>
          <w:szCs w:val="20"/>
        </w:rPr>
        <w:t>AN INTERNATIONAL FRAMEWORK TO MOBILISE WORK AT SITES</w:t>
      </w:r>
    </w:p>
    <w:p w14:paraId="3ADD020A" w14:textId="52B4179B" w:rsidR="002622B1" w:rsidRDefault="00AE7B36">
      <w:pPr>
        <w:spacing w:after="0"/>
        <w:rPr>
          <w:sz w:val="20"/>
          <w:szCs w:val="20"/>
        </w:rPr>
      </w:pPr>
      <w:r>
        <w:rPr>
          <w:sz w:val="20"/>
          <w:szCs w:val="20"/>
        </w:rPr>
        <w:t xml:space="preserve">The EAAFP </w:t>
      </w:r>
      <w:r w:rsidR="00E95E2D">
        <w:rPr>
          <w:sz w:val="20"/>
          <w:szCs w:val="20"/>
        </w:rPr>
        <w:t>provides an</w:t>
      </w:r>
      <w:r>
        <w:rPr>
          <w:sz w:val="20"/>
          <w:szCs w:val="20"/>
        </w:rPr>
        <w:t xml:space="preserve"> international framework </w:t>
      </w:r>
      <w:r w:rsidR="00E95E2D">
        <w:rPr>
          <w:sz w:val="20"/>
          <w:szCs w:val="20"/>
        </w:rPr>
        <w:t xml:space="preserve">of </w:t>
      </w:r>
      <w:r w:rsidR="00A063C4">
        <w:rPr>
          <w:sz w:val="20"/>
          <w:szCs w:val="20"/>
        </w:rPr>
        <w:t>S</w:t>
      </w:r>
      <w:r>
        <w:rPr>
          <w:sz w:val="20"/>
          <w:szCs w:val="20"/>
        </w:rPr>
        <w:t xml:space="preserve">ites to implement conservation activity. Much of the practical work of the </w:t>
      </w:r>
      <w:r w:rsidR="00E95E2D">
        <w:rPr>
          <w:sz w:val="20"/>
          <w:szCs w:val="20"/>
        </w:rPr>
        <w:t xml:space="preserve">Partnership occurs at the </w:t>
      </w:r>
      <w:r w:rsidR="00A063C4" w:rsidRPr="00A063C4">
        <w:rPr>
          <w:sz w:val="20"/>
          <w:szCs w:val="20"/>
        </w:rPr>
        <w:t>Site</w:t>
      </w:r>
      <w:r>
        <w:rPr>
          <w:sz w:val="20"/>
          <w:szCs w:val="20"/>
        </w:rPr>
        <w:t xml:space="preserve"> level. The people on the ground, whether </w:t>
      </w:r>
      <w:r w:rsidR="00E507FA">
        <w:rPr>
          <w:sz w:val="20"/>
          <w:szCs w:val="20"/>
        </w:rPr>
        <w:t>S</w:t>
      </w:r>
      <w:r w:rsidR="00E95E2D">
        <w:rPr>
          <w:sz w:val="20"/>
          <w:szCs w:val="20"/>
        </w:rPr>
        <w:t xml:space="preserve">ite </w:t>
      </w:r>
      <w:r w:rsidR="00A063C4">
        <w:rPr>
          <w:sz w:val="20"/>
          <w:szCs w:val="20"/>
        </w:rPr>
        <w:t>M</w:t>
      </w:r>
      <w:r w:rsidR="00E95E2D">
        <w:rPr>
          <w:sz w:val="20"/>
          <w:szCs w:val="20"/>
        </w:rPr>
        <w:t xml:space="preserve">anagers, </w:t>
      </w:r>
      <w:r>
        <w:rPr>
          <w:sz w:val="20"/>
          <w:szCs w:val="20"/>
        </w:rPr>
        <w:t xml:space="preserve">farmers, fishing people, indigenous peoples, or other local community groups, local experts, and passionate volunteers are critical to the conservation of migratory waterbirds and their habitats. Across the Flyway many NGOs take care of wetlands, know the issues, have ideas on how to manage </w:t>
      </w:r>
      <w:r w:rsidR="00F316AD" w:rsidRPr="00F316AD">
        <w:rPr>
          <w:sz w:val="20"/>
          <w:szCs w:val="20"/>
        </w:rPr>
        <w:t>Site</w:t>
      </w:r>
      <w:r>
        <w:rPr>
          <w:sz w:val="20"/>
          <w:szCs w:val="20"/>
        </w:rPr>
        <w:t xml:space="preserve">s and are important contributors. Many people at </w:t>
      </w:r>
      <w:r w:rsidR="00F316AD" w:rsidRPr="00F316AD">
        <w:rPr>
          <w:sz w:val="20"/>
          <w:szCs w:val="20"/>
        </w:rPr>
        <w:t>Site</w:t>
      </w:r>
      <w:r>
        <w:rPr>
          <w:sz w:val="20"/>
          <w:szCs w:val="20"/>
        </w:rPr>
        <w:t xml:space="preserve"> level offer their time freely and enthusiastically and these attributes need to be nurtured for a thriving </w:t>
      </w:r>
      <w:r w:rsidR="00F316AD" w:rsidRPr="00F316AD">
        <w:rPr>
          <w:sz w:val="20"/>
          <w:szCs w:val="20"/>
        </w:rPr>
        <w:t>Site</w:t>
      </w:r>
      <w:r>
        <w:rPr>
          <w:sz w:val="20"/>
          <w:szCs w:val="20"/>
        </w:rPr>
        <w:t xml:space="preserve"> </w:t>
      </w:r>
      <w:r w:rsidR="00F316AD">
        <w:rPr>
          <w:sz w:val="20"/>
          <w:szCs w:val="20"/>
        </w:rPr>
        <w:t>P</w:t>
      </w:r>
      <w:r>
        <w:rPr>
          <w:sz w:val="20"/>
          <w:szCs w:val="20"/>
        </w:rPr>
        <w:t>artnership. Building and maintaining positive relationships, convening, and communicating are central to their success.</w:t>
      </w:r>
    </w:p>
    <w:p w14:paraId="3ADD020B" w14:textId="77777777" w:rsidR="002622B1" w:rsidRDefault="002622B1">
      <w:pPr>
        <w:spacing w:after="0"/>
        <w:rPr>
          <w:sz w:val="20"/>
          <w:szCs w:val="20"/>
        </w:rPr>
      </w:pPr>
    </w:p>
    <w:p w14:paraId="3ADD020C" w14:textId="61FA80AE" w:rsidR="002622B1" w:rsidRDefault="00AE7B36">
      <w:pPr>
        <w:spacing w:after="0"/>
        <w:rPr>
          <w:sz w:val="20"/>
          <w:szCs w:val="20"/>
        </w:rPr>
      </w:pPr>
      <w:r>
        <w:rPr>
          <w:sz w:val="20"/>
          <w:szCs w:val="20"/>
        </w:rPr>
        <w:t xml:space="preserve">The linking of local organisations, NGOs, local citizens, land and resources users, and local government formally and informally </w:t>
      </w:r>
      <w:r w:rsidR="00E95E2D">
        <w:rPr>
          <w:sz w:val="20"/>
          <w:szCs w:val="20"/>
        </w:rPr>
        <w:t xml:space="preserve">is what is needed for a successful </w:t>
      </w:r>
      <w:r>
        <w:rPr>
          <w:sz w:val="20"/>
          <w:szCs w:val="20"/>
        </w:rPr>
        <w:t>Site Partnership. It provides a mechanism for the local community at Flyway Network Site</w:t>
      </w:r>
      <w:r w:rsidR="00E95E2D">
        <w:rPr>
          <w:sz w:val="20"/>
          <w:szCs w:val="20"/>
        </w:rPr>
        <w:t>s</w:t>
      </w:r>
      <w:r>
        <w:rPr>
          <w:sz w:val="20"/>
          <w:szCs w:val="20"/>
        </w:rPr>
        <w:t xml:space="preserve"> to become more engaged, and for the Flyway Network Site to integrate into what is happening locally. It is an example of bringing alive the saying, “Think Globally: Act Locally.”</w:t>
      </w:r>
    </w:p>
    <w:p w14:paraId="3ADD020D" w14:textId="77777777" w:rsidR="002622B1" w:rsidRDefault="002622B1">
      <w:pPr>
        <w:spacing w:after="0" w:line="240" w:lineRule="auto"/>
        <w:rPr>
          <w:sz w:val="20"/>
          <w:szCs w:val="20"/>
        </w:rPr>
      </w:pPr>
    </w:p>
    <w:p w14:paraId="3ADD020E" w14:textId="4EFA66CA" w:rsidR="002622B1" w:rsidRDefault="00AE7B36">
      <w:pPr>
        <w:spacing w:after="0"/>
        <w:rPr>
          <w:sz w:val="20"/>
          <w:szCs w:val="20"/>
        </w:rPr>
      </w:pPr>
      <w:r>
        <w:rPr>
          <w:sz w:val="20"/>
          <w:szCs w:val="20"/>
        </w:rPr>
        <w:t xml:space="preserve">Flyway Network Sites and other internationally important </w:t>
      </w:r>
      <w:r w:rsidR="00F316AD">
        <w:rPr>
          <w:sz w:val="20"/>
          <w:szCs w:val="20"/>
        </w:rPr>
        <w:t>S</w:t>
      </w:r>
      <w:r>
        <w:rPr>
          <w:sz w:val="20"/>
          <w:szCs w:val="20"/>
        </w:rPr>
        <w:t xml:space="preserve">ites are central to the conservation of migratory waterbirds. All actions for the migratory waterbirds happen at the </w:t>
      </w:r>
      <w:r w:rsidR="00F316AD">
        <w:rPr>
          <w:sz w:val="20"/>
          <w:szCs w:val="20"/>
        </w:rPr>
        <w:t>S</w:t>
      </w:r>
      <w:r>
        <w:rPr>
          <w:sz w:val="20"/>
          <w:szCs w:val="20"/>
        </w:rPr>
        <w:t>ites and everything else radiates out. Empowering</w:t>
      </w:r>
      <w:r>
        <w:t xml:space="preserve"> </w:t>
      </w:r>
      <w:r>
        <w:rPr>
          <w:sz w:val="20"/>
          <w:szCs w:val="20"/>
        </w:rPr>
        <w:t xml:space="preserve">activities at the </w:t>
      </w:r>
      <w:r w:rsidR="00F316AD">
        <w:rPr>
          <w:sz w:val="20"/>
          <w:szCs w:val="20"/>
        </w:rPr>
        <w:t>S</w:t>
      </w:r>
      <w:r>
        <w:rPr>
          <w:sz w:val="20"/>
          <w:szCs w:val="20"/>
        </w:rPr>
        <w:t>ites will strengthen the EAAF Partnership.</w:t>
      </w:r>
    </w:p>
    <w:p w14:paraId="3ADD020F" w14:textId="77777777" w:rsidR="002622B1" w:rsidRDefault="002622B1">
      <w:pPr>
        <w:spacing w:after="0"/>
        <w:rPr>
          <w:sz w:val="20"/>
          <w:szCs w:val="20"/>
        </w:rPr>
      </w:pPr>
    </w:p>
    <w:p w14:paraId="3ADD0210" w14:textId="5D72C803" w:rsidR="002622B1" w:rsidRDefault="00AE7B36">
      <w:pPr>
        <w:spacing w:after="0"/>
        <w:rPr>
          <w:sz w:val="20"/>
          <w:szCs w:val="20"/>
        </w:rPr>
      </w:pPr>
      <w:r>
        <w:rPr>
          <w:sz w:val="20"/>
          <w:szCs w:val="20"/>
        </w:rPr>
        <w:t xml:space="preserve">There is a wide range of Flyway Network Site capacity across the Flyway. Focusing on enhancing capacity is the core to making Site Partnerships work well. Some </w:t>
      </w:r>
      <w:r w:rsidR="00F316AD">
        <w:rPr>
          <w:sz w:val="20"/>
          <w:szCs w:val="20"/>
        </w:rPr>
        <w:t>S</w:t>
      </w:r>
      <w:r>
        <w:rPr>
          <w:sz w:val="20"/>
          <w:szCs w:val="20"/>
        </w:rPr>
        <w:t xml:space="preserve">ites have extensive and well-funded Visitor and Education Centres with hundreds of thousands of visitors each year. There are also Flyway Network Sites with no resident people, managed remotely by a </w:t>
      </w:r>
      <w:r w:rsidR="00F316AD" w:rsidRPr="00F316AD">
        <w:rPr>
          <w:sz w:val="20"/>
          <w:szCs w:val="20"/>
        </w:rPr>
        <w:t>Site</w:t>
      </w:r>
      <w:r>
        <w:rPr>
          <w:sz w:val="20"/>
          <w:szCs w:val="20"/>
        </w:rPr>
        <w:t xml:space="preserve"> </w:t>
      </w:r>
      <w:r w:rsidR="00F316AD">
        <w:rPr>
          <w:sz w:val="20"/>
          <w:szCs w:val="20"/>
        </w:rPr>
        <w:t>M</w:t>
      </w:r>
      <w:r>
        <w:rPr>
          <w:sz w:val="20"/>
          <w:szCs w:val="20"/>
        </w:rPr>
        <w:t xml:space="preserve">anager, or rangers. So, each </w:t>
      </w:r>
      <w:r w:rsidR="00F316AD" w:rsidRPr="00F316AD">
        <w:rPr>
          <w:sz w:val="20"/>
          <w:szCs w:val="20"/>
        </w:rPr>
        <w:t>Site</w:t>
      </w:r>
      <w:r>
        <w:rPr>
          <w:sz w:val="20"/>
          <w:szCs w:val="20"/>
        </w:rPr>
        <w:t xml:space="preserve"> </w:t>
      </w:r>
      <w:r w:rsidR="00F316AD">
        <w:rPr>
          <w:sz w:val="20"/>
          <w:szCs w:val="20"/>
        </w:rPr>
        <w:t>P</w:t>
      </w:r>
      <w:r>
        <w:rPr>
          <w:sz w:val="20"/>
          <w:szCs w:val="20"/>
        </w:rPr>
        <w:t xml:space="preserve">artnership will reflect local circumstances. </w:t>
      </w:r>
    </w:p>
    <w:p w14:paraId="3ADD0211" w14:textId="77777777" w:rsidR="002622B1" w:rsidRDefault="002622B1">
      <w:pPr>
        <w:spacing w:after="0"/>
        <w:rPr>
          <w:b/>
          <w:sz w:val="20"/>
          <w:szCs w:val="20"/>
        </w:rPr>
      </w:pPr>
    </w:p>
    <w:p w14:paraId="1711C911" w14:textId="53582A09" w:rsidR="00F713AA" w:rsidRDefault="00F713AA" w:rsidP="00F713AA">
      <w:pPr>
        <w:pStyle w:val="Heading2"/>
      </w:pPr>
      <w:bookmarkStart w:id="9" w:name="_Toc127382829"/>
      <w:r>
        <w:t>2.1 KEY ELEMENTS OF A SITE PARTNERSHIP</w:t>
      </w:r>
      <w:bookmarkEnd w:id="9"/>
    </w:p>
    <w:p w14:paraId="205B4F85" w14:textId="77777777" w:rsidR="00F713AA" w:rsidRDefault="00F713AA" w:rsidP="00F713AA">
      <w:pPr>
        <w:spacing w:after="0"/>
        <w:rPr>
          <w:sz w:val="20"/>
          <w:szCs w:val="20"/>
        </w:rPr>
      </w:pPr>
    </w:p>
    <w:p w14:paraId="6A065996" w14:textId="77777777" w:rsidR="00F713AA" w:rsidRDefault="00F713AA" w:rsidP="00F713AA">
      <w:pPr>
        <w:spacing w:after="0"/>
        <w:rPr>
          <w:sz w:val="20"/>
          <w:szCs w:val="20"/>
        </w:rPr>
      </w:pPr>
      <w:r>
        <w:rPr>
          <w:sz w:val="20"/>
          <w:szCs w:val="20"/>
        </w:rPr>
        <w:t>LOCAL COMMUNITY SUPPORT</w:t>
      </w:r>
    </w:p>
    <w:p w14:paraId="10A7B925" w14:textId="77777777" w:rsidR="00F713AA" w:rsidRDefault="00F713AA" w:rsidP="00F713AA">
      <w:pPr>
        <w:spacing w:after="0"/>
        <w:rPr>
          <w:sz w:val="20"/>
          <w:szCs w:val="20"/>
        </w:rPr>
      </w:pPr>
      <w:r>
        <w:rPr>
          <w:sz w:val="20"/>
          <w:szCs w:val="20"/>
        </w:rPr>
        <w:t xml:space="preserve">Site Partnerships are the mechanisms that support and mobilise the people and relationships within a local area to enhance the conservation of migratory waterbirds and their habitats. </w:t>
      </w:r>
    </w:p>
    <w:p w14:paraId="0D767844" w14:textId="77777777" w:rsidR="00F713AA" w:rsidRDefault="00F713AA" w:rsidP="00F713AA">
      <w:pPr>
        <w:spacing w:after="0"/>
        <w:rPr>
          <w:b/>
          <w:sz w:val="20"/>
          <w:szCs w:val="20"/>
        </w:rPr>
      </w:pPr>
    </w:p>
    <w:p w14:paraId="14F0888C" w14:textId="77777777" w:rsidR="00F713AA" w:rsidRDefault="00F713AA" w:rsidP="00F713AA">
      <w:pPr>
        <w:spacing w:after="0"/>
        <w:rPr>
          <w:sz w:val="20"/>
          <w:szCs w:val="20"/>
        </w:rPr>
      </w:pPr>
      <w:r>
        <w:rPr>
          <w:sz w:val="20"/>
          <w:szCs w:val="20"/>
        </w:rPr>
        <w:t xml:space="preserve">IT IS A NETWORK </w:t>
      </w:r>
    </w:p>
    <w:p w14:paraId="6AB30D0B" w14:textId="77777777" w:rsidR="00F713AA" w:rsidRDefault="00F713AA" w:rsidP="00F713AA">
      <w:pPr>
        <w:spacing w:after="0"/>
        <w:rPr>
          <w:sz w:val="20"/>
          <w:szCs w:val="20"/>
        </w:rPr>
      </w:pPr>
      <w:r>
        <w:rPr>
          <w:sz w:val="20"/>
          <w:szCs w:val="20"/>
        </w:rPr>
        <w:t>A Site Partnership is a</w:t>
      </w:r>
      <w:r>
        <w:rPr>
          <w:b/>
          <w:sz w:val="20"/>
          <w:szCs w:val="20"/>
        </w:rPr>
        <w:t xml:space="preserve"> </w:t>
      </w:r>
      <w:r>
        <w:rPr>
          <w:sz w:val="20"/>
          <w:szCs w:val="20"/>
        </w:rPr>
        <w:t xml:space="preserve">local network of stakeholders who are engaged to support the conservation of migratory waterbirds at a Flyway Network Site. It builds and supports relationships between all involved and enables the people on the ground to collaborate and improve outcomes for the conservation of migratory waterbirds and their habitats. </w:t>
      </w:r>
    </w:p>
    <w:p w14:paraId="720842F3" w14:textId="77777777" w:rsidR="00F713AA" w:rsidRDefault="00F713AA" w:rsidP="00F713AA">
      <w:pPr>
        <w:spacing w:after="0"/>
        <w:rPr>
          <w:sz w:val="20"/>
          <w:szCs w:val="20"/>
        </w:rPr>
      </w:pPr>
      <w:r>
        <w:rPr>
          <w:sz w:val="20"/>
          <w:szCs w:val="20"/>
        </w:rPr>
        <w:t xml:space="preserve">  </w:t>
      </w:r>
    </w:p>
    <w:p w14:paraId="41FD49F5" w14:textId="77777777" w:rsidR="00F713AA" w:rsidRDefault="00F713AA" w:rsidP="00F713AA">
      <w:pPr>
        <w:spacing w:after="0"/>
        <w:rPr>
          <w:sz w:val="20"/>
          <w:szCs w:val="20"/>
        </w:rPr>
      </w:pPr>
      <w:r>
        <w:rPr>
          <w:sz w:val="20"/>
          <w:szCs w:val="20"/>
        </w:rPr>
        <w:t>RELATIONSHIPS NOT OBLIGATIONS</w:t>
      </w:r>
    </w:p>
    <w:p w14:paraId="2D0B0237" w14:textId="77777777" w:rsidR="00F713AA" w:rsidRDefault="00F713AA" w:rsidP="00F713AA">
      <w:pPr>
        <w:rPr>
          <w:sz w:val="20"/>
          <w:szCs w:val="20"/>
        </w:rPr>
      </w:pPr>
      <w:r>
        <w:rPr>
          <w:sz w:val="20"/>
          <w:szCs w:val="20"/>
        </w:rPr>
        <w:t>The Site Partnership works through relationships rather than obligations and provides a mechanism that:</w:t>
      </w:r>
    </w:p>
    <w:p w14:paraId="1A60B307" w14:textId="1770118E" w:rsidR="00F713AA" w:rsidRPr="005B16AF" w:rsidRDefault="00F713AA" w:rsidP="00F713AA">
      <w:pPr>
        <w:pStyle w:val="ListParagraph"/>
        <w:numPr>
          <w:ilvl w:val="0"/>
          <w:numId w:val="15"/>
        </w:numPr>
        <w:pBdr>
          <w:top w:val="nil"/>
          <w:left w:val="nil"/>
          <w:bottom w:val="nil"/>
          <w:right w:val="nil"/>
          <w:between w:val="nil"/>
        </w:pBdr>
        <w:spacing w:after="0" w:line="276" w:lineRule="auto"/>
        <w:rPr>
          <w:color w:val="000000"/>
          <w:sz w:val="20"/>
          <w:szCs w:val="20"/>
        </w:rPr>
      </w:pPr>
      <w:r w:rsidRPr="005B16AF">
        <w:rPr>
          <w:color w:val="000000"/>
          <w:sz w:val="20"/>
          <w:szCs w:val="20"/>
        </w:rPr>
        <w:t xml:space="preserve">Strengthens the relationships between people and builds the capacity and outreach of network </w:t>
      </w:r>
      <w:r w:rsidR="00F316AD" w:rsidRPr="00F316AD">
        <w:rPr>
          <w:color w:val="000000"/>
          <w:sz w:val="20"/>
          <w:szCs w:val="20"/>
        </w:rPr>
        <w:t>Site</w:t>
      </w:r>
      <w:r w:rsidRPr="005B16AF">
        <w:rPr>
          <w:color w:val="000000"/>
          <w:sz w:val="20"/>
          <w:szCs w:val="20"/>
        </w:rPr>
        <w:t>s.</w:t>
      </w:r>
    </w:p>
    <w:p w14:paraId="0AC0CC1E" w14:textId="1485F7EC" w:rsidR="00F713AA" w:rsidRDefault="00F713AA" w:rsidP="00F713AA">
      <w:pPr>
        <w:pStyle w:val="ListParagraph"/>
        <w:numPr>
          <w:ilvl w:val="0"/>
          <w:numId w:val="15"/>
        </w:numPr>
        <w:pBdr>
          <w:top w:val="nil"/>
          <w:left w:val="nil"/>
          <w:bottom w:val="nil"/>
          <w:right w:val="nil"/>
          <w:between w:val="nil"/>
        </w:pBdr>
        <w:spacing w:after="0" w:line="276" w:lineRule="auto"/>
        <w:rPr>
          <w:color w:val="000000"/>
          <w:sz w:val="20"/>
          <w:szCs w:val="20"/>
        </w:rPr>
      </w:pPr>
      <w:r w:rsidRPr="005B16AF">
        <w:rPr>
          <w:color w:val="000000"/>
          <w:sz w:val="20"/>
          <w:szCs w:val="20"/>
        </w:rPr>
        <w:lastRenderedPageBreak/>
        <w:t xml:space="preserve">Builds a broad coalition across sectors at each </w:t>
      </w:r>
      <w:r w:rsidR="00F316AD" w:rsidRPr="00F316AD">
        <w:rPr>
          <w:color w:val="000000"/>
          <w:sz w:val="20"/>
          <w:szCs w:val="20"/>
        </w:rPr>
        <w:t>Site</w:t>
      </w:r>
      <w:r w:rsidRPr="005B16AF">
        <w:rPr>
          <w:color w:val="000000"/>
          <w:sz w:val="20"/>
          <w:szCs w:val="20"/>
        </w:rPr>
        <w:t xml:space="preserve"> – this will help integrate migratory waterbird needs with other needs such as land use and development and recreation. </w:t>
      </w:r>
    </w:p>
    <w:p w14:paraId="7284D460" w14:textId="60B8D558" w:rsidR="00CE2A75" w:rsidRPr="00F652AC" w:rsidRDefault="00CE2A75" w:rsidP="00F652AC">
      <w:pPr>
        <w:pStyle w:val="ListParagraph"/>
        <w:numPr>
          <w:ilvl w:val="0"/>
          <w:numId w:val="15"/>
        </w:numPr>
        <w:rPr>
          <w:color w:val="000000"/>
          <w:sz w:val="20"/>
          <w:szCs w:val="20"/>
        </w:rPr>
      </w:pPr>
      <w:r w:rsidRPr="00CE2A75">
        <w:rPr>
          <w:color w:val="000000"/>
          <w:sz w:val="20"/>
          <w:szCs w:val="20"/>
        </w:rPr>
        <w:t>Provides a mechanism for how information is generated in collaboration with stakeholders and to be used to inform conservation actions for migratory birds and their habitats.</w:t>
      </w:r>
    </w:p>
    <w:p w14:paraId="216353B2" w14:textId="77777777" w:rsidR="00F713AA" w:rsidRPr="005B16AF" w:rsidRDefault="00F713AA" w:rsidP="00F713AA">
      <w:pPr>
        <w:pStyle w:val="ListParagraph"/>
        <w:numPr>
          <w:ilvl w:val="0"/>
          <w:numId w:val="15"/>
        </w:numPr>
        <w:pBdr>
          <w:top w:val="nil"/>
          <w:left w:val="nil"/>
          <w:bottom w:val="nil"/>
          <w:right w:val="nil"/>
          <w:between w:val="nil"/>
        </w:pBdr>
        <w:spacing w:after="0" w:line="276" w:lineRule="auto"/>
        <w:rPr>
          <w:color w:val="000000"/>
          <w:sz w:val="20"/>
          <w:szCs w:val="20"/>
        </w:rPr>
      </w:pPr>
      <w:r w:rsidRPr="005B16AF">
        <w:rPr>
          <w:color w:val="000000"/>
          <w:sz w:val="20"/>
          <w:szCs w:val="20"/>
        </w:rPr>
        <w:t>Provides a process for how information is</w:t>
      </w:r>
      <w:r w:rsidRPr="005B16AF">
        <w:rPr>
          <w:color w:val="000000"/>
        </w:rPr>
        <w:t xml:space="preserve"> </w:t>
      </w:r>
      <w:r w:rsidRPr="005B16AF">
        <w:rPr>
          <w:color w:val="000000"/>
          <w:sz w:val="20"/>
          <w:szCs w:val="20"/>
        </w:rPr>
        <w:t>distributed.</w:t>
      </w:r>
    </w:p>
    <w:p w14:paraId="7A8EA15D" w14:textId="77777777" w:rsidR="00F713AA" w:rsidRPr="005B16AF" w:rsidRDefault="00F713AA" w:rsidP="00F713AA">
      <w:pPr>
        <w:pStyle w:val="ListParagraph"/>
        <w:numPr>
          <w:ilvl w:val="0"/>
          <w:numId w:val="15"/>
        </w:numPr>
        <w:pBdr>
          <w:top w:val="nil"/>
          <w:left w:val="nil"/>
          <w:bottom w:val="nil"/>
          <w:right w:val="nil"/>
          <w:between w:val="nil"/>
        </w:pBdr>
        <w:spacing w:after="0" w:line="276" w:lineRule="auto"/>
        <w:rPr>
          <w:color w:val="000000"/>
          <w:sz w:val="20"/>
          <w:szCs w:val="20"/>
        </w:rPr>
      </w:pPr>
      <w:r w:rsidRPr="005B16AF">
        <w:rPr>
          <w:color w:val="000000"/>
          <w:sz w:val="20"/>
          <w:szCs w:val="20"/>
        </w:rPr>
        <w:t>Facilitates Site planning for the implementation of the EAAFP Strategic Plan.</w:t>
      </w:r>
    </w:p>
    <w:p w14:paraId="4CD1547C" w14:textId="04583796" w:rsidR="00F713AA" w:rsidRPr="00F652AC" w:rsidRDefault="00F713AA" w:rsidP="00F652AC">
      <w:pPr>
        <w:pStyle w:val="ListParagraph"/>
        <w:numPr>
          <w:ilvl w:val="0"/>
          <w:numId w:val="15"/>
        </w:numPr>
        <w:pBdr>
          <w:top w:val="nil"/>
          <w:left w:val="nil"/>
          <w:bottom w:val="nil"/>
          <w:right w:val="nil"/>
          <w:between w:val="nil"/>
        </w:pBdr>
        <w:spacing w:after="0"/>
        <w:rPr>
          <w:color w:val="000000"/>
          <w:sz w:val="20"/>
          <w:szCs w:val="20"/>
        </w:rPr>
      </w:pPr>
      <w:r w:rsidRPr="005B16AF">
        <w:rPr>
          <w:color w:val="000000"/>
          <w:sz w:val="20"/>
          <w:szCs w:val="20"/>
        </w:rPr>
        <w:t xml:space="preserve">Facilitates data and information gathering to </w:t>
      </w:r>
      <w:r w:rsidR="00CE2A75" w:rsidRPr="00CE2A75">
        <w:rPr>
          <w:color w:val="000000"/>
          <w:sz w:val="20"/>
          <w:szCs w:val="20"/>
        </w:rPr>
        <w:t xml:space="preserve">inform sub national priorities , as well as contributing to international commitments under the conventions and </w:t>
      </w:r>
      <w:r w:rsidR="00CE2A75" w:rsidRPr="00F652AC">
        <w:rPr>
          <w:color w:val="000000"/>
          <w:sz w:val="20"/>
          <w:szCs w:val="20"/>
        </w:rPr>
        <w:t xml:space="preserve">opportunities to collaborate </w:t>
      </w:r>
      <w:r w:rsidR="00CE2A75">
        <w:rPr>
          <w:color w:val="000000"/>
          <w:sz w:val="20"/>
          <w:szCs w:val="20"/>
        </w:rPr>
        <w:t>as well as</w:t>
      </w:r>
      <w:r w:rsidR="00CE2A75" w:rsidRPr="00F652AC">
        <w:rPr>
          <w:color w:val="000000"/>
          <w:sz w:val="20"/>
          <w:szCs w:val="20"/>
        </w:rPr>
        <w:t>.</w:t>
      </w:r>
      <w:r w:rsidRPr="00F652AC">
        <w:rPr>
          <w:color w:val="000000"/>
          <w:sz w:val="20"/>
          <w:szCs w:val="20"/>
        </w:rPr>
        <w:t xml:space="preserve">report to the National Focal Point. </w:t>
      </w:r>
    </w:p>
    <w:p w14:paraId="15A301E0" w14:textId="77777777" w:rsidR="00F713AA" w:rsidRPr="005B16AF" w:rsidRDefault="00F713AA" w:rsidP="00F713AA">
      <w:pPr>
        <w:pStyle w:val="ListParagraph"/>
        <w:numPr>
          <w:ilvl w:val="0"/>
          <w:numId w:val="15"/>
        </w:numPr>
        <w:pBdr>
          <w:top w:val="nil"/>
          <w:left w:val="nil"/>
          <w:bottom w:val="nil"/>
          <w:right w:val="nil"/>
          <w:between w:val="nil"/>
        </w:pBdr>
        <w:spacing w:after="0" w:line="276" w:lineRule="auto"/>
        <w:rPr>
          <w:color w:val="000000"/>
          <w:sz w:val="20"/>
          <w:szCs w:val="20"/>
        </w:rPr>
      </w:pPr>
      <w:r w:rsidRPr="005B16AF">
        <w:rPr>
          <w:color w:val="000000"/>
          <w:sz w:val="20"/>
          <w:szCs w:val="20"/>
        </w:rPr>
        <w:t xml:space="preserve">Facilitates local Flyway Network Site activities for the benefit of migratory waterbirds. </w:t>
      </w:r>
    </w:p>
    <w:p w14:paraId="298BA646" w14:textId="7CCFE389" w:rsidR="00F713AA" w:rsidRPr="005B16AF" w:rsidRDefault="00F713AA" w:rsidP="00F713AA">
      <w:pPr>
        <w:pStyle w:val="ListParagraph"/>
        <w:numPr>
          <w:ilvl w:val="0"/>
          <w:numId w:val="15"/>
        </w:numPr>
        <w:pBdr>
          <w:top w:val="nil"/>
          <w:left w:val="nil"/>
          <w:bottom w:val="nil"/>
          <w:right w:val="nil"/>
          <w:between w:val="nil"/>
        </w:pBdr>
        <w:spacing w:after="0" w:line="276" w:lineRule="auto"/>
        <w:rPr>
          <w:color w:val="000000"/>
          <w:sz w:val="20"/>
          <w:szCs w:val="20"/>
        </w:rPr>
      </w:pPr>
      <w:r w:rsidRPr="005B16AF">
        <w:rPr>
          <w:color w:val="000000"/>
          <w:sz w:val="20"/>
          <w:szCs w:val="20"/>
        </w:rPr>
        <w:t xml:space="preserve">Promotes the implementation of the </w:t>
      </w:r>
      <w:r w:rsidR="005775F0">
        <w:rPr>
          <w:color w:val="000000"/>
          <w:sz w:val="20"/>
          <w:szCs w:val="20"/>
        </w:rPr>
        <w:t xml:space="preserve">EAAFP </w:t>
      </w:r>
      <w:r w:rsidRPr="005B16AF">
        <w:rPr>
          <w:color w:val="000000"/>
          <w:sz w:val="20"/>
          <w:szCs w:val="20"/>
        </w:rPr>
        <w:t>CEPA Action Plan.</w:t>
      </w:r>
    </w:p>
    <w:p w14:paraId="6D76923C" w14:textId="77777777" w:rsidR="00F713AA" w:rsidRDefault="00F713AA" w:rsidP="00F713AA">
      <w:pPr>
        <w:pBdr>
          <w:top w:val="nil"/>
          <w:left w:val="nil"/>
          <w:bottom w:val="nil"/>
          <w:right w:val="nil"/>
          <w:between w:val="nil"/>
        </w:pBdr>
        <w:spacing w:after="0"/>
        <w:ind w:left="369" w:hanging="369"/>
        <w:rPr>
          <w:color w:val="000000"/>
          <w:sz w:val="20"/>
          <w:szCs w:val="20"/>
        </w:rPr>
      </w:pPr>
    </w:p>
    <w:p w14:paraId="78D4FA95" w14:textId="77777777" w:rsidR="00F713AA" w:rsidRDefault="00F713AA" w:rsidP="00F713AA">
      <w:pPr>
        <w:pBdr>
          <w:top w:val="nil"/>
          <w:left w:val="nil"/>
          <w:bottom w:val="nil"/>
          <w:right w:val="nil"/>
          <w:between w:val="nil"/>
        </w:pBdr>
        <w:spacing w:after="0"/>
        <w:ind w:left="369" w:hanging="369"/>
        <w:rPr>
          <w:color w:val="000000"/>
          <w:sz w:val="20"/>
          <w:szCs w:val="20"/>
        </w:rPr>
      </w:pPr>
      <w:r>
        <w:rPr>
          <w:color w:val="000000"/>
          <w:sz w:val="20"/>
          <w:szCs w:val="20"/>
        </w:rPr>
        <w:t>SUB-NATIONAL PRIORITIES</w:t>
      </w:r>
    </w:p>
    <w:p w14:paraId="1D9E30D3" w14:textId="383C539A" w:rsidR="00F713AA" w:rsidRDefault="00F713AA" w:rsidP="00F713AA">
      <w:pPr>
        <w:pBdr>
          <w:top w:val="nil"/>
          <w:left w:val="nil"/>
          <w:bottom w:val="nil"/>
          <w:right w:val="nil"/>
          <w:between w:val="nil"/>
        </w:pBdr>
        <w:spacing w:after="0"/>
        <w:ind w:left="369" w:hanging="369"/>
        <w:rPr>
          <w:color w:val="000000"/>
          <w:sz w:val="20"/>
          <w:szCs w:val="20"/>
        </w:rPr>
      </w:pPr>
      <w:r>
        <w:rPr>
          <w:color w:val="000000"/>
          <w:sz w:val="20"/>
          <w:szCs w:val="20"/>
        </w:rPr>
        <w:t xml:space="preserve">Working together, Site Partnerships can provide a mechanism to set </w:t>
      </w:r>
      <w:r w:rsidR="005775F0">
        <w:rPr>
          <w:color w:val="000000"/>
          <w:sz w:val="20"/>
          <w:szCs w:val="20"/>
        </w:rPr>
        <w:t>local</w:t>
      </w:r>
      <w:r>
        <w:rPr>
          <w:color w:val="000000"/>
          <w:sz w:val="20"/>
          <w:szCs w:val="20"/>
        </w:rPr>
        <w:t xml:space="preserve"> priorities to enable the implementation of on-ground activities and to build capacity of Flyway </w:t>
      </w:r>
      <w:r w:rsidR="00F316AD" w:rsidRPr="00F316AD">
        <w:rPr>
          <w:color w:val="000000"/>
          <w:sz w:val="20"/>
          <w:szCs w:val="20"/>
        </w:rPr>
        <w:t>Site</w:t>
      </w:r>
      <w:r>
        <w:rPr>
          <w:color w:val="000000"/>
          <w:sz w:val="20"/>
          <w:szCs w:val="20"/>
        </w:rPr>
        <w:t xml:space="preserve"> staff and volunteers, to communicate flyway information to a larger group, and to identify new potential Flyway </w:t>
      </w:r>
      <w:r w:rsidR="00F316AD" w:rsidRPr="00F316AD">
        <w:rPr>
          <w:color w:val="000000"/>
          <w:sz w:val="20"/>
          <w:szCs w:val="20"/>
        </w:rPr>
        <w:t>Site</w:t>
      </w:r>
      <w:r>
        <w:rPr>
          <w:color w:val="000000"/>
          <w:sz w:val="20"/>
          <w:szCs w:val="20"/>
        </w:rPr>
        <w:t xml:space="preserve">s. </w:t>
      </w:r>
    </w:p>
    <w:p w14:paraId="58C3CA85" w14:textId="77777777" w:rsidR="00F713AA" w:rsidRDefault="00F713AA" w:rsidP="00F713AA">
      <w:pPr>
        <w:pBdr>
          <w:top w:val="nil"/>
          <w:left w:val="nil"/>
          <w:bottom w:val="nil"/>
          <w:right w:val="nil"/>
          <w:between w:val="nil"/>
        </w:pBdr>
        <w:spacing w:after="0"/>
        <w:ind w:left="369" w:hanging="369"/>
        <w:rPr>
          <w:color w:val="000000"/>
          <w:sz w:val="20"/>
          <w:szCs w:val="20"/>
        </w:rPr>
      </w:pPr>
    </w:p>
    <w:p w14:paraId="6A3D2F2C" w14:textId="77777777" w:rsidR="00F713AA" w:rsidRDefault="00F713AA" w:rsidP="00F713AA">
      <w:pPr>
        <w:pBdr>
          <w:top w:val="nil"/>
          <w:left w:val="nil"/>
          <w:bottom w:val="nil"/>
          <w:right w:val="nil"/>
          <w:between w:val="nil"/>
        </w:pBdr>
        <w:spacing w:after="0"/>
        <w:ind w:left="369" w:hanging="369"/>
        <w:rPr>
          <w:color w:val="000000"/>
          <w:sz w:val="20"/>
          <w:szCs w:val="20"/>
        </w:rPr>
      </w:pPr>
      <w:r>
        <w:rPr>
          <w:color w:val="000000"/>
          <w:sz w:val="20"/>
          <w:szCs w:val="20"/>
        </w:rPr>
        <w:t xml:space="preserve">SITE MANAGER IS KEY </w:t>
      </w:r>
    </w:p>
    <w:p w14:paraId="4847A98A" w14:textId="7D600E7D" w:rsidR="00F713AA" w:rsidRDefault="00F713AA" w:rsidP="00F713AA">
      <w:pPr>
        <w:pBdr>
          <w:top w:val="nil"/>
          <w:left w:val="nil"/>
          <w:bottom w:val="nil"/>
          <w:right w:val="nil"/>
          <w:between w:val="nil"/>
        </w:pBdr>
        <w:spacing w:after="0"/>
        <w:ind w:left="369" w:hanging="369"/>
        <w:rPr>
          <w:color w:val="000000"/>
          <w:sz w:val="20"/>
          <w:szCs w:val="20"/>
        </w:rPr>
      </w:pPr>
      <w:r>
        <w:rPr>
          <w:color w:val="000000"/>
          <w:sz w:val="20"/>
          <w:szCs w:val="20"/>
        </w:rPr>
        <w:t xml:space="preserve">The Site Manager has a key role for the Site Partnership. They facilitate the local network and are the link between work at the </w:t>
      </w:r>
      <w:r w:rsidR="00F316AD" w:rsidRPr="00F316AD">
        <w:rPr>
          <w:color w:val="000000"/>
          <w:sz w:val="20"/>
          <w:szCs w:val="20"/>
        </w:rPr>
        <w:t>Site</w:t>
      </w:r>
      <w:r>
        <w:rPr>
          <w:color w:val="000000"/>
          <w:sz w:val="20"/>
          <w:szCs w:val="20"/>
        </w:rPr>
        <w:t xml:space="preserve"> and the National Focal Point. </w:t>
      </w:r>
    </w:p>
    <w:p w14:paraId="003FE4F5" w14:textId="77777777" w:rsidR="00F713AA" w:rsidRDefault="00F713AA" w:rsidP="00F713AA">
      <w:pPr>
        <w:pBdr>
          <w:top w:val="nil"/>
          <w:left w:val="nil"/>
          <w:bottom w:val="nil"/>
          <w:right w:val="nil"/>
          <w:between w:val="nil"/>
        </w:pBdr>
        <w:spacing w:after="0"/>
        <w:ind w:left="369" w:hanging="369"/>
        <w:rPr>
          <w:color w:val="000000"/>
          <w:sz w:val="20"/>
          <w:szCs w:val="20"/>
        </w:rPr>
      </w:pPr>
    </w:p>
    <w:p w14:paraId="2E3F4BF8" w14:textId="77777777" w:rsidR="00F713AA" w:rsidRDefault="00F713AA" w:rsidP="00F713AA">
      <w:pPr>
        <w:pBdr>
          <w:top w:val="nil"/>
          <w:left w:val="nil"/>
          <w:bottom w:val="nil"/>
          <w:right w:val="nil"/>
          <w:between w:val="nil"/>
        </w:pBdr>
        <w:spacing w:after="0"/>
        <w:ind w:left="369" w:hanging="369"/>
        <w:rPr>
          <w:color w:val="000000"/>
          <w:sz w:val="20"/>
          <w:szCs w:val="20"/>
        </w:rPr>
      </w:pPr>
      <w:r>
        <w:rPr>
          <w:color w:val="000000"/>
          <w:sz w:val="20"/>
          <w:szCs w:val="20"/>
        </w:rPr>
        <w:t>SITE PARTNERSHIPS NEED A LEADER</w:t>
      </w:r>
    </w:p>
    <w:p w14:paraId="4D522F14" w14:textId="51F11A3C" w:rsidR="00F713AA" w:rsidRDefault="00F713AA" w:rsidP="00F713AA">
      <w:pPr>
        <w:pBdr>
          <w:top w:val="nil"/>
          <w:left w:val="nil"/>
          <w:bottom w:val="nil"/>
          <w:right w:val="nil"/>
          <w:between w:val="nil"/>
        </w:pBdr>
        <w:spacing w:after="0"/>
        <w:ind w:left="369" w:hanging="369"/>
        <w:rPr>
          <w:color w:val="000000"/>
          <w:sz w:val="20"/>
          <w:szCs w:val="20"/>
        </w:rPr>
      </w:pPr>
      <w:r>
        <w:rPr>
          <w:color w:val="000000"/>
          <w:sz w:val="20"/>
          <w:szCs w:val="20"/>
        </w:rPr>
        <w:t xml:space="preserve">Whether it is the </w:t>
      </w:r>
      <w:r w:rsidR="00F316AD">
        <w:rPr>
          <w:color w:val="000000"/>
          <w:sz w:val="20"/>
          <w:szCs w:val="20"/>
        </w:rPr>
        <w:t>S</w:t>
      </w:r>
      <w:r>
        <w:rPr>
          <w:color w:val="000000"/>
          <w:sz w:val="20"/>
          <w:szCs w:val="20"/>
        </w:rPr>
        <w:t>ite</w:t>
      </w:r>
      <w:r w:rsidR="00F316AD">
        <w:rPr>
          <w:color w:val="000000"/>
          <w:sz w:val="20"/>
          <w:szCs w:val="20"/>
        </w:rPr>
        <w:t xml:space="preserve"> M</w:t>
      </w:r>
      <w:r>
        <w:rPr>
          <w:color w:val="000000"/>
          <w:sz w:val="20"/>
          <w:szCs w:val="20"/>
        </w:rPr>
        <w:t xml:space="preserve">anager or a scientist or a local passionate person, Site Partnerships need leaders. These people do not have to be part </w:t>
      </w:r>
      <w:r>
        <w:rPr>
          <w:sz w:val="20"/>
          <w:szCs w:val="20"/>
        </w:rPr>
        <w:t>of the government</w:t>
      </w:r>
      <w:r>
        <w:rPr>
          <w:color w:val="000000"/>
          <w:sz w:val="20"/>
          <w:szCs w:val="20"/>
        </w:rPr>
        <w:t xml:space="preserve">, or an NGO. They need the soft skills of networking, listening and being supportive. </w:t>
      </w:r>
    </w:p>
    <w:p w14:paraId="245CF1C1" w14:textId="0C534DC9" w:rsidR="00D30CC3" w:rsidRDefault="00D30CC3" w:rsidP="00F713AA">
      <w:pPr>
        <w:pBdr>
          <w:top w:val="nil"/>
          <w:left w:val="nil"/>
          <w:bottom w:val="nil"/>
          <w:right w:val="nil"/>
          <w:between w:val="nil"/>
        </w:pBdr>
        <w:spacing w:after="0"/>
        <w:ind w:left="369" w:hanging="369"/>
        <w:rPr>
          <w:color w:val="000000"/>
          <w:sz w:val="20"/>
          <w:szCs w:val="20"/>
        </w:rPr>
      </w:pPr>
    </w:p>
    <w:p w14:paraId="33EFC915" w14:textId="77777777" w:rsidR="005243DB" w:rsidRDefault="005243DB" w:rsidP="00F652AC"/>
    <w:p w14:paraId="3E7B06E7" w14:textId="77777777" w:rsidR="005243DB" w:rsidRDefault="005243DB" w:rsidP="00F652AC"/>
    <w:p w14:paraId="307FB2AA" w14:textId="77777777" w:rsidR="005243DB" w:rsidRDefault="005243DB" w:rsidP="00F652AC"/>
    <w:p w14:paraId="5B4469E4" w14:textId="77777777" w:rsidR="005243DB" w:rsidRDefault="005243DB" w:rsidP="00F652AC"/>
    <w:p w14:paraId="699FDF57" w14:textId="77777777" w:rsidR="005243DB" w:rsidRDefault="005243DB" w:rsidP="00F652AC"/>
    <w:p w14:paraId="7A326D49" w14:textId="77777777" w:rsidR="005243DB" w:rsidRDefault="005243DB" w:rsidP="00F652AC"/>
    <w:p w14:paraId="7BB26F28" w14:textId="77777777" w:rsidR="005243DB" w:rsidRDefault="005243DB" w:rsidP="00F652AC"/>
    <w:p w14:paraId="1713678A" w14:textId="77777777" w:rsidR="005243DB" w:rsidRDefault="005243DB" w:rsidP="00F652AC"/>
    <w:p w14:paraId="4B002131" w14:textId="77777777" w:rsidR="005243DB" w:rsidRDefault="005243DB" w:rsidP="00F652AC"/>
    <w:p w14:paraId="0DD2043E" w14:textId="77777777" w:rsidR="005243DB" w:rsidRDefault="005243DB" w:rsidP="00F652AC"/>
    <w:p w14:paraId="210182D8" w14:textId="77777777" w:rsidR="005243DB" w:rsidRDefault="005243DB" w:rsidP="00F652AC"/>
    <w:p w14:paraId="7A8D5C5F" w14:textId="77777777" w:rsidR="005243DB" w:rsidRDefault="005243DB" w:rsidP="00F652AC"/>
    <w:p w14:paraId="07C40D46" w14:textId="77777777" w:rsidR="005243DB" w:rsidRDefault="005243DB" w:rsidP="00F652AC"/>
    <w:p w14:paraId="2F7164CA" w14:textId="77777777" w:rsidR="005243DB" w:rsidRDefault="005243DB" w:rsidP="00F652AC"/>
    <w:p w14:paraId="41344A75" w14:textId="77777777" w:rsidR="005243DB" w:rsidRDefault="005243DB" w:rsidP="00F652AC"/>
    <w:p w14:paraId="11CE0A5C" w14:textId="77777777" w:rsidR="005243DB" w:rsidRDefault="005243DB" w:rsidP="00F652AC"/>
    <w:p w14:paraId="5C835350" w14:textId="77777777" w:rsidR="005243DB" w:rsidRDefault="005243DB" w:rsidP="00F652AC"/>
    <w:p w14:paraId="362D1C28" w14:textId="77777777" w:rsidR="005243DB" w:rsidRDefault="005243DB" w:rsidP="00F652AC"/>
    <w:p w14:paraId="2CA13F9D" w14:textId="77777777" w:rsidR="005243DB" w:rsidRDefault="005243DB" w:rsidP="00F652AC"/>
    <w:p w14:paraId="7DFB3BD1" w14:textId="77777777" w:rsidR="005243DB" w:rsidRDefault="005243DB" w:rsidP="00F652AC"/>
    <w:p w14:paraId="36EE7E2D" w14:textId="77777777" w:rsidR="005243DB" w:rsidRDefault="005243DB" w:rsidP="00F652AC"/>
    <w:p w14:paraId="104C28B1" w14:textId="0684FD1A" w:rsidR="004829F8" w:rsidRDefault="00AF6042" w:rsidP="004845A6">
      <w:pPr>
        <w:pStyle w:val="Heading2"/>
      </w:pPr>
      <w:bookmarkStart w:id="10" w:name="_Toc127382830"/>
      <w:r>
        <w:t>2.</w:t>
      </w:r>
      <w:r w:rsidR="004829F8">
        <w:t>2</w:t>
      </w:r>
      <w:r w:rsidR="00745231">
        <w:t xml:space="preserve"> DIAGRAM OF A SITE PARTNERSHIP MECHANISM</w:t>
      </w:r>
      <w:bookmarkEnd w:id="10"/>
    </w:p>
    <w:p w14:paraId="31A914D5" w14:textId="255A3DB6" w:rsidR="004829F8" w:rsidRDefault="00F70085">
      <w:pPr>
        <w:rPr>
          <w:rFonts w:cstheme="minorHAnsi"/>
          <w:b/>
          <w:bCs/>
          <w:color w:val="1F497D" w:themeColor="text2"/>
          <w:sz w:val="26"/>
          <w:szCs w:val="20"/>
        </w:rPr>
      </w:pPr>
      <w:r w:rsidRPr="00B44BA6">
        <w:rPr>
          <w:rFonts w:cstheme="minorHAnsi"/>
          <w:b/>
          <w:bCs/>
          <w:noProof/>
          <w:color w:val="1F497D" w:themeColor="text2"/>
          <w:sz w:val="26"/>
          <w:szCs w:val="20"/>
        </w:rPr>
        <w:drawing>
          <wp:anchor distT="0" distB="0" distL="114300" distR="114300" simplePos="0" relativeHeight="251695104" behindDoc="0" locked="0" layoutInCell="1" allowOverlap="1" wp14:anchorId="11FE3E18" wp14:editId="704E7549">
            <wp:simplePos x="0" y="0"/>
            <wp:positionH relativeFrom="column">
              <wp:align>center</wp:align>
            </wp:positionH>
            <wp:positionV relativeFrom="paragraph">
              <wp:posOffset>363855</wp:posOffset>
            </wp:positionV>
            <wp:extent cx="5828400" cy="3664800"/>
            <wp:effectExtent l="0" t="0" r="1270" b="0"/>
            <wp:wrapTopAndBottom/>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8400" cy="3664800"/>
                    </a:xfrm>
                    <a:prstGeom prst="rect">
                      <a:avLst/>
                    </a:prstGeom>
                  </pic:spPr>
                </pic:pic>
              </a:graphicData>
            </a:graphic>
            <wp14:sizeRelH relativeFrom="margin">
              <wp14:pctWidth>0</wp14:pctWidth>
            </wp14:sizeRelH>
            <wp14:sizeRelV relativeFrom="margin">
              <wp14:pctHeight>0</wp14:pctHeight>
            </wp14:sizeRelV>
          </wp:anchor>
        </w:drawing>
      </w:r>
    </w:p>
    <w:p w14:paraId="7986ECE6" w14:textId="77777777" w:rsidR="004829F8" w:rsidRDefault="004829F8" w:rsidP="004829F8">
      <w:pPr>
        <w:pBdr>
          <w:top w:val="nil"/>
          <w:left w:val="nil"/>
          <w:bottom w:val="nil"/>
          <w:right w:val="nil"/>
          <w:between w:val="nil"/>
        </w:pBdr>
        <w:spacing w:after="0"/>
        <w:ind w:left="369" w:hanging="369"/>
        <w:rPr>
          <w:color w:val="000000"/>
          <w:sz w:val="20"/>
          <w:szCs w:val="20"/>
        </w:rPr>
      </w:pPr>
    </w:p>
    <w:p w14:paraId="483B1D48" w14:textId="706A1EB7" w:rsidR="004829F8" w:rsidRDefault="006A7D6D" w:rsidP="004829F8">
      <w:pPr>
        <w:pBdr>
          <w:top w:val="nil"/>
          <w:left w:val="nil"/>
          <w:bottom w:val="nil"/>
          <w:right w:val="nil"/>
          <w:between w:val="nil"/>
        </w:pBdr>
        <w:spacing w:after="0"/>
        <w:ind w:left="369" w:hanging="369"/>
        <w:rPr>
          <w:color w:val="000000"/>
          <w:sz w:val="20"/>
          <w:szCs w:val="20"/>
        </w:rPr>
      </w:pPr>
      <w:r w:rsidRPr="006A7D6D">
        <w:rPr>
          <w:noProof/>
          <w:color w:val="000000"/>
          <w:sz w:val="20"/>
          <w:szCs w:val="20"/>
        </w:rPr>
        <w:lastRenderedPageBreak/>
        <w:drawing>
          <wp:inline distT="0" distB="0" distL="0" distR="0" wp14:anchorId="6E9D53E1" wp14:editId="00DBA18F">
            <wp:extent cx="6297433" cy="3086629"/>
            <wp:effectExtent l="0" t="0" r="1905" b="0"/>
            <wp:docPr id="1" name="그림 1" descr="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그림 1" descr="텍스트이(가) 표시된 사진&#10;&#10;자동 생성된 설명"/>
                    <pic:cNvPicPr/>
                  </pic:nvPicPr>
                  <pic:blipFill>
                    <a:blip r:embed="rId14"/>
                    <a:stretch>
                      <a:fillRect/>
                    </a:stretch>
                  </pic:blipFill>
                  <pic:spPr>
                    <a:xfrm>
                      <a:off x="0" y="0"/>
                      <a:ext cx="6319239" cy="3097317"/>
                    </a:xfrm>
                    <a:prstGeom prst="rect">
                      <a:avLst/>
                    </a:prstGeom>
                  </pic:spPr>
                </pic:pic>
              </a:graphicData>
            </a:graphic>
          </wp:inline>
        </w:drawing>
      </w:r>
    </w:p>
    <w:p w14:paraId="3ADD022D" w14:textId="4A9489DA" w:rsidR="002622B1" w:rsidRDefault="00745231" w:rsidP="00A1157A">
      <w:pPr>
        <w:pStyle w:val="Heading2"/>
      </w:pPr>
      <w:bookmarkStart w:id="11" w:name="_Toc127382831"/>
      <w:r>
        <w:rPr>
          <w:noProof/>
        </w:rPr>
        <mc:AlternateContent>
          <mc:Choice Requires="wps">
            <w:drawing>
              <wp:anchor distT="0" distB="0" distL="114300" distR="114300" simplePos="0" relativeHeight="251688960" behindDoc="0" locked="0" layoutInCell="1" hidden="0" allowOverlap="1" wp14:anchorId="79968440" wp14:editId="1E5C74D4">
                <wp:simplePos x="0" y="0"/>
                <wp:positionH relativeFrom="column">
                  <wp:posOffset>-7658099</wp:posOffset>
                </wp:positionH>
                <wp:positionV relativeFrom="paragraph">
                  <wp:posOffset>1181100</wp:posOffset>
                </wp:positionV>
                <wp:extent cx="6691704" cy="102869"/>
                <wp:effectExtent l="0" t="0" r="0" b="0"/>
                <wp:wrapNone/>
                <wp:docPr id="2" name="Freeform: Shape 2"/>
                <wp:cNvGraphicFramePr/>
                <a:graphic xmlns:a="http://schemas.openxmlformats.org/drawingml/2006/main">
                  <a:graphicData uri="http://schemas.microsoft.com/office/word/2010/wordprocessingShape">
                    <wps:wsp>
                      <wps:cNvSpPr/>
                      <wps:spPr>
                        <a:xfrm>
                          <a:off x="2028723" y="3757141"/>
                          <a:ext cx="6634554" cy="45719"/>
                        </a:xfrm>
                        <a:custGeom>
                          <a:avLst/>
                          <a:gdLst/>
                          <a:ahLst/>
                          <a:cxnLst/>
                          <a:rect l="l" t="t" r="r" b="b"/>
                          <a:pathLst>
                            <a:path w="5986130" h="42530" extrusionOk="0">
                              <a:moveTo>
                                <a:pt x="0" y="0"/>
                              </a:moveTo>
                              <a:lnTo>
                                <a:pt x="5986130" y="42530"/>
                              </a:lnTo>
                              <a:cubicBezTo>
                                <a:pt x="5984358" y="38986"/>
                                <a:pt x="0" y="0"/>
                                <a:pt x="0" y="0"/>
                              </a:cubicBezTo>
                              <a:close/>
                            </a:path>
                          </a:pathLst>
                        </a:custGeom>
                        <a:solidFill>
                          <a:schemeClr val="accent1"/>
                        </a:solidFill>
                        <a:ln w="57150" cap="flat" cmpd="sng">
                          <a:solidFill>
                            <a:srgbClr val="00B0F0"/>
                          </a:solidFill>
                          <a:prstDash val="solid"/>
                          <a:round/>
                          <a:headEnd type="none" w="sm" len="sm"/>
                          <a:tailEnd type="none" w="sm" len="sm"/>
                        </a:ln>
                      </wps:spPr>
                      <wps:txbx>
                        <w:txbxContent>
                          <w:p w14:paraId="5CC9418D" w14:textId="77777777" w:rsidR="00F70085" w:rsidRDefault="00F70085" w:rsidP="0074523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9968440" id="Freeform: Shape 2" o:spid="_x0000_s1026" style="position:absolute;margin-left:-603pt;margin-top:93pt;width:526.9pt;height:8.1pt;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5986130,42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emnQIAAIUFAAAOAAAAZHJzL2Uyb0RvYy54bWysVMtu2zAQvBfoPxC8N5Jsy3aMyEGT1EWB&#10;ogmQ9ANWFGURpUiWpGy5X98l5XcPBYpe5F1zOZydfdzd960kG26d0Kqg2U1KCVdMV0KtC/r9bfVh&#10;TonzoCqQWvGC7rij98v37+62ZsFHutGy4pYgiHKLrSlo471ZJIljDW/B3WjDFR7W2rbg0bXrpLKw&#10;RfRWJqM0nSZbbStjNePO4b9PwyFdRvy65sw/17XjnsiCIjcfvzZ+y/BNlnewWFswjWB7GvAPLFoQ&#10;Ch89Qj2BB9JZ8QdUK5jVTtf+huk20XUtGI85YDZZepXNawOGx1xQHGeOMrn/B8u+bV7Ni0UZtsYt&#10;HJohi762bfhFfqQv6CgdzWejMSW7go5n+SybZINwvPeEYcB0Op7k+YQShhETDLgN58kJiHXOf+Y6&#10;gsLmq/OD7tXBguZgsV4dTIvVC3WTsW6eEqybpQTrVg7PG/DhXmAaTLItaH47n2ZjrHSDREZ5sJCk&#10;7UJ/Pv8IFQ/Rrd7wNx3v+ZAgRiHx2A1I+nQq1XnUETskGbGHJA9RrCsFe+C/ru5MxjkOQZBujuT2&#10;zK+fxQyu/0Iml4hMaseHJ0O6UeCjBDH6JLLTUlQrIWVIMk4Tf5SWbAD1BMa48rGEeOsiUqoo4izL&#10;URIGOJC1BFSetaYqqFPrKN/FFWfX5RE6TR/S1UHHizBjnX8C1wwU4tEghdWdqmI7NByqT6oifmdw&#10;UyjcFzSwcS0lkuN2QSPGeRDy73GYmlSo0amvg+X7skeQYJa62r1Y4gxbCST3FZx/AYvTn+GzuBHw&#10;wZ8dWCQhvygcudsMi46teO7Yc6c8d0CxRmPDMo8tOziPHv2hAZX+2HldizAHkeFAZu/grMfi7vdS&#10;WCbnfow6bc/lbwAAAP//AwBQSwMEFAAGAAgAAAAhACONWXLgAAAADgEAAA8AAABkcnMvZG93bnJl&#10;di54bWxMj8FqwzAQRO+F/oPYQm+OZEHS4FoOpbSHBnqIE+hVtje2ibUylpK4f9/NqbnNMsPsm3wz&#10;u0FccAq9JwPpQoFAqn3TU2vgsP9M1iBCtNTYwRMa+MUAm+LxIbdZ46+0w0sZW8ElFDJroItxzKQM&#10;dYfOhoUfkdg7+snZyOfUymayVy53g9RKraSzPfGHzo743mF9Ks/OwFenVfXhv/1xS3H/sl32px8s&#10;jXl+mt9eQUSc438YbviMDgUzVf5MTRCDgSTVasVrIlvrm+BMki61BlEZ0IqFLHJ5P6P4AwAA//8D&#10;AFBLAQItABQABgAIAAAAIQC2gziS/gAAAOEBAAATAAAAAAAAAAAAAAAAAAAAAABbQ29udGVudF9U&#10;eXBlc10ueG1sUEsBAi0AFAAGAAgAAAAhADj9If/WAAAAlAEAAAsAAAAAAAAAAAAAAAAALwEAAF9y&#10;ZWxzLy5yZWxzUEsBAi0AFAAGAAgAAAAhAGuZh6adAgAAhQUAAA4AAAAAAAAAAAAAAAAALgIAAGRy&#10;cy9lMm9Eb2MueG1sUEsBAi0AFAAGAAgAAAAhACONWXLgAAAADgEAAA8AAAAAAAAAAAAAAAAA9wQA&#10;AGRycy9kb3ducmV2LnhtbFBLBQYAAAAABAAEAPMAAAAEBgAAAAA=&#10;" adj="-11796480,,5400" path="m,l5986130,42530c5984358,38986,,,,xe" fillcolor="#4f81bd [3204]" strokecolor="#00b0f0" strokeweight="4.5pt">
                <v:stroke startarrowwidth="narrow" startarrowlength="short" endarrowwidth="narrow" endarrowlength="short" joinstyle="round"/>
                <v:formulas/>
                <v:path arrowok="t" o:extrusionok="f" o:connecttype="custom" textboxrect="0,0,5986130,42530"/>
                <v:textbox inset="2.53958mm,2.53958mm,2.53958mm,2.53958mm">
                  <w:txbxContent>
                    <w:p w14:paraId="5CC9418D" w14:textId="77777777" w:rsidR="00F70085" w:rsidRDefault="00F70085" w:rsidP="00745231">
                      <w:pPr>
                        <w:spacing w:after="0" w:line="240" w:lineRule="auto"/>
                        <w:textDirection w:val="btLr"/>
                      </w:pPr>
                    </w:p>
                  </w:txbxContent>
                </v:textbox>
              </v:shape>
            </w:pict>
          </mc:Fallback>
        </mc:AlternateContent>
      </w:r>
      <w:r w:rsidR="00AE7B36">
        <w:t>2.</w:t>
      </w:r>
      <w:r w:rsidR="00A81C86">
        <w:t>3</w:t>
      </w:r>
      <w:r w:rsidR="00AE7B36">
        <w:t xml:space="preserve"> POTENTIAL SITE “PARTNERS”</w:t>
      </w:r>
      <w:bookmarkEnd w:id="11"/>
    </w:p>
    <w:p w14:paraId="3ADD022E" w14:textId="77777777" w:rsidR="002622B1" w:rsidRDefault="002622B1">
      <w:pPr>
        <w:spacing w:after="0"/>
        <w:rPr>
          <w:sz w:val="20"/>
          <w:szCs w:val="20"/>
        </w:rPr>
      </w:pPr>
    </w:p>
    <w:p w14:paraId="1289A373" w14:textId="6ED516CF" w:rsidR="006E4F77" w:rsidRDefault="006E4F77" w:rsidP="006E4F77">
      <w:pPr>
        <w:spacing w:after="0"/>
        <w:rPr>
          <w:sz w:val="20"/>
          <w:szCs w:val="20"/>
        </w:rPr>
      </w:pPr>
      <w:r>
        <w:rPr>
          <w:sz w:val="20"/>
          <w:szCs w:val="20"/>
        </w:rPr>
        <w:t xml:space="preserve">Site Managers are encouraged to network with </w:t>
      </w:r>
      <w:r w:rsidR="005775F0">
        <w:rPr>
          <w:sz w:val="20"/>
          <w:szCs w:val="20"/>
        </w:rPr>
        <w:t>L</w:t>
      </w:r>
      <w:r>
        <w:rPr>
          <w:sz w:val="20"/>
          <w:szCs w:val="20"/>
        </w:rPr>
        <w:t xml:space="preserve">ocal Government agencies, community groups, researchers and other local people that have responsibilities in relation to the </w:t>
      </w:r>
      <w:r w:rsidR="00F316AD" w:rsidRPr="00F316AD">
        <w:rPr>
          <w:sz w:val="20"/>
          <w:szCs w:val="20"/>
        </w:rPr>
        <w:t>Site</w:t>
      </w:r>
      <w:r>
        <w:rPr>
          <w:sz w:val="20"/>
          <w:szCs w:val="20"/>
        </w:rPr>
        <w:t xml:space="preserve">s, or that derive benefit from the Flyway Network Site. By working together people </w:t>
      </w:r>
      <w:r w:rsidR="005775F0">
        <w:rPr>
          <w:sz w:val="20"/>
          <w:szCs w:val="20"/>
        </w:rPr>
        <w:t xml:space="preserve">can </w:t>
      </w:r>
      <w:r>
        <w:rPr>
          <w:sz w:val="20"/>
          <w:szCs w:val="20"/>
        </w:rPr>
        <w:t xml:space="preserve">address the specific needs of the migratory waterbirds at each of their most critical locations. </w:t>
      </w:r>
    </w:p>
    <w:p w14:paraId="455031CB" w14:textId="77777777" w:rsidR="006E4F77" w:rsidRDefault="006E4F77" w:rsidP="006E4F77">
      <w:pPr>
        <w:spacing w:after="0" w:line="240" w:lineRule="auto"/>
        <w:rPr>
          <w:sz w:val="20"/>
          <w:szCs w:val="20"/>
        </w:rPr>
      </w:pPr>
    </w:p>
    <w:p w14:paraId="3093095F" w14:textId="7FD8E44D" w:rsidR="006E4F77" w:rsidRDefault="006E4F77" w:rsidP="006E4F77">
      <w:pPr>
        <w:spacing w:after="0"/>
        <w:rPr>
          <w:sz w:val="20"/>
          <w:szCs w:val="20"/>
        </w:rPr>
      </w:pPr>
      <w:r>
        <w:rPr>
          <w:sz w:val="20"/>
          <w:szCs w:val="20"/>
        </w:rPr>
        <w:t>Each Site Partnership will be different depending on the local circumstances</w:t>
      </w:r>
      <w:r w:rsidR="005775F0">
        <w:rPr>
          <w:sz w:val="20"/>
          <w:szCs w:val="20"/>
        </w:rPr>
        <w:t>.</w:t>
      </w:r>
      <w:r>
        <w:rPr>
          <w:sz w:val="20"/>
          <w:szCs w:val="20"/>
        </w:rPr>
        <w:t xml:space="preserve">  Examples of who might be involved: </w:t>
      </w:r>
    </w:p>
    <w:p w14:paraId="13DB4613" w14:textId="3EBB6DC3" w:rsidR="006E4F77" w:rsidRPr="00A61E94" w:rsidRDefault="006E4F77" w:rsidP="006E4F77">
      <w:pPr>
        <w:pStyle w:val="ListParagraph"/>
        <w:numPr>
          <w:ilvl w:val="0"/>
          <w:numId w:val="45"/>
        </w:numPr>
        <w:pBdr>
          <w:top w:val="nil"/>
          <w:left w:val="nil"/>
          <w:bottom w:val="nil"/>
          <w:right w:val="nil"/>
          <w:between w:val="nil"/>
        </w:pBdr>
        <w:spacing w:after="0" w:line="276" w:lineRule="auto"/>
        <w:rPr>
          <w:bCs/>
          <w:color w:val="000000"/>
          <w:sz w:val="20"/>
          <w:szCs w:val="20"/>
        </w:rPr>
      </w:pPr>
      <w:r w:rsidRPr="00A61E94">
        <w:rPr>
          <w:bCs/>
          <w:color w:val="000000"/>
          <w:sz w:val="20"/>
          <w:szCs w:val="20"/>
        </w:rPr>
        <w:t xml:space="preserve">Local Government, Site </w:t>
      </w:r>
      <w:r w:rsidRPr="00A61E94">
        <w:rPr>
          <w:bCs/>
          <w:sz w:val="20"/>
          <w:szCs w:val="20"/>
        </w:rPr>
        <w:t>M</w:t>
      </w:r>
      <w:r w:rsidRPr="00A61E94">
        <w:rPr>
          <w:bCs/>
          <w:color w:val="000000"/>
          <w:sz w:val="20"/>
          <w:szCs w:val="20"/>
        </w:rPr>
        <w:t>anagers and Visitor Centre Managers bring communication channels, information, data, research capability and analytical expertise. They provide facilitation and strategic planning.</w:t>
      </w:r>
    </w:p>
    <w:p w14:paraId="5E1C0218" w14:textId="77777777" w:rsidR="006E4F77" w:rsidRPr="00A61E94" w:rsidRDefault="006E4F77" w:rsidP="006E4F77">
      <w:pPr>
        <w:pStyle w:val="ListParagraph"/>
        <w:numPr>
          <w:ilvl w:val="0"/>
          <w:numId w:val="45"/>
        </w:numPr>
        <w:pBdr>
          <w:top w:val="nil"/>
          <w:left w:val="nil"/>
          <w:bottom w:val="nil"/>
          <w:right w:val="nil"/>
          <w:between w:val="nil"/>
        </w:pBdr>
        <w:spacing w:after="0" w:line="276" w:lineRule="auto"/>
        <w:rPr>
          <w:bCs/>
          <w:color w:val="000000"/>
          <w:sz w:val="20"/>
          <w:szCs w:val="20"/>
        </w:rPr>
      </w:pPr>
      <w:r w:rsidRPr="00A61E94">
        <w:rPr>
          <w:bCs/>
          <w:color w:val="000000"/>
          <w:sz w:val="20"/>
          <w:szCs w:val="20"/>
        </w:rPr>
        <w:t>Universities, researchers, experts and academia bring international and national networks, data and knowledge, and are trusted voices.</w:t>
      </w:r>
    </w:p>
    <w:p w14:paraId="73893F96" w14:textId="77777777" w:rsidR="006E4F77" w:rsidRPr="00A61E94" w:rsidRDefault="006E4F77" w:rsidP="006E4F77">
      <w:pPr>
        <w:pStyle w:val="ListParagraph"/>
        <w:numPr>
          <w:ilvl w:val="0"/>
          <w:numId w:val="45"/>
        </w:numPr>
        <w:pBdr>
          <w:top w:val="nil"/>
          <w:left w:val="nil"/>
          <w:bottom w:val="nil"/>
          <w:right w:val="nil"/>
          <w:between w:val="nil"/>
        </w:pBdr>
        <w:spacing w:after="0"/>
        <w:rPr>
          <w:bCs/>
          <w:color w:val="000000"/>
          <w:sz w:val="20"/>
          <w:szCs w:val="20"/>
        </w:rPr>
      </w:pPr>
      <w:r w:rsidRPr="00A61E94">
        <w:rPr>
          <w:bCs/>
          <w:color w:val="000000"/>
          <w:sz w:val="20"/>
          <w:szCs w:val="20"/>
        </w:rPr>
        <w:t>Wetland and species scientists/researchers and experts.</w:t>
      </w:r>
    </w:p>
    <w:p w14:paraId="73595AC5" w14:textId="77777777" w:rsidR="006E4F77" w:rsidRPr="00A61E94" w:rsidRDefault="006E4F77" w:rsidP="006E4F77">
      <w:pPr>
        <w:pStyle w:val="ListParagraph"/>
        <w:numPr>
          <w:ilvl w:val="0"/>
          <w:numId w:val="45"/>
        </w:numPr>
        <w:pBdr>
          <w:top w:val="nil"/>
          <w:left w:val="nil"/>
          <w:bottom w:val="nil"/>
          <w:right w:val="nil"/>
          <w:between w:val="nil"/>
        </w:pBdr>
        <w:spacing w:after="0"/>
        <w:rPr>
          <w:bCs/>
          <w:color w:val="000000"/>
          <w:sz w:val="20"/>
          <w:szCs w:val="20"/>
        </w:rPr>
      </w:pPr>
      <w:r w:rsidRPr="00A61E94">
        <w:rPr>
          <w:bCs/>
          <w:color w:val="000000"/>
          <w:sz w:val="20"/>
          <w:szCs w:val="20"/>
        </w:rPr>
        <w:t>Local community groups e.g., Birdwatching groups, volunteer groups involved in habitat restoration and maintenance, churches, museums, village committees.</w:t>
      </w:r>
    </w:p>
    <w:p w14:paraId="45FC2C61" w14:textId="77777777" w:rsidR="006E4F77" w:rsidRPr="00A61E94" w:rsidRDefault="006E4F77" w:rsidP="006E4F77">
      <w:pPr>
        <w:pStyle w:val="ListParagraph"/>
        <w:numPr>
          <w:ilvl w:val="0"/>
          <w:numId w:val="45"/>
        </w:numPr>
        <w:pBdr>
          <w:top w:val="nil"/>
          <w:left w:val="nil"/>
          <w:bottom w:val="nil"/>
          <w:right w:val="nil"/>
          <w:between w:val="nil"/>
        </w:pBdr>
        <w:spacing w:after="0" w:line="276" w:lineRule="auto"/>
        <w:rPr>
          <w:bCs/>
          <w:color w:val="000000"/>
          <w:sz w:val="20"/>
          <w:szCs w:val="20"/>
        </w:rPr>
      </w:pPr>
      <w:r w:rsidRPr="00A61E94">
        <w:rPr>
          <w:bCs/>
          <w:color w:val="000000"/>
          <w:sz w:val="20"/>
          <w:szCs w:val="20"/>
        </w:rPr>
        <w:t>Philanthropy brings networks; trust, credibility, and longevity; risk appetite; innovation and agility; diversity; and capacity to leverage investment and impact.</w:t>
      </w:r>
    </w:p>
    <w:p w14:paraId="763F65F8" w14:textId="53486493" w:rsidR="006E4F77" w:rsidRPr="00A61E94" w:rsidRDefault="006E4F77" w:rsidP="006E4F77">
      <w:pPr>
        <w:pStyle w:val="ListParagraph"/>
        <w:numPr>
          <w:ilvl w:val="0"/>
          <w:numId w:val="45"/>
        </w:numPr>
        <w:pBdr>
          <w:top w:val="nil"/>
          <w:left w:val="nil"/>
          <w:bottom w:val="nil"/>
          <w:right w:val="nil"/>
          <w:between w:val="nil"/>
        </w:pBdr>
        <w:spacing w:after="0" w:line="276" w:lineRule="auto"/>
        <w:rPr>
          <w:bCs/>
          <w:color w:val="000000"/>
          <w:sz w:val="20"/>
          <w:szCs w:val="20"/>
        </w:rPr>
      </w:pPr>
      <w:r w:rsidRPr="00A61E94">
        <w:rPr>
          <w:bCs/>
          <w:color w:val="000000"/>
          <w:sz w:val="20"/>
          <w:szCs w:val="20"/>
        </w:rPr>
        <w:t>Business brings data insights; purchasing power</w:t>
      </w:r>
      <w:r w:rsidR="005775F0">
        <w:rPr>
          <w:bCs/>
          <w:color w:val="000000"/>
          <w:sz w:val="20"/>
          <w:szCs w:val="20"/>
        </w:rPr>
        <w:t>,</w:t>
      </w:r>
      <w:r w:rsidRPr="00A61E94">
        <w:rPr>
          <w:bCs/>
          <w:color w:val="000000"/>
          <w:sz w:val="20"/>
          <w:szCs w:val="20"/>
        </w:rPr>
        <w:t xml:space="preserve"> supply chain relationships</w:t>
      </w:r>
      <w:r w:rsidR="005775F0">
        <w:rPr>
          <w:bCs/>
          <w:color w:val="000000"/>
          <w:sz w:val="20"/>
          <w:szCs w:val="20"/>
        </w:rPr>
        <w:t>,</w:t>
      </w:r>
      <w:r w:rsidRPr="00A61E94">
        <w:rPr>
          <w:bCs/>
          <w:color w:val="000000"/>
          <w:sz w:val="20"/>
          <w:szCs w:val="20"/>
        </w:rPr>
        <w:t xml:space="preserve"> communication expertise</w:t>
      </w:r>
      <w:r w:rsidR="005775F0">
        <w:rPr>
          <w:bCs/>
          <w:color w:val="000000"/>
          <w:sz w:val="20"/>
          <w:szCs w:val="20"/>
        </w:rPr>
        <w:t>,</w:t>
      </w:r>
      <w:r w:rsidRPr="00A61E94">
        <w:rPr>
          <w:bCs/>
          <w:color w:val="000000"/>
          <w:sz w:val="20"/>
          <w:szCs w:val="20"/>
        </w:rPr>
        <w:t xml:space="preserve"> research and development capability</w:t>
      </w:r>
      <w:r w:rsidR="005775F0">
        <w:rPr>
          <w:bCs/>
          <w:color w:val="000000"/>
          <w:sz w:val="20"/>
          <w:szCs w:val="20"/>
        </w:rPr>
        <w:t>,</w:t>
      </w:r>
      <w:r w:rsidRPr="00A61E94">
        <w:rPr>
          <w:bCs/>
          <w:color w:val="000000"/>
          <w:sz w:val="20"/>
          <w:szCs w:val="20"/>
        </w:rPr>
        <w:t xml:space="preserve"> marketing expertise</w:t>
      </w:r>
      <w:r w:rsidR="005775F0">
        <w:rPr>
          <w:bCs/>
          <w:color w:val="000000"/>
          <w:sz w:val="20"/>
          <w:szCs w:val="20"/>
        </w:rPr>
        <w:t>,</w:t>
      </w:r>
      <w:r w:rsidRPr="00A61E94">
        <w:rPr>
          <w:bCs/>
          <w:color w:val="000000"/>
          <w:sz w:val="20"/>
          <w:szCs w:val="20"/>
        </w:rPr>
        <w:t xml:space="preserve"> and risk management.</w:t>
      </w:r>
    </w:p>
    <w:p w14:paraId="7937C809" w14:textId="40865999" w:rsidR="006E4F77" w:rsidRPr="00A61E94" w:rsidRDefault="006E4F77" w:rsidP="006E4F77">
      <w:pPr>
        <w:pStyle w:val="ListParagraph"/>
        <w:numPr>
          <w:ilvl w:val="0"/>
          <w:numId w:val="45"/>
        </w:numPr>
        <w:pBdr>
          <w:top w:val="nil"/>
          <w:left w:val="nil"/>
          <w:bottom w:val="nil"/>
          <w:right w:val="nil"/>
          <w:between w:val="nil"/>
        </w:pBdr>
        <w:spacing w:after="0" w:line="276" w:lineRule="auto"/>
        <w:rPr>
          <w:bCs/>
          <w:color w:val="000000"/>
          <w:sz w:val="20"/>
          <w:szCs w:val="20"/>
        </w:rPr>
      </w:pPr>
      <w:r w:rsidRPr="00A61E94">
        <w:rPr>
          <w:bCs/>
          <w:color w:val="000000"/>
          <w:sz w:val="20"/>
          <w:szCs w:val="20"/>
        </w:rPr>
        <w:t>NGOs bring relationships and broad networks; people power</w:t>
      </w:r>
      <w:r w:rsidR="005775F0">
        <w:rPr>
          <w:bCs/>
          <w:color w:val="000000"/>
          <w:sz w:val="20"/>
          <w:szCs w:val="20"/>
        </w:rPr>
        <w:t>,</w:t>
      </w:r>
      <w:r w:rsidR="00E507FA">
        <w:rPr>
          <w:bCs/>
          <w:color w:val="000000"/>
          <w:sz w:val="20"/>
          <w:szCs w:val="20"/>
        </w:rPr>
        <w:t xml:space="preserve"> </w:t>
      </w:r>
      <w:r w:rsidRPr="00A61E94">
        <w:rPr>
          <w:bCs/>
          <w:color w:val="000000"/>
          <w:sz w:val="20"/>
          <w:szCs w:val="20"/>
        </w:rPr>
        <w:t>credibility and local knowledge</w:t>
      </w:r>
      <w:r w:rsidR="005775F0">
        <w:rPr>
          <w:bCs/>
          <w:color w:val="000000"/>
          <w:sz w:val="20"/>
          <w:szCs w:val="20"/>
        </w:rPr>
        <w:t>,</w:t>
      </w:r>
      <w:r w:rsidRPr="00A61E94">
        <w:rPr>
          <w:bCs/>
          <w:color w:val="000000"/>
          <w:sz w:val="20"/>
          <w:szCs w:val="20"/>
        </w:rPr>
        <w:t xml:space="preserve"> and on-ground delivery knowledge and experience.</w:t>
      </w:r>
    </w:p>
    <w:p w14:paraId="6C0205AA" w14:textId="77777777" w:rsidR="006E4F77" w:rsidRPr="00A61E94" w:rsidRDefault="006E4F77" w:rsidP="006E4F77">
      <w:pPr>
        <w:pStyle w:val="ListParagraph"/>
        <w:numPr>
          <w:ilvl w:val="0"/>
          <w:numId w:val="45"/>
        </w:numPr>
        <w:pBdr>
          <w:top w:val="nil"/>
          <w:left w:val="nil"/>
          <w:bottom w:val="nil"/>
          <w:right w:val="nil"/>
          <w:between w:val="nil"/>
        </w:pBdr>
        <w:spacing w:after="0" w:line="276" w:lineRule="auto"/>
        <w:rPr>
          <w:bCs/>
          <w:color w:val="000000"/>
          <w:sz w:val="20"/>
          <w:szCs w:val="20"/>
        </w:rPr>
      </w:pPr>
      <w:r w:rsidRPr="00A61E94">
        <w:rPr>
          <w:bCs/>
          <w:color w:val="000000"/>
          <w:sz w:val="20"/>
          <w:szCs w:val="20"/>
        </w:rPr>
        <w:t xml:space="preserve">Adjacent landowners and habitat users bring local knowledge and can become valuable allies and supporters. </w:t>
      </w:r>
    </w:p>
    <w:p w14:paraId="24A04977" w14:textId="7D281154" w:rsidR="006E4F77" w:rsidRPr="00A61E94" w:rsidRDefault="006E4F77" w:rsidP="006E4F77">
      <w:pPr>
        <w:pStyle w:val="ListParagraph"/>
        <w:numPr>
          <w:ilvl w:val="0"/>
          <w:numId w:val="45"/>
        </w:numPr>
        <w:pBdr>
          <w:top w:val="nil"/>
          <w:left w:val="nil"/>
          <w:bottom w:val="nil"/>
          <w:right w:val="nil"/>
          <w:between w:val="nil"/>
        </w:pBdr>
        <w:spacing w:after="0" w:line="276" w:lineRule="auto"/>
        <w:rPr>
          <w:bCs/>
          <w:color w:val="000000"/>
          <w:sz w:val="20"/>
          <w:szCs w:val="20"/>
        </w:rPr>
      </w:pPr>
      <w:r w:rsidRPr="00A61E94">
        <w:rPr>
          <w:bCs/>
          <w:color w:val="000000"/>
          <w:sz w:val="20"/>
          <w:szCs w:val="20"/>
        </w:rPr>
        <w:t xml:space="preserve">Indigenous and traditional communities bring a deep connection with traditional and ecological knowledge to </w:t>
      </w:r>
      <w:r w:rsidR="00F316AD" w:rsidRPr="00F316AD">
        <w:rPr>
          <w:bCs/>
          <w:color w:val="000000"/>
          <w:sz w:val="20"/>
          <w:szCs w:val="20"/>
        </w:rPr>
        <w:t>Site</w:t>
      </w:r>
      <w:r w:rsidRPr="00A61E94">
        <w:rPr>
          <w:bCs/>
          <w:color w:val="000000"/>
          <w:sz w:val="20"/>
          <w:szCs w:val="20"/>
        </w:rPr>
        <w:t>s and on-ground delivery and access to land.</w:t>
      </w:r>
    </w:p>
    <w:p w14:paraId="342F13B4" w14:textId="623F4656" w:rsidR="006E4F77" w:rsidRPr="00A61E94" w:rsidRDefault="00D4434C" w:rsidP="006E4F77">
      <w:pPr>
        <w:pStyle w:val="ListParagraph"/>
        <w:numPr>
          <w:ilvl w:val="0"/>
          <w:numId w:val="45"/>
        </w:numPr>
        <w:pBdr>
          <w:top w:val="nil"/>
          <w:left w:val="nil"/>
          <w:bottom w:val="nil"/>
          <w:right w:val="nil"/>
          <w:between w:val="nil"/>
        </w:pBdr>
        <w:spacing w:after="0"/>
        <w:rPr>
          <w:bCs/>
          <w:color w:val="000000"/>
          <w:sz w:val="20"/>
          <w:szCs w:val="20"/>
        </w:rPr>
      </w:pPr>
      <w:r>
        <w:rPr>
          <w:bCs/>
          <w:color w:val="000000"/>
          <w:sz w:val="20"/>
          <w:szCs w:val="20"/>
        </w:rPr>
        <w:t xml:space="preserve">Individuals </w:t>
      </w:r>
      <w:r w:rsidR="006E4F77" w:rsidRPr="00A61E94">
        <w:rPr>
          <w:bCs/>
          <w:color w:val="000000"/>
          <w:sz w:val="20"/>
          <w:szCs w:val="20"/>
        </w:rPr>
        <w:t>in the community</w:t>
      </w:r>
      <w:r>
        <w:rPr>
          <w:bCs/>
          <w:color w:val="000000"/>
          <w:sz w:val="20"/>
          <w:szCs w:val="20"/>
        </w:rPr>
        <w:t xml:space="preserve"> </w:t>
      </w:r>
      <w:r w:rsidRPr="00D4434C">
        <w:rPr>
          <w:bCs/>
          <w:color w:val="000000"/>
          <w:sz w:val="20"/>
          <w:szCs w:val="20"/>
        </w:rPr>
        <w:t>bring passion and expertise</w:t>
      </w:r>
      <w:r w:rsidR="006E4F77" w:rsidRPr="00A61E94">
        <w:rPr>
          <w:bCs/>
          <w:color w:val="000000"/>
          <w:sz w:val="20"/>
          <w:szCs w:val="20"/>
        </w:rPr>
        <w:t>.</w:t>
      </w:r>
    </w:p>
    <w:p w14:paraId="0D13A015" w14:textId="77777777" w:rsidR="006E4F77" w:rsidRPr="00115374" w:rsidRDefault="006E4F77" w:rsidP="006E4F77">
      <w:pPr>
        <w:pStyle w:val="ListParagraph"/>
        <w:numPr>
          <w:ilvl w:val="0"/>
          <w:numId w:val="45"/>
        </w:numPr>
        <w:pBdr>
          <w:top w:val="nil"/>
          <w:left w:val="nil"/>
          <w:bottom w:val="nil"/>
          <w:right w:val="nil"/>
          <w:between w:val="nil"/>
        </w:pBdr>
        <w:spacing w:after="0"/>
        <w:rPr>
          <w:color w:val="000000"/>
          <w:sz w:val="20"/>
          <w:szCs w:val="20"/>
        </w:rPr>
      </w:pPr>
      <w:r w:rsidRPr="00A61E94">
        <w:rPr>
          <w:bCs/>
          <w:color w:val="000000"/>
          <w:sz w:val="20"/>
          <w:szCs w:val="20"/>
        </w:rPr>
        <w:t>Local businesses bring local knowledge, business skills and</w:t>
      </w:r>
      <w:r>
        <w:rPr>
          <w:color w:val="000000"/>
          <w:sz w:val="20"/>
          <w:szCs w:val="20"/>
        </w:rPr>
        <w:t xml:space="preserve"> sponsorship.</w:t>
      </w:r>
    </w:p>
    <w:p w14:paraId="44F1083D" w14:textId="77777777" w:rsidR="006E4F77" w:rsidRPr="00A61E94" w:rsidRDefault="006E4F77" w:rsidP="006E4F77">
      <w:pPr>
        <w:pStyle w:val="ListParagraph"/>
        <w:numPr>
          <w:ilvl w:val="0"/>
          <w:numId w:val="45"/>
        </w:numPr>
        <w:pBdr>
          <w:top w:val="nil"/>
          <w:left w:val="nil"/>
          <w:bottom w:val="nil"/>
          <w:right w:val="nil"/>
          <w:between w:val="nil"/>
        </w:pBdr>
        <w:spacing w:after="0"/>
        <w:rPr>
          <w:color w:val="000000"/>
          <w:sz w:val="20"/>
          <w:szCs w:val="20"/>
        </w:rPr>
      </w:pPr>
      <w:r w:rsidRPr="00A61E94">
        <w:rPr>
          <w:color w:val="000000"/>
          <w:sz w:val="20"/>
          <w:szCs w:val="20"/>
        </w:rPr>
        <w:t>Include other Flyway Network Sites which do not have a visitor center, infrastructure or staff but who share local experts, volunteers and even the same Site Manager.</w:t>
      </w:r>
    </w:p>
    <w:p w14:paraId="33F4FC46" w14:textId="4883BCAA" w:rsidR="005B16AF" w:rsidRDefault="005B16AF" w:rsidP="005B16AF">
      <w:pPr>
        <w:pBdr>
          <w:top w:val="nil"/>
          <w:left w:val="nil"/>
          <w:bottom w:val="nil"/>
          <w:right w:val="nil"/>
          <w:between w:val="nil"/>
        </w:pBdr>
        <w:spacing w:after="0"/>
        <w:rPr>
          <w:color w:val="000000"/>
          <w:sz w:val="20"/>
          <w:szCs w:val="20"/>
        </w:rPr>
      </w:pPr>
    </w:p>
    <w:p w14:paraId="3ADD0254" w14:textId="468CD678" w:rsidR="002622B1" w:rsidRDefault="00AE7B36">
      <w:pPr>
        <w:pStyle w:val="Heading2"/>
      </w:pPr>
      <w:bookmarkStart w:id="12" w:name="_Toc127382832"/>
      <w:r>
        <w:lastRenderedPageBreak/>
        <w:t>2.</w:t>
      </w:r>
      <w:r w:rsidR="00A81C86">
        <w:t>4</w:t>
      </w:r>
      <w:r>
        <w:t xml:space="preserve"> PRINCIPLES OF A SITE PARTNERSHIP</w:t>
      </w:r>
      <w:bookmarkEnd w:id="12"/>
    </w:p>
    <w:p w14:paraId="3ADD0255" w14:textId="77777777" w:rsidR="002622B1" w:rsidRDefault="002622B1">
      <w:pPr>
        <w:spacing w:after="0"/>
        <w:jc w:val="center"/>
        <w:rPr>
          <w:b/>
          <w:i/>
        </w:rPr>
      </w:pPr>
    </w:p>
    <w:p w14:paraId="3ADD0256" w14:textId="77777777" w:rsidR="002622B1" w:rsidRDefault="00AE7B36">
      <w:pPr>
        <w:spacing w:after="0"/>
        <w:jc w:val="center"/>
        <w:rPr>
          <w:b/>
          <w:i/>
          <w:sz w:val="20"/>
          <w:szCs w:val="20"/>
        </w:rPr>
      </w:pPr>
      <w:r>
        <w:rPr>
          <w:b/>
          <w:i/>
          <w:sz w:val="20"/>
          <w:szCs w:val="20"/>
        </w:rPr>
        <w:t>Although our birds are the connection,</w:t>
      </w:r>
    </w:p>
    <w:p w14:paraId="3ADD0257" w14:textId="77777777" w:rsidR="002622B1" w:rsidRDefault="00AE7B36">
      <w:pPr>
        <w:spacing w:after="0"/>
        <w:jc w:val="center"/>
        <w:rPr>
          <w:b/>
          <w:i/>
          <w:sz w:val="20"/>
          <w:szCs w:val="20"/>
        </w:rPr>
      </w:pPr>
      <w:r>
        <w:rPr>
          <w:b/>
          <w:i/>
          <w:sz w:val="20"/>
          <w:szCs w:val="20"/>
        </w:rPr>
        <w:t>it is people that connect at a Flyway and local level to make it all work.</w:t>
      </w:r>
    </w:p>
    <w:p w14:paraId="3ADD0258" w14:textId="77777777" w:rsidR="002622B1" w:rsidRDefault="00AE7B36">
      <w:pPr>
        <w:spacing w:after="0"/>
        <w:rPr>
          <w:b/>
          <w:sz w:val="20"/>
          <w:szCs w:val="20"/>
        </w:rPr>
      </w:pPr>
      <w:r>
        <w:rPr>
          <w:b/>
          <w:sz w:val="20"/>
          <w:szCs w:val="20"/>
        </w:rPr>
        <w:t> </w:t>
      </w:r>
    </w:p>
    <w:p w14:paraId="3ADD0259" w14:textId="77777777" w:rsidR="002622B1" w:rsidRDefault="00AE7B36">
      <w:pPr>
        <w:spacing w:after="0"/>
        <w:rPr>
          <w:sz w:val="20"/>
          <w:szCs w:val="20"/>
        </w:rPr>
      </w:pPr>
      <w:r>
        <w:rPr>
          <w:sz w:val="20"/>
          <w:szCs w:val="20"/>
        </w:rPr>
        <w:t>The EAAFP, by its nature as a Type II Partnership, does not have prescriptive obligations as to implementation and so there is flexibility in how each Site Partnership carries out its role. The following are common guiding principles:</w:t>
      </w:r>
    </w:p>
    <w:p w14:paraId="3ADD025A" w14:textId="77777777" w:rsidR="002622B1" w:rsidRDefault="002622B1">
      <w:pPr>
        <w:spacing w:after="0"/>
        <w:rPr>
          <w:sz w:val="20"/>
          <w:szCs w:val="20"/>
        </w:rPr>
      </w:pPr>
    </w:p>
    <w:p w14:paraId="3ADD025B" w14:textId="74B29B0A" w:rsidR="002622B1" w:rsidRPr="00CD55AD" w:rsidRDefault="00AE7B36" w:rsidP="00F619E1">
      <w:pPr>
        <w:pStyle w:val="ListParagraph"/>
        <w:numPr>
          <w:ilvl w:val="0"/>
          <w:numId w:val="17"/>
        </w:numPr>
        <w:pBdr>
          <w:top w:val="nil"/>
          <w:left w:val="nil"/>
          <w:bottom w:val="nil"/>
          <w:right w:val="nil"/>
          <w:between w:val="nil"/>
        </w:pBdr>
        <w:spacing w:after="0" w:line="276" w:lineRule="auto"/>
        <w:rPr>
          <w:color w:val="000000"/>
          <w:sz w:val="20"/>
          <w:szCs w:val="20"/>
        </w:rPr>
      </w:pPr>
      <w:r w:rsidRPr="00CD55AD">
        <w:rPr>
          <w:color w:val="000000"/>
          <w:sz w:val="20"/>
          <w:szCs w:val="20"/>
        </w:rPr>
        <w:t xml:space="preserve">Build enduring </w:t>
      </w:r>
      <w:r w:rsidR="00626158" w:rsidRPr="00CD55AD">
        <w:rPr>
          <w:color w:val="000000"/>
          <w:sz w:val="20"/>
          <w:szCs w:val="20"/>
        </w:rPr>
        <w:t xml:space="preserve">diverse and collaborative </w:t>
      </w:r>
      <w:r w:rsidR="00792508">
        <w:rPr>
          <w:color w:val="000000"/>
          <w:sz w:val="20"/>
          <w:szCs w:val="20"/>
        </w:rPr>
        <w:t xml:space="preserve">local </w:t>
      </w:r>
      <w:r w:rsidRPr="00CD55AD">
        <w:rPr>
          <w:color w:val="000000"/>
          <w:sz w:val="20"/>
          <w:szCs w:val="20"/>
        </w:rPr>
        <w:t xml:space="preserve">relationships of mutual respect. </w:t>
      </w:r>
    </w:p>
    <w:p w14:paraId="3ADD025C" w14:textId="052DC00D" w:rsidR="002622B1" w:rsidRPr="00CD55AD" w:rsidRDefault="00DD26C8" w:rsidP="00F619E1">
      <w:pPr>
        <w:pStyle w:val="ListParagraph"/>
        <w:numPr>
          <w:ilvl w:val="0"/>
          <w:numId w:val="17"/>
        </w:numPr>
        <w:pBdr>
          <w:top w:val="nil"/>
          <w:left w:val="nil"/>
          <w:bottom w:val="nil"/>
          <w:right w:val="nil"/>
          <w:between w:val="nil"/>
        </w:pBdr>
        <w:spacing w:after="0" w:line="276" w:lineRule="auto"/>
        <w:rPr>
          <w:color w:val="000000"/>
          <w:sz w:val="20"/>
          <w:szCs w:val="20"/>
        </w:rPr>
      </w:pPr>
      <w:r>
        <w:rPr>
          <w:color w:val="000000"/>
          <w:sz w:val="20"/>
          <w:szCs w:val="20"/>
        </w:rPr>
        <w:t xml:space="preserve">Develop </w:t>
      </w:r>
      <w:r w:rsidR="00DD3450">
        <w:rPr>
          <w:color w:val="000000"/>
          <w:sz w:val="20"/>
          <w:szCs w:val="20"/>
        </w:rPr>
        <w:t>a s</w:t>
      </w:r>
      <w:r w:rsidR="00AE7B36" w:rsidRPr="00CD55AD">
        <w:rPr>
          <w:color w:val="000000"/>
          <w:sz w:val="20"/>
          <w:szCs w:val="20"/>
        </w:rPr>
        <w:t xml:space="preserve">hared local vision </w:t>
      </w:r>
      <w:r w:rsidR="00DD3450">
        <w:rPr>
          <w:color w:val="000000"/>
          <w:sz w:val="20"/>
          <w:szCs w:val="20"/>
        </w:rPr>
        <w:t>that</w:t>
      </w:r>
      <w:r w:rsidR="00AE7B36" w:rsidRPr="00CD55AD">
        <w:rPr>
          <w:color w:val="000000"/>
          <w:sz w:val="20"/>
          <w:szCs w:val="20"/>
        </w:rPr>
        <w:t xml:space="preserve"> drive</w:t>
      </w:r>
      <w:r w:rsidR="00DD3450">
        <w:rPr>
          <w:color w:val="000000"/>
          <w:sz w:val="20"/>
          <w:szCs w:val="20"/>
        </w:rPr>
        <w:t>s</w:t>
      </w:r>
      <w:r w:rsidR="00AE7B36" w:rsidRPr="00CD55AD">
        <w:rPr>
          <w:color w:val="000000"/>
          <w:sz w:val="20"/>
          <w:szCs w:val="20"/>
        </w:rPr>
        <w:t xml:space="preserve"> action and change.</w:t>
      </w:r>
    </w:p>
    <w:p w14:paraId="3ADD025F" w14:textId="461D5948" w:rsidR="002622B1" w:rsidRPr="00CD55AD" w:rsidRDefault="00AE7B36" w:rsidP="00F619E1">
      <w:pPr>
        <w:pStyle w:val="ListParagraph"/>
        <w:numPr>
          <w:ilvl w:val="0"/>
          <w:numId w:val="17"/>
        </w:numPr>
        <w:pBdr>
          <w:top w:val="nil"/>
          <w:left w:val="nil"/>
          <w:bottom w:val="nil"/>
          <w:right w:val="nil"/>
          <w:between w:val="nil"/>
        </w:pBdr>
        <w:spacing w:after="0" w:line="276" w:lineRule="auto"/>
        <w:rPr>
          <w:color w:val="000000"/>
          <w:sz w:val="20"/>
          <w:szCs w:val="20"/>
        </w:rPr>
      </w:pPr>
      <w:r w:rsidRPr="00CD55AD">
        <w:rPr>
          <w:color w:val="000000"/>
          <w:sz w:val="20"/>
          <w:szCs w:val="20"/>
        </w:rPr>
        <w:t xml:space="preserve">Build from existing strengths </w:t>
      </w:r>
      <w:r w:rsidR="00626158">
        <w:rPr>
          <w:color w:val="000000"/>
          <w:sz w:val="20"/>
          <w:szCs w:val="20"/>
        </w:rPr>
        <w:t>to reflect</w:t>
      </w:r>
      <w:r w:rsidR="005E037E" w:rsidRPr="005E037E">
        <w:rPr>
          <w:color w:val="000000"/>
          <w:sz w:val="20"/>
          <w:szCs w:val="20"/>
        </w:rPr>
        <w:t xml:space="preserve"> </w:t>
      </w:r>
      <w:r w:rsidR="005E037E" w:rsidRPr="00CD55AD">
        <w:rPr>
          <w:color w:val="000000"/>
          <w:sz w:val="20"/>
          <w:szCs w:val="20"/>
        </w:rPr>
        <w:t xml:space="preserve">the needs, social conditions, existing structures and </w:t>
      </w:r>
      <w:r w:rsidR="005E037E">
        <w:rPr>
          <w:color w:val="000000"/>
          <w:sz w:val="20"/>
          <w:szCs w:val="20"/>
        </w:rPr>
        <w:t>local</w:t>
      </w:r>
      <w:r w:rsidR="005E037E" w:rsidRPr="00CD55AD">
        <w:rPr>
          <w:color w:val="000000"/>
          <w:sz w:val="20"/>
          <w:szCs w:val="20"/>
        </w:rPr>
        <w:t xml:space="preserve"> culture.</w:t>
      </w:r>
    </w:p>
    <w:p w14:paraId="3ADD0260" w14:textId="77777777" w:rsidR="002622B1" w:rsidRPr="00CD55AD" w:rsidRDefault="00AE7B36" w:rsidP="00F619E1">
      <w:pPr>
        <w:pStyle w:val="ListParagraph"/>
        <w:numPr>
          <w:ilvl w:val="0"/>
          <w:numId w:val="17"/>
        </w:numPr>
        <w:pBdr>
          <w:top w:val="nil"/>
          <w:left w:val="nil"/>
          <w:bottom w:val="nil"/>
          <w:right w:val="nil"/>
          <w:between w:val="nil"/>
        </w:pBdr>
        <w:spacing w:after="0" w:line="276" w:lineRule="auto"/>
        <w:rPr>
          <w:color w:val="000000"/>
          <w:sz w:val="20"/>
          <w:szCs w:val="20"/>
        </w:rPr>
      </w:pPr>
      <w:r w:rsidRPr="00CD55AD">
        <w:rPr>
          <w:color w:val="000000"/>
          <w:sz w:val="20"/>
          <w:szCs w:val="20"/>
        </w:rPr>
        <w:t xml:space="preserve">Build towards sustainability and future generations. </w:t>
      </w:r>
    </w:p>
    <w:p w14:paraId="3ADD0263" w14:textId="77777777" w:rsidR="002622B1" w:rsidRPr="00CD55AD" w:rsidRDefault="00AE7B36" w:rsidP="00F619E1">
      <w:pPr>
        <w:pStyle w:val="ListParagraph"/>
        <w:numPr>
          <w:ilvl w:val="0"/>
          <w:numId w:val="17"/>
        </w:numPr>
        <w:pBdr>
          <w:top w:val="nil"/>
          <w:left w:val="nil"/>
          <w:bottom w:val="nil"/>
          <w:right w:val="nil"/>
          <w:between w:val="nil"/>
        </w:pBdr>
        <w:spacing w:after="0" w:line="276" w:lineRule="auto"/>
        <w:rPr>
          <w:color w:val="000000"/>
          <w:sz w:val="20"/>
          <w:szCs w:val="20"/>
        </w:rPr>
      </w:pPr>
      <w:r w:rsidRPr="00CD55AD">
        <w:rPr>
          <w:color w:val="000000"/>
          <w:sz w:val="20"/>
          <w:szCs w:val="20"/>
        </w:rPr>
        <w:t>Include indigenous people and traditional knowledge.</w:t>
      </w:r>
    </w:p>
    <w:p w14:paraId="3ADD0264" w14:textId="3B6E0D98" w:rsidR="002622B1" w:rsidRPr="00CD55AD" w:rsidRDefault="00AE7B36" w:rsidP="00F619E1">
      <w:pPr>
        <w:pStyle w:val="ListParagraph"/>
        <w:numPr>
          <w:ilvl w:val="0"/>
          <w:numId w:val="17"/>
        </w:numPr>
        <w:pBdr>
          <w:top w:val="nil"/>
          <w:left w:val="nil"/>
          <w:bottom w:val="nil"/>
          <w:right w:val="nil"/>
          <w:between w:val="nil"/>
        </w:pBdr>
        <w:spacing w:line="276" w:lineRule="auto"/>
        <w:rPr>
          <w:color w:val="000000"/>
          <w:sz w:val="20"/>
          <w:szCs w:val="20"/>
        </w:rPr>
      </w:pPr>
      <w:r w:rsidRPr="00CD55AD">
        <w:rPr>
          <w:color w:val="000000"/>
          <w:sz w:val="20"/>
          <w:szCs w:val="20"/>
        </w:rPr>
        <w:t>Learn by doing</w:t>
      </w:r>
      <w:r w:rsidR="00246DF9">
        <w:rPr>
          <w:color w:val="000000"/>
          <w:sz w:val="20"/>
          <w:szCs w:val="20"/>
        </w:rPr>
        <w:t xml:space="preserve"> together</w:t>
      </w:r>
      <w:r w:rsidRPr="00CD55AD">
        <w:rPr>
          <w:color w:val="000000"/>
          <w:sz w:val="20"/>
          <w:szCs w:val="20"/>
        </w:rPr>
        <w:t xml:space="preserve">. </w:t>
      </w:r>
    </w:p>
    <w:p w14:paraId="3ADD0265" w14:textId="77777777" w:rsidR="002622B1" w:rsidRDefault="002622B1">
      <w:pPr>
        <w:spacing w:after="0"/>
      </w:pPr>
    </w:p>
    <w:p w14:paraId="3ADD0266" w14:textId="3027FF15" w:rsidR="002622B1" w:rsidRDefault="00AE7B36">
      <w:pPr>
        <w:pStyle w:val="Heading2"/>
      </w:pPr>
      <w:bookmarkStart w:id="13" w:name="_Toc127382833"/>
      <w:r>
        <w:t>2.</w:t>
      </w:r>
      <w:r w:rsidR="00A81C86">
        <w:t>5</w:t>
      </w:r>
      <w:r>
        <w:t xml:space="preserve"> IMPACTS AND BENEFITS OF A SITE PARTNERSHIP</w:t>
      </w:r>
      <w:bookmarkEnd w:id="13"/>
    </w:p>
    <w:p w14:paraId="3ADD0267" w14:textId="77777777" w:rsidR="002622B1" w:rsidRDefault="002622B1" w:rsidP="004A63A5"/>
    <w:p w14:paraId="3ADD0268" w14:textId="3B20D89D" w:rsidR="002622B1" w:rsidRDefault="00AE7B36">
      <w:pPr>
        <w:rPr>
          <w:sz w:val="20"/>
          <w:szCs w:val="20"/>
        </w:rPr>
      </w:pPr>
      <w:r>
        <w:rPr>
          <w:sz w:val="20"/>
          <w:szCs w:val="20"/>
        </w:rPr>
        <w:t xml:space="preserve">This is the ‘why’ of developing Site Partnerships. Many benefits exist for the National Focal Point, the Site Managers, the local community and the EAAFP as a whole to </w:t>
      </w:r>
      <w:r w:rsidR="00DD26C8">
        <w:rPr>
          <w:sz w:val="20"/>
          <w:szCs w:val="20"/>
        </w:rPr>
        <w:t xml:space="preserve">positively </w:t>
      </w:r>
      <w:r>
        <w:rPr>
          <w:sz w:val="20"/>
          <w:szCs w:val="20"/>
        </w:rPr>
        <w:t xml:space="preserve">impact the migratory waterbirds at each Flyway Network Site. </w:t>
      </w:r>
      <w:r w:rsidR="005D1884">
        <w:rPr>
          <w:sz w:val="20"/>
          <w:szCs w:val="20"/>
        </w:rPr>
        <w:t>These may include some of the following</w:t>
      </w:r>
      <w:r>
        <w:rPr>
          <w:sz w:val="20"/>
          <w:szCs w:val="20"/>
        </w:rPr>
        <w:t>:</w:t>
      </w:r>
    </w:p>
    <w:p w14:paraId="3ADD0269" w14:textId="77777777" w:rsidR="002622B1" w:rsidRPr="00CD55AD" w:rsidRDefault="00AE7B36" w:rsidP="00F619E1">
      <w:pPr>
        <w:pStyle w:val="ListParagraph"/>
        <w:numPr>
          <w:ilvl w:val="0"/>
          <w:numId w:val="18"/>
        </w:numPr>
        <w:pBdr>
          <w:top w:val="nil"/>
          <w:left w:val="nil"/>
          <w:bottom w:val="nil"/>
          <w:right w:val="nil"/>
          <w:between w:val="nil"/>
        </w:pBdr>
        <w:spacing w:after="0" w:line="276" w:lineRule="auto"/>
        <w:rPr>
          <w:color w:val="000000"/>
          <w:sz w:val="20"/>
          <w:szCs w:val="20"/>
        </w:rPr>
      </w:pPr>
      <w:r w:rsidRPr="00CD55AD">
        <w:rPr>
          <w:color w:val="000000"/>
          <w:sz w:val="20"/>
          <w:szCs w:val="20"/>
        </w:rPr>
        <w:t>Foster and facilitate increased engagement and appreciation in the community of migratory waterbirds and their habitats with a visible entity for the local community.</w:t>
      </w:r>
    </w:p>
    <w:p w14:paraId="3ADD026A" w14:textId="77777777" w:rsidR="002622B1" w:rsidRPr="00CD55AD" w:rsidRDefault="00AE7B36" w:rsidP="00F619E1">
      <w:pPr>
        <w:pStyle w:val="ListParagraph"/>
        <w:numPr>
          <w:ilvl w:val="0"/>
          <w:numId w:val="18"/>
        </w:numPr>
        <w:pBdr>
          <w:top w:val="nil"/>
          <w:left w:val="nil"/>
          <w:bottom w:val="nil"/>
          <w:right w:val="nil"/>
          <w:between w:val="nil"/>
        </w:pBdr>
        <w:spacing w:after="0" w:line="276" w:lineRule="auto"/>
        <w:rPr>
          <w:color w:val="000000"/>
          <w:sz w:val="20"/>
          <w:szCs w:val="20"/>
        </w:rPr>
      </w:pPr>
      <w:r w:rsidRPr="00CD55AD">
        <w:rPr>
          <w:color w:val="000000"/>
          <w:sz w:val="20"/>
          <w:szCs w:val="20"/>
        </w:rPr>
        <w:t xml:space="preserve">Harness the enthusiasm of volunteers to engage in citizen science. </w:t>
      </w:r>
    </w:p>
    <w:p w14:paraId="3ADD026B" w14:textId="77777777" w:rsidR="002622B1" w:rsidRPr="00CD55AD" w:rsidRDefault="00AE7B36" w:rsidP="00F619E1">
      <w:pPr>
        <w:pStyle w:val="ListParagraph"/>
        <w:numPr>
          <w:ilvl w:val="0"/>
          <w:numId w:val="18"/>
        </w:numPr>
        <w:pBdr>
          <w:top w:val="nil"/>
          <w:left w:val="nil"/>
          <w:bottom w:val="nil"/>
          <w:right w:val="nil"/>
          <w:between w:val="nil"/>
        </w:pBdr>
        <w:spacing w:after="0" w:line="276" w:lineRule="auto"/>
        <w:rPr>
          <w:color w:val="000000"/>
          <w:sz w:val="20"/>
          <w:szCs w:val="20"/>
        </w:rPr>
      </w:pPr>
      <w:r w:rsidRPr="00CD55AD">
        <w:rPr>
          <w:color w:val="000000"/>
          <w:sz w:val="20"/>
          <w:szCs w:val="20"/>
        </w:rPr>
        <w:t>Create enduring connections among local networks.</w:t>
      </w:r>
    </w:p>
    <w:p w14:paraId="3ADD026C" w14:textId="77777777" w:rsidR="002622B1" w:rsidRPr="00CD55AD" w:rsidRDefault="00AE7B36" w:rsidP="00F619E1">
      <w:pPr>
        <w:pStyle w:val="ListParagraph"/>
        <w:numPr>
          <w:ilvl w:val="0"/>
          <w:numId w:val="18"/>
        </w:numPr>
        <w:pBdr>
          <w:top w:val="nil"/>
          <w:left w:val="nil"/>
          <w:bottom w:val="nil"/>
          <w:right w:val="nil"/>
          <w:between w:val="nil"/>
        </w:pBdr>
        <w:spacing w:after="0" w:line="276" w:lineRule="auto"/>
        <w:rPr>
          <w:color w:val="000000"/>
          <w:sz w:val="20"/>
          <w:szCs w:val="20"/>
        </w:rPr>
      </w:pPr>
      <w:r w:rsidRPr="00CD55AD">
        <w:rPr>
          <w:color w:val="000000"/>
          <w:sz w:val="20"/>
          <w:szCs w:val="20"/>
        </w:rPr>
        <w:t xml:space="preserve">Create a shared vision for the local community in the conservation of migratory waterbirds and their habitats. </w:t>
      </w:r>
    </w:p>
    <w:p w14:paraId="3ADD026D" w14:textId="77777777" w:rsidR="002622B1" w:rsidRPr="00CD55AD" w:rsidRDefault="00AE7B36" w:rsidP="00F619E1">
      <w:pPr>
        <w:pStyle w:val="ListParagraph"/>
        <w:numPr>
          <w:ilvl w:val="0"/>
          <w:numId w:val="18"/>
        </w:numPr>
        <w:pBdr>
          <w:top w:val="nil"/>
          <w:left w:val="nil"/>
          <w:bottom w:val="nil"/>
          <w:right w:val="nil"/>
          <w:between w:val="nil"/>
        </w:pBdr>
        <w:spacing w:after="0" w:line="276" w:lineRule="auto"/>
        <w:rPr>
          <w:color w:val="000000"/>
          <w:sz w:val="20"/>
          <w:szCs w:val="20"/>
        </w:rPr>
      </w:pPr>
      <w:r w:rsidRPr="00CD55AD">
        <w:rPr>
          <w:color w:val="000000"/>
          <w:sz w:val="20"/>
          <w:szCs w:val="20"/>
        </w:rPr>
        <w:t>Provide a mechanism that identifies FNS threats, concerns, successes and innovations with its community and prioritises the actions needed to support the work at the FNS.</w:t>
      </w:r>
    </w:p>
    <w:p w14:paraId="3ADD026E" w14:textId="77777777" w:rsidR="002622B1" w:rsidRPr="00CD55AD" w:rsidRDefault="00AE7B36" w:rsidP="00F619E1">
      <w:pPr>
        <w:pStyle w:val="ListParagraph"/>
        <w:numPr>
          <w:ilvl w:val="0"/>
          <w:numId w:val="18"/>
        </w:numPr>
        <w:spacing w:after="0" w:line="276" w:lineRule="auto"/>
        <w:rPr>
          <w:sz w:val="20"/>
          <w:szCs w:val="20"/>
        </w:rPr>
      </w:pPr>
      <w:r w:rsidRPr="00CD55AD">
        <w:rPr>
          <w:sz w:val="20"/>
          <w:szCs w:val="20"/>
        </w:rPr>
        <w:t xml:space="preserve">Informed citizens through information dissemination, teaching and outreach materials and activities. </w:t>
      </w:r>
    </w:p>
    <w:p w14:paraId="3ADD026F" w14:textId="77777777" w:rsidR="002622B1" w:rsidRPr="00CD55AD" w:rsidRDefault="00AE7B36" w:rsidP="00F619E1">
      <w:pPr>
        <w:pStyle w:val="ListParagraph"/>
        <w:numPr>
          <w:ilvl w:val="0"/>
          <w:numId w:val="18"/>
        </w:numPr>
        <w:spacing w:after="0" w:line="276" w:lineRule="auto"/>
        <w:rPr>
          <w:sz w:val="20"/>
          <w:szCs w:val="20"/>
        </w:rPr>
      </w:pPr>
      <w:r w:rsidRPr="00CD55AD">
        <w:rPr>
          <w:sz w:val="20"/>
          <w:szCs w:val="20"/>
        </w:rPr>
        <w:t>Greater engagement of land use groups (agriculture, fish farming, developers) and resource users (fishers, eco-tourism, harvesters) to work together as a Site Partnership to find win – win outcomes for migratory waterbirds and their habitats, and the land users.</w:t>
      </w:r>
    </w:p>
    <w:p w14:paraId="3ADD0270" w14:textId="2720FCE8" w:rsidR="002622B1" w:rsidRPr="00CD55AD" w:rsidRDefault="00AE7B36" w:rsidP="00F619E1">
      <w:pPr>
        <w:pStyle w:val="ListParagraph"/>
        <w:numPr>
          <w:ilvl w:val="0"/>
          <w:numId w:val="18"/>
        </w:numPr>
        <w:pBdr>
          <w:top w:val="nil"/>
          <w:left w:val="nil"/>
          <w:bottom w:val="nil"/>
          <w:right w:val="nil"/>
          <w:between w:val="nil"/>
        </w:pBdr>
        <w:spacing w:after="0" w:line="276" w:lineRule="auto"/>
        <w:rPr>
          <w:color w:val="000000"/>
          <w:sz w:val="20"/>
          <w:szCs w:val="20"/>
        </w:rPr>
      </w:pPr>
      <w:r w:rsidRPr="00CD55AD">
        <w:rPr>
          <w:color w:val="000000"/>
          <w:sz w:val="20"/>
          <w:szCs w:val="20"/>
        </w:rPr>
        <w:t xml:space="preserve">Grow a community of engaged civil society and conservation experts. </w:t>
      </w:r>
    </w:p>
    <w:p w14:paraId="3ADD0271" w14:textId="472D6201" w:rsidR="002622B1" w:rsidRPr="00CD55AD" w:rsidRDefault="00AE7B36" w:rsidP="00F619E1">
      <w:pPr>
        <w:pStyle w:val="ListParagraph"/>
        <w:numPr>
          <w:ilvl w:val="0"/>
          <w:numId w:val="18"/>
        </w:numPr>
        <w:pBdr>
          <w:top w:val="nil"/>
          <w:left w:val="nil"/>
          <w:bottom w:val="nil"/>
          <w:right w:val="nil"/>
          <w:between w:val="nil"/>
        </w:pBdr>
        <w:spacing w:after="0" w:line="276" w:lineRule="auto"/>
        <w:rPr>
          <w:color w:val="000000"/>
          <w:sz w:val="20"/>
          <w:szCs w:val="20"/>
        </w:rPr>
      </w:pPr>
      <w:r w:rsidRPr="00CD55AD">
        <w:rPr>
          <w:color w:val="000000"/>
          <w:sz w:val="20"/>
          <w:szCs w:val="20"/>
        </w:rPr>
        <w:t xml:space="preserve">Provide a base for monitoring and research of the migratory waterbirds at each </w:t>
      </w:r>
      <w:r w:rsidR="00F316AD" w:rsidRPr="00F316AD">
        <w:rPr>
          <w:color w:val="000000"/>
          <w:sz w:val="20"/>
          <w:szCs w:val="20"/>
        </w:rPr>
        <w:t>Site</w:t>
      </w:r>
      <w:r w:rsidRPr="00CD55AD">
        <w:rPr>
          <w:color w:val="000000"/>
          <w:sz w:val="20"/>
          <w:szCs w:val="20"/>
        </w:rPr>
        <w:t xml:space="preserve">, data collection, analysis and reporting. </w:t>
      </w:r>
    </w:p>
    <w:p w14:paraId="3ADD0272" w14:textId="288FEAE4" w:rsidR="002622B1" w:rsidRDefault="00AE7B36" w:rsidP="00F619E1">
      <w:pPr>
        <w:pStyle w:val="ListParagraph"/>
        <w:numPr>
          <w:ilvl w:val="0"/>
          <w:numId w:val="18"/>
        </w:numPr>
        <w:pBdr>
          <w:top w:val="nil"/>
          <w:left w:val="nil"/>
          <w:bottom w:val="nil"/>
          <w:right w:val="nil"/>
          <w:between w:val="nil"/>
        </w:pBdr>
        <w:spacing w:after="0" w:line="276" w:lineRule="auto"/>
        <w:rPr>
          <w:color w:val="000000"/>
          <w:sz w:val="20"/>
          <w:szCs w:val="20"/>
        </w:rPr>
      </w:pPr>
      <w:r w:rsidRPr="00CD55AD">
        <w:rPr>
          <w:color w:val="000000"/>
          <w:sz w:val="20"/>
          <w:szCs w:val="20"/>
        </w:rPr>
        <w:t>Promote understanding through monitoring and publishing data of local migratory waterbird</w:t>
      </w:r>
      <w:r w:rsidR="00DD26C8">
        <w:rPr>
          <w:color w:val="000000"/>
          <w:sz w:val="20"/>
          <w:szCs w:val="20"/>
        </w:rPr>
        <w:t>s</w:t>
      </w:r>
      <w:r w:rsidRPr="00CD55AD">
        <w:rPr>
          <w:color w:val="000000"/>
          <w:sz w:val="20"/>
          <w:szCs w:val="20"/>
        </w:rPr>
        <w:t xml:space="preserve">. </w:t>
      </w:r>
    </w:p>
    <w:p w14:paraId="3432F895" w14:textId="631AC695" w:rsidR="00CE2A75" w:rsidRPr="00F652AC" w:rsidRDefault="00CE2A75" w:rsidP="00F652AC">
      <w:pPr>
        <w:pStyle w:val="ListParagraph"/>
        <w:numPr>
          <w:ilvl w:val="0"/>
          <w:numId w:val="18"/>
        </w:numPr>
        <w:rPr>
          <w:color w:val="000000"/>
          <w:sz w:val="20"/>
          <w:szCs w:val="20"/>
        </w:rPr>
      </w:pPr>
      <w:r w:rsidRPr="00CE2A75">
        <w:rPr>
          <w:color w:val="000000"/>
          <w:sz w:val="20"/>
          <w:szCs w:val="20"/>
        </w:rPr>
        <w:t>Strengthen and support regular year round site level monitoring of waterbirds and wetlands that link to national and EAAF scale monitoring programmes (such as the Asian Waterbird Census).</w:t>
      </w:r>
    </w:p>
    <w:p w14:paraId="3ADD0273" w14:textId="5C93480A" w:rsidR="002622B1" w:rsidRPr="00CD55AD" w:rsidRDefault="00AE7B36" w:rsidP="00F619E1">
      <w:pPr>
        <w:pStyle w:val="ListParagraph"/>
        <w:numPr>
          <w:ilvl w:val="0"/>
          <w:numId w:val="18"/>
        </w:numPr>
        <w:pBdr>
          <w:top w:val="nil"/>
          <w:left w:val="nil"/>
          <w:bottom w:val="nil"/>
          <w:right w:val="nil"/>
          <w:between w:val="nil"/>
        </w:pBdr>
        <w:spacing w:after="0" w:line="276" w:lineRule="auto"/>
        <w:rPr>
          <w:color w:val="000000"/>
          <w:sz w:val="20"/>
          <w:szCs w:val="20"/>
        </w:rPr>
      </w:pPr>
      <w:r w:rsidRPr="00CD55AD">
        <w:rPr>
          <w:sz w:val="20"/>
          <w:szCs w:val="20"/>
        </w:rPr>
        <w:t xml:space="preserve">Provide </w:t>
      </w:r>
      <w:r w:rsidRPr="00CD55AD">
        <w:rPr>
          <w:color w:val="000000"/>
          <w:sz w:val="20"/>
          <w:szCs w:val="20"/>
        </w:rPr>
        <w:t>a mechanism to report on activities to the community, to the National Focal Point to share with government.</w:t>
      </w:r>
    </w:p>
    <w:p w14:paraId="3ADD0274" w14:textId="00F21AB0" w:rsidR="002622B1" w:rsidRPr="00CD55AD" w:rsidRDefault="00AE7B36" w:rsidP="00F619E1">
      <w:pPr>
        <w:pStyle w:val="ListParagraph"/>
        <w:numPr>
          <w:ilvl w:val="0"/>
          <w:numId w:val="18"/>
        </w:numPr>
        <w:pBdr>
          <w:top w:val="nil"/>
          <w:left w:val="nil"/>
          <w:bottom w:val="nil"/>
          <w:right w:val="nil"/>
          <w:between w:val="nil"/>
        </w:pBdr>
        <w:spacing w:after="0" w:line="276" w:lineRule="auto"/>
        <w:rPr>
          <w:color w:val="000000"/>
          <w:sz w:val="20"/>
          <w:szCs w:val="20"/>
        </w:rPr>
      </w:pPr>
      <w:r w:rsidRPr="00CD55AD">
        <w:rPr>
          <w:color w:val="000000"/>
          <w:sz w:val="20"/>
          <w:szCs w:val="20"/>
        </w:rPr>
        <w:t>Develop training specific to the needs of the FNS and local citizens.</w:t>
      </w:r>
    </w:p>
    <w:p w14:paraId="3ADD0275" w14:textId="33196A1E" w:rsidR="002622B1" w:rsidRPr="00CD55AD" w:rsidRDefault="00AE7B36" w:rsidP="00F619E1">
      <w:pPr>
        <w:pStyle w:val="ListParagraph"/>
        <w:numPr>
          <w:ilvl w:val="0"/>
          <w:numId w:val="18"/>
        </w:numPr>
        <w:pBdr>
          <w:top w:val="nil"/>
          <w:left w:val="nil"/>
          <w:bottom w:val="nil"/>
          <w:right w:val="nil"/>
          <w:between w:val="nil"/>
        </w:pBdr>
        <w:spacing w:after="0" w:line="276" w:lineRule="auto"/>
        <w:rPr>
          <w:color w:val="000000"/>
          <w:sz w:val="20"/>
          <w:szCs w:val="20"/>
        </w:rPr>
      </w:pPr>
      <w:r w:rsidRPr="00CD55AD">
        <w:rPr>
          <w:sz w:val="20"/>
          <w:szCs w:val="20"/>
        </w:rPr>
        <w:t xml:space="preserve">Offer </w:t>
      </w:r>
      <w:r w:rsidRPr="00CD55AD">
        <w:rPr>
          <w:color w:val="000000"/>
          <w:sz w:val="20"/>
          <w:szCs w:val="20"/>
        </w:rPr>
        <w:t xml:space="preserve">a place to inspire and teach the next generation. </w:t>
      </w:r>
    </w:p>
    <w:p w14:paraId="3ADD0276" w14:textId="452DA981" w:rsidR="002622B1" w:rsidRPr="00CD55AD" w:rsidRDefault="00AE7B36" w:rsidP="00F619E1">
      <w:pPr>
        <w:pStyle w:val="ListParagraph"/>
        <w:numPr>
          <w:ilvl w:val="0"/>
          <w:numId w:val="18"/>
        </w:numPr>
        <w:pBdr>
          <w:top w:val="nil"/>
          <w:left w:val="nil"/>
          <w:bottom w:val="nil"/>
          <w:right w:val="nil"/>
          <w:between w:val="nil"/>
        </w:pBdr>
        <w:spacing w:after="0" w:line="276" w:lineRule="auto"/>
        <w:rPr>
          <w:color w:val="000000"/>
          <w:sz w:val="20"/>
          <w:szCs w:val="20"/>
        </w:rPr>
      </w:pPr>
      <w:r w:rsidRPr="00CD55AD">
        <w:rPr>
          <w:color w:val="000000"/>
          <w:sz w:val="20"/>
          <w:szCs w:val="20"/>
        </w:rPr>
        <w:t xml:space="preserve">Make best use of experts who have </w:t>
      </w:r>
      <w:r w:rsidRPr="00CD55AD">
        <w:rPr>
          <w:sz w:val="20"/>
          <w:szCs w:val="20"/>
        </w:rPr>
        <w:t>long standing</w:t>
      </w:r>
      <w:r w:rsidRPr="00CD55AD">
        <w:rPr>
          <w:color w:val="000000"/>
          <w:sz w:val="20"/>
          <w:szCs w:val="20"/>
        </w:rPr>
        <w:t xml:space="preserve">, practical experience in research, monitoring, who just want to get on and make a difference. </w:t>
      </w:r>
    </w:p>
    <w:p w14:paraId="3ADD0277" w14:textId="014ECA08" w:rsidR="002622B1" w:rsidRPr="00CD55AD" w:rsidRDefault="00AE7B36" w:rsidP="00F619E1">
      <w:pPr>
        <w:pStyle w:val="ListParagraph"/>
        <w:numPr>
          <w:ilvl w:val="0"/>
          <w:numId w:val="18"/>
        </w:numPr>
        <w:pBdr>
          <w:top w:val="nil"/>
          <w:left w:val="nil"/>
          <w:bottom w:val="nil"/>
          <w:right w:val="nil"/>
          <w:between w:val="nil"/>
        </w:pBdr>
        <w:spacing w:after="0" w:line="276" w:lineRule="auto"/>
        <w:rPr>
          <w:color w:val="000000"/>
          <w:sz w:val="20"/>
          <w:szCs w:val="20"/>
        </w:rPr>
      </w:pPr>
      <w:r w:rsidRPr="00CD55AD">
        <w:rPr>
          <w:color w:val="000000"/>
          <w:sz w:val="20"/>
          <w:szCs w:val="20"/>
        </w:rPr>
        <w:t>Provide a basis to develop relationships with other FNS</w:t>
      </w:r>
      <w:r w:rsidR="00DD26C8">
        <w:rPr>
          <w:color w:val="000000"/>
          <w:sz w:val="20"/>
          <w:szCs w:val="20"/>
        </w:rPr>
        <w:t>’</w:t>
      </w:r>
      <w:r w:rsidRPr="00CD55AD">
        <w:rPr>
          <w:color w:val="000000"/>
          <w:sz w:val="20"/>
          <w:szCs w:val="20"/>
        </w:rPr>
        <w:t>s and Sister Site Programmes.</w:t>
      </w:r>
    </w:p>
    <w:p w14:paraId="3ADD0278" w14:textId="7A7A4DAF" w:rsidR="002622B1" w:rsidRPr="00CD55AD" w:rsidRDefault="00AE7B36" w:rsidP="00F619E1">
      <w:pPr>
        <w:pStyle w:val="ListParagraph"/>
        <w:numPr>
          <w:ilvl w:val="0"/>
          <w:numId w:val="18"/>
        </w:numPr>
        <w:spacing w:after="0" w:line="276" w:lineRule="auto"/>
        <w:rPr>
          <w:sz w:val="20"/>
          <w:szCs w:val="20"/>
        </w:rPr>
      </w:pPr>
      <w:r w:rsidRPr="00CD55AD">
        <w:rPr>
          <w:sz w:val="20"/>
          <w:szCs w:val="20"/>
        </w:rPr>
        <w:lastRenderedPageBreak/>
        <w:t>Provide an environment where those with common passion for migratory waterbirds and their habitat have enjoyment, fun and enhance community wellbeing.</w:t>
      </w:r>
    </w:p>
    <w:p w14:paraId="3ADD0279" w14:textId="193F873E" w:rsidR="002622B1" w:rsidRPr="00CD55AD" w:rsidRDefault="00AE7B36" w:rsidP="00F619E1">
      <w:pPr>
        <w:pStyle w:val="ListParagraph"/>
        <w:numPr>
          <w:ilvl w:val="0"/>
          <w:numId w:val="18"/>
        </w:numPr>
        <w:spacing w:after="0" w:line="276" w:lineRule="auto"/>
        <w:rPr>
          <w:sz w:val="20"/>
          <w:szCs w:val="20"/>
        </w:rPr>
      </w:pPr>
      <w:r w:rsidRPr="00CD55AD">
        <w:rPr>
          <w:sz w:val="20"/>
          <w:szCs w:val="20"/>
        </w:rPr>
        <w:t xml:space="preserve">Promote the </w:t>
      </w:r>
      <w:r w:rsidR="00F316AD" w:rsidRPr="00F316AD">
        <w:rPr>
          <w:sz w:val="20"/>
          <w:szCs w:val="20"/>
        </w:rPr>
        <w:t>Site</w:t>
      </w:r>
      <w:r w:rsidRPr="00CD55AD">
        <w:rPr>
          <w:sz w:val="20"/>
          <w:szCs w:val="20"/>
        </w:rPr>
        <w:t xml:space="preserve"> as having an economic benefit to the local business community e.g., </w:t>
      </w:r>
      <w:r w:rsidRPr="00CD55AD">
        <w:rPr>
          <w:color w:val="111111"/>
          <w:sz w:val="20"/>
          <w:szCs w:val="20"/>
          <w:highlight w:val="white"/>
        </w:rPr>
        <w:t>In Cambodia’s Mekong delta, rice farmers are switching to the varieties loved by the world’s tallest flying bird to help stop its decline.</w:t>
      </w:r>
    </w:p>
    <w:p w14:paraId="3ADD027A" w14:textId="6D43FAC9" w:rsidR="002622B1" w:rsidRDefault="002622B1">
      <w:pPr>
        <w:spacing w:after="0" w:line="240" w:lineRule="auto"/>
        <w:jc w:val="center"/>
        <w:rPr>
          <w:sz w:val="18"/>
          <w:szCs w:val="18"/>
        </w:rPr>
      </w:pPr>
    </w:p>
    <w:p w14:paraId="1D6725CF" w14:textId="7808EAC7" w:rsidR="00D42D5A" w:rsidRDefault="00D42D5A" w:rsidP="00D42D5A">
      <w:pPr>
        <w:pStyle w:val="Heading2"/>
      </w:pPr>
      <w:bookmarkStart w:id="14" w:name="_Toc127382834"/>
      <w:r>
        <w:t>2.</w:t>
      </w:r>
      <w:r w:rsidR="00A81C86">
        <w:t>6</w:t>
      </w:r>
      <w:r>
        <w:t xml:space="preserve"> BUILDING RELATIONSHIPS WITH OTHER SITES</w:t>
      </w:r>
      <w:bookmarkEnd w:id="14"/>
      <w:r>
        <w:t xml:space="preserve"> </w:t>
      </w:r>
    </w:p>
    <w:p w14:paraId="19222794" w14:textId="77777777" w:rsidR="00D42D5A" w:rsidRDefault="00D42D5A" w:rsidP="00D42D5A">
      <w:pPr>
        <w:tabs>
          <w:tab w:val="left" w:pos="8505"/>
        </w:tabs>
        <w:spacing w:after="0" w:line="240" w:lineRule="auto"/>
        <w:rPr>
          <w:b/>
          <w:sz w:val="20"/>
          <w:szCs w:val="20"/>
        </w:rPr>
      </w:pPr>
    </w:p>
    <w:p w14:paraId="4E552724" w14:textId="353426AC" w:rsidR="00D42D5A" w:rsidRDefault="00D42D5A" w:rsidP="00D42D5A">
      <w:pPr>
        <w:tabs>
          <w:tab w:val="left" w:pos="8505"/>
        </w:tabs>
        <w:spacing w:after="0"/>
        <w:rPr>
          <w:sz w:val="20"/>
          <w:szCs w:val="20"/>
        </w:rPr>
      </w:pPr>
      <w:r>
        <w:rPr>
          <w:sz w:val="20"/>
          <w:szCs w:val="20"/>
        </w:rPr>
        <w:t>Building relationships with other Flyway Network Sites is a valuable way to enhance and collaborate with monitoring, research, CEPA and capacity</w:t>
      </w:r>
      <w:r w:rsidR="00DD26C8">
        <w:rPr>
          <w:sz w:val="20"/>
          <w:szCs w:val="20"/>
        </w:rPr>
        <w:t xml:space="preserve"> building</w:t>
      </w:r>
      <w:r>
        <w:rPr>
          <w:sz w:val="20"/>
          <w:szCs w:val="20"/>
        </w:rPr>
        <w:t xml:space="preserve">. Relationships with other national Flyway Network Sites help build enthusiasm and share resources. Some Flyway Network Sites will have stronger resources than others due to location and nearby population while remote </w:t>
      </w:r>
      <w:r w:rsidR="00F316AD" w:rsidRPr="00F316AD">
        <w:rPr>
          <w:sz w:val="20"/>
          <w:szCs w:val="20"/>
        </w:rPr>
        <w:t>Site</w:t>
      </w:r>
      <w:r>
        <w:rPr>
          <w:sz w:val="20"/>
          <w:szCs w:val="20"/>
        </w:rPr>
        <w:t xml:space="preserve">s may have valuable environmental and habitat assets. </w:t>
      </w:r>
    </w:p>
    <w:p w14:paraId="33CB69C5" w14:textId="77777777" w:rsidR="00D42D5A" w:rsidRDefault="00D42D5A" w:rsidP="00D42D5A">
      <w:pPr>
        <w:tabs>
          <w:tab w:val="left" w:pos="8505"/>
        </w:tabs>
        <w:spacing w:after="0"/>
        <w:rPr>
          <w:sz w:val="20"/>
          <w:szCs w:val="20"/>
        </w:rPr>
      </w:pPr>
    </w:p>
    <w:p w14:paraId="1DA56E4E" w14:textId="3F8DDCE6" w:rsidR="00D42D5A" w:rsidRDefault="00D42D5A" w:rsidP="00D42D5A">
      <w:pPr>
        <w:tabs>
          <w:tab w:val="left" w:pos="8505"/>
        </w:tabs>
        <w:spacing w:after="0"/>
        <w:rPr>
          <w:b/>
          <w:sz w:val="20"/>
          <w:szCs w:val="20"/>
        </w:rPr>
      </w:pPr>
      <w:r>
        <w:rPr>
          <w:sz w:val="20"/>
          <w:szCs w:val="20"/>
        </w:rPr>
        <w:t xml:space="preserve">A Flyway Network Site with strong human resources has much to offer the more remote Flyway Network Sites </w:t>
      </w:r>
      <w:r w:rsidR="003755EA">
        <w:rPr>
          <w:sz w:val="20"/>
          <w:szCs w:val="20"/>
        </w:rPr>
        <w:t xml:space="preserve">in your country which have </w:t>
      </w:r>
      <w:r>
        <w:rPr>
          <w:sz w:val="20"/>
          <w:szCs w:val="20"/>
        </w:rPr>
        <w:t>little or no resident human capacity. At the same time the more remote Flyway Network Site gives volunteers from populous regions unique opportunities to participate in work and locations they would not otherwise have access to. The exchange of resources builds enthusiasm and relationships that inspires and motivates.</w:t>
      </w:r>
    </w:p>
    <w:p w14:paraId="6E85619A" w14:textId="77777777" w:rsidR="00D42D5A" w:rsidRDefault="00D42D5A" w:rsidP="00D42D5A">
      <w:pPr>
        <w:tabs>
          <w:tab w:val="left" w:pos="8505"/>
        </w:tabs>
        <w:spacing w:after="0"/>
        <w:rPr>
          <w:sz w:val="20"/>
          <w:szCs w:val="20"/>
        </w:rPr>
      </w:pPr>
    </w:p>
    <w:p w14:paraId="0DFE44CA" w14:textId="77777777" w:rsidR="00D42D5A" w:rsidRDefault="00D42D5A" w:rsidP="00D42D5A">
      <w:pPr>
        <w:tabs>
          <w:tab w:val="left" w:pos="8505"/>
        </w:tabs>
        <w:spacing w:after="0" w:line="240" w:lineRule="auto"/>
        <w:rPr>
          <w:sz w:val="20"/>
          <w:szCs w:val="20"/>
        </w:rPr>
      </w:pPr>
      <w:r>
        <w:rPr>
          <w:sz w:val="20"/>
          <w:szCs w:val="20"/>
        </w:rPr>
        <w:t>The key elements that build relationships between Flyway Network Sites within the same country are:</w:t>
      </w:r>
    </w:p>
    <w:p w14:paraId="4A68D17E" w14:textId="77777777" w:rsidR="00D42D5A" w:rsidRDefault="00D42D5A" w:rsidP="00D42D5A">
      <w:pPr>
        <w:numPr>
          <w:ilvl w:val="0"/>
          <w:numId w:val="2"/>
        </w:numPr>
        <w:pBdr>
          <w:top w:val="nil"/>
          <w:left w:val="nil"/>
          <w:bottom w:val="nil"/>
          <w:right w:val="nil"/>
          <w:between w:val="nil"/>
        </w:pBdr>
        <w:tabs>
          <w:tab w:val="left" w:pos="8505"/>
        </w:tabs>
        <w:spacing w:after="0" w:line="240" w:lineRule="auto"/>
        <w:rPr>
          <w:color w:val="000000"/>
          <w:sz w:val="20"/>
          <w:szCs w:val="20"/>
        </w:rPr>
      </w:pPr>
      <w:r>
        <w:rPr>
          <w:color w:val="000000"/>
          <w:sz w:val="20"/>
          <w:szCs w:val="20"/>
        </w:rPr>
        <w:t xml:space="preserve">Sharing the same species. </w:t>
      </w:r>
    </w:p>
    <w:p w14:paraId="3239A3D1" w14:textId="77777777" w:rsidR="00D42D5A" w:rsidRDefault="00D42D5A" w:rsidP="00D42D5A">
      <w:pPr>
        <w:numPr>
          <w:ilvl w:val="0"/>
          <w:numId w:val="2"/>
        </w:numPr>
        <w:pBdr>
          <w:top w:val="nil"/>
          <w:left w:val="nil"/>
          <w:bottom w:val="nil"/>
          <w:right w:val="nil"/>
          <w:between w:val="nil"/>
        </w:pBdr>
        <w:tabs>
          <w:tab w:val="left" w:pos="8505"/>
        </w:tabs>
        <w:spacing w:after="0" w:line="240" w:lineRule="auto"/>
        <w:rPr>
          <w:color w:val="000000"/>
          <w:sz w:val="20"/>
          <w:szCs w:val="20"/>
        </w:rPr>
      </w:pPr>
      <w:r>
        <w:rPr>
          <w:color w:val="000000"/>
          <w:sz w:val="20"/>
          <w:szCs w:val="20"/>
        </w:rPr>
        <w:t xml:space="preserve">Collaborating on monitoring and research. </w:t>
      </w:r>
    </w:p>
    <w:p w14:paraId="684E68FB" w14:textId="77777777" w:rsidR="00D42D5A" w:rsidRDefault="00D42D5A" w:rsidP="00D42D5A">
      <w:pPr>
        <w:numPr>
          <w:ilvl w:val="0"/>
          <w:numId w:val="2"/>
        </w:numPr>
        <w:pBdr>
          <w:top w:val="nil"/>
          <w:left w:val="nil"/>
          <w:bottom w:val="nil"/>
          <w:right w:val="nil"/>
          <w:between w:val="nil"/>
        </w:pBdr>
        <w:tabs>
          <w:tab w:val="left" w:pos="8505"/>
        </w:tabs>
        <w:spacing w:after="0" w:line="240" w:lineRule="auto"/>
        <w:rPr>
          <w:color w:val="000000"/>
          <w:sz w:val="20"/>
          <w:szCs w:val="20"/>
        </w:rPr>
      </w:pPr>
      <w:r>
        <w:rPr>
          <w:color w:val="000000"/>
          <w:sz w:val="20"/>
          <w:szCs w:val="20"/>
        </w:rPr>
        <w:t>FNS may have complementary assets and capacity to offer e.g., differing skills each can learn from.</w:t>
      </w:r>
    </w:p>
    <w:p w14:paraId="231E6025" w14:textId="2CBC6376" w:rsidR="00D42D5A" w:rsidRDefault="00D42D5A" w:rsidP="00D42D5A">
      <w:pPr>
        <w:numPr>
          <w:ilvl w:val="0"/>
          <w:numId w:val="2"/>
        </w:numPr>
        <w:pBdr>
          <w:top w:val="nil"/>
          <w:left w:val="nil"/>
          <w:bottom w:val="nil"/>
          <w:right w:val="nil"/>
          <w:between w:val="nil"/>
        </w:pBdr>
        <w:tabs>
          <w:tab w:val="left" w:pos="8505"/>
        </w:tabs>
        <w:spacing w:after="0" w:line="240" w:lineRule="auto"/>
        <w:rPr>
          <w:color w:val="000000"/>
          <w:sz w:val="20"/>
          <w:szCs w:val="20"/>
        </w:rPr>
      </w:pPr>
      <w:r>
        <w:rPr>
          <w:color w:val="000000"/>
          <w:sz w:val="20"/>
          <w:szCs w:val="20"/>
        </w:rPr>
        <w:t xml:space="preserve">Experience in supporting other </w:t>
      </w:r>
      <w:r w:rsidR="00F316AD" w:rsidRPr="00F316AD">
        <w:rPr>
          <w:color w:val="000000"/>
          <w:sz w:val="20"/>
          <w:szCs w:val="20"/>
        </w:rPr>
        <w:t>Site</w:t>
      </w:r>
      <w:r>
        <w:rPr>
          <w:color w:val="000000"/>
          <w:sz w:val="20"/>
          <w:szCs w:val="20"/>
        </w:rPr>
        <w:t>s to become a Flyway Network Site.</w:t>
      </w:r>
    </w:p>
    <w:p w14:paraId="5F5B21B0" w14:textId="52406A93" w:rsidR="00D42D5A" w:rsidRDefault="00D42D5A" w:rsidP="00D42D5A">
      <w:pPr>
        <w:numPr>
          <w:ilvl w:val="0"/>
          <w:numId w:val="2"/>
        </w:numPr>
        <w:pBdr>
          <w:top w:val="nil"/>
          <w:left w:val="nil"/>
          <w:bottom w:val="nil"/>
          <w:right w:val="nil"/>
          <w:between w:val="nil"/>
        </w:pBdr>
        <w:tabs>
          <w:tab w:val="left" w:pos="8505"/>
        </w:tabs>
        <w:spacing w:after="0" w:line="240" w:lineRule="auto"/>
        <w:rPr>
          <w:color w:val="000000"/>
          <w:sz w:val="20"/>
          <w:szCs w:val="20"/>
        </w:rPr>
      </w:pPr>
      <w:r>
        <w:rPr>
          <w:color w:val="000000"/>
          <w:sz w:val="20"/>
          <w:szCs w:val="20"/>
        </w:rPr>
        <w:t xml:space="preserve">Maintaining contacts with other </w:t>
      </w:r>
      <w:r w:rsidR="00F316AD" w:rsidRPr="00F316AD">
        <w:rPr>
          <w:color w:val="000000"/>
          <w:sz w:val="20"/>
          <w:szCs w:val="20"/>
        </w:rPr>
        <w:t>Site</w:t>
      </w:r>
      <w:r>
        <w:rPr>
          <w:color w:val="000000"/>
          <w:sz w:val="20"/>
          <w:szCs w:val="20"/>
        </w:rPr>
        <w:t>s keen to develop relationships.</w:t>
      </w:r>
    </w:p>
    <w:p w14:paraId="3ADD027B" w14:textId="5A0902A0" w:rsidR="002622B1" w:rsidRDefault="002622B1">
      <w:pPr>
        <w:spacing w:after="0" w:line="240" w:lineRule="auto"/>
        <w:jc w:val="center"/>
        <w:rPr>
          <w:sz w:val="18"/>
          <w:szCs w:val="18"/>
        </w:rPr>
      </w:pPr>
    </w:p>
    <w:p w14:paraId="5772C9F3" w14:textId="77777777" w:rsidR="00D7092A" w:rsidRDefault="00D7092A" w:rsidP="00D7092A">
      <w:pPr>
        <w:pBdr>
          <w:top w:val="nil"/>
          <w:left w:val="nil"/>
          <w:bottom w:val="nil"/>
          <w:right w:val="nil"/>
          <w:between w:val="nil"/>
        </w:pBdr>
        <w:spacing w:after="0"/>
        <w:rPr>
          <w:color w:val="000000"/>
          <w:sz w:val="20"/>
          <w:szCs w:val="20"/>
        </w:rPr>
      </w:pPr>
    </w:p>
    <w:p w14:paraId="69BA4A50" w14:textId="047BB80F" w:rsidR="00D7092A" w:rsidRDefault="00D7092A" w:rsidP="00D7092A">
      <w:pPr>
        <w:pStyle w:val="Heading2"/>
      </w:pPr>
      <w:bookmarkStart w:id="15" w:name="_Toc127382835"/>
      <w:r>
        <w:t>2.</w:t>
      </w:r>
      <w:r w:rsidR="00A81C86">
        <w:t>7</w:t>
      </w:r>
      <w:r>
        <w:t xml:space="preserve"> SITE PARTNERSHIPS WORK WITH NATIONAL PARTNERSHIPS</w:t>
      </w:r>
      <w:bookmarkEnd w:id="15"/>
    </w:p>
    <w:p w14:paraId="2AC1D381" w14:textId="77777777" w:rsidR="00D7092A" w:rsidRDefault="00D7092A" w:rsidP="00D7092A">
      <w:pPr>
        <w:spacing w:after="0" w:line="240" w:lineRule="auto"/>
        <w:rPr>
          <w:sz w:val="20"/>
          <w:szCs w:val="20"/>
        </w:rPr>
      </w:pPr>
    </w:p>
    <w:p w14:paraId="68DBB9AD" w14:textId="77777777" w:rsidR="00D7092A" w:rsidRDefault="00D7092A" w:rsidP="00D7092A">
      <w:pPr>
        <w:spacing w:after="0"/>
        <w:rPr>
          <w:sz w:val="20"/>
          <w:szCs w:val="20"/>
        </w:rPr>
      </w:pPr>
      <w:r>
        <w:rPr>
          <w:sz w:val="20"/>
          <w:szCs w:val="20"/>
        </w:rPr>
        <w:t>The working relationship between the Site Partnership and the National Partnership is based on what works for you in your context. Regular communication (at least 2 times a year) and</w:t>
      </w:r>
      <w:r>
        <w:t xml:space="preserve"> </w:t>
      </w:r>
      <w:r>
        <w:rPr>
          <w:sz w:val="20"/>
          <w:szCs w:val="20"/>
        </w:rPr>
        <w:t xml:space="preserve">meetings - face to face where possible is essential. A strong Site Partnership will slot easily into a National Partnership when the Site Partnership has clear objectives and a strong locally derived mandate. These 2 mechanisms allow experts, NGOs and experienced volunteers across the Flyway to contribute both at local level with practical expertise and at national level to contribute their knowledge and experience. </w:t>
      </w:r>
    </w:p>
    <w:p w14:paraId="506F1C6E" w14:textId="77777777" w:rsidR="00D7092A" w:rsidRDefault="00D7092A" w:rsidP="00D7092A">
      <w:pPr>
        <w:spacing w:after="0"/>
        <w:rPr>
          <w:sz w:val="20"/>
          <w:szCs w:val="20"/>
        </w:rPr>
      </w:pPr>
    </w:p>
    <w:p w14:paraId="51A28818" w14:textId="77777777" w:rsidR="00D7092A" w:rsidRDefault="00D7092A" w:rsidP="00D7092A">
      <w:pPr>
        <w:spacing w:after="0"/>
        <w:rPr>
          <w:sz w:val="20"/>
          <w:szCs w:val="20"/>
        </w:rPr>
      </w:pPr>
      <w:r>
        <w:rPr>
          <w:sz w:val="20"/>
          <w:szCs w:val="20"/>
        </w:rPr>
        <w:t xml:space="preserve">Site Managers, NGOs or other locally designated persons are the voice of the Flyway Network Site at the National Partnership level: </w:t>
      </w:r>
    </w:p>
    <w:p w14:paraId="634BDC47" w14:textId="5720127E" w:rsidR="00D7092A" w:rsidRDefault="00D7092A" w:rsidP="00D7092A">
      <w:pPr>
        <w:numPr>
          <w:ilvl w:val="0"/>
          <w:numId w:val="3"/>
        </w:numPr>
        <w:pBdr>
          <w:top w:val="nil"/>
          <w:left w:val="nil"/>
          <w:bottom w:val="nil"/>
          <w:right w:val="nil"/>
          <w:between w:val="nil"/>
        </w:pBdr>
        <w:spacing w:after="0"/>
        <w:rPr>
          <w:color w:val="000000"/>
          <w:sz w:val="20"/>
          <w:szCs w:val="20"/>
        </w:rPr>
      </w:pPr>
      <w:r>
        <w:rPr>
          <w:color w:val="000000"/>
          <w:sz w:val="20"/>
          <w:szCs w:val="20"/>
        </w:rPr>
        <w:t>National Focal Point disseminates CEPA material to Site Partnership</w:t>
      </w:r>
      <w:r w:rsidR="00501427">
        <w:rPr>
          <w:color w:val="000000"/>
          <w:sz w:val="20"/>
          <w:szCs w:val="20"/>
        </w:rPr>
        <w:t>s via the Site Managers</w:t>
      </w:r>
      <w:r>
        <w:rPr>
          <w:color w:val="000000"/>
          <w:sz w:val="20"/>
          <w:szCs w:val="20"/>
        </w:rPr>
        <w:t>.</w:t>
      </w:r>
    </w:p>
    <w:p w14:paraId="704E8EA5" w14:textId="77777777" w:rsidR="00D7092A" w:rsidRDefault="00D7092A" w:rsidP="00D7092A">
      <w:pPr>
        <w:numPr>
          <w:ilvl w:val="0"/>
          <w:numId w:val="3"/>
        </w:numPr>
        <w:pBdr>
          <w:top w:val="nil"/>
          <w:left w:val="nil"/>
          <w:bottom w:val="nil"/>
          <w:right w:val="nil"/>
          <w:between w:val="nil"/>
        </w:pBdr>
        <w:spacing w:after="0"/>
        <w:rPr>
          <w:color w:val="000000"/>
          <w:sz w:val="20"/>
          <w:szCs w:val="20"/>
        </w:rPr>
      </w:pPr>
      <w:r>
        <w:rPr>
          <w:color w:val="000000"/>
          <w:sz w:val="20"/>
          <w:szCs w:val="20"/>
        </w:rPr>
        <w:t>National Focal Point organises national training workshops for Site Managers.</w:t>
      </w:r>
    </w:p>
    <w:p w14:paraId="10C33DA4" w14:textId="77777777" w:rsidR="00D7092A" w:rsidRDefault="00D7092A" w:rsidP="00D7092A">
      <w:pPr>
        <w:numPr>
          <w:ilvl w:val="0"/>
          <w:numId w:val="3"/>
        </w:numPr>
        <w:pBdr>
          <w:top w:val="nil"/>
          <w:left w:val="nil"/>
          <w:bottom w:val="nil"/>
          <w:right w:val="nil"/>
          <w:between w:val="nil"/>
        </w:pBdr>
        <w:spacing w:after="0"/>
        <w:rPr>
          <w:color w:val="000000"/>
          <w:sz w:val="20"/>
          <w:szCs w:val="20"/>
        </w:rPr>
      </w:pPr>
      <w:r>
        <w:rPr>
          <w:color w:val="000000"/>
          <w:sz w:val="20"/>
          <w:szCs w:val="20"/>
        </w:rPr>
        <w:t xml:space="preserve">Site Managers </w:t>
      </w:r>
      <w:r>
        <w:rPr>
          <w:sz w:val="20"/>
          <w:szCs w:val="20"/>
        </w:rPr>
        <w:t>provide</w:t>
      </w:r>
      <w:r>
        <w:rPr>
          <w:color w:val="000000"/>
          <w:sz w:val="20"/>
          <w:szCs w:val="20"/>
        </w:rPr>
        <w:t xml:space="preserve"> the National Focal Point with on the ground data and information for reporting </w:t>
      </w:r>
      <w:r>
        <w:rPr>
          <w:sz w:val="20"/>
          <w:szCs w:val="20"/>
        </w:rPr>
        <w:t>to the government</w:t>
      </w:r>
      <w:r>
        <w:rPr>
          <w:color w:val="000000"/>
          <w:sz w:val="20"/>
          <w:szCs w:val="20"/>
        </w:rPr>
        <w:t xml:space="preserve"> and the EAAFP. The information may also be helpful to report under other international frameworks such as Ramsar and bilateral or multilateral agreements.</w:t>
      </w:r>
    </w:p>
    <w:p w14:paraId="2D206D0F" w14:textId="77777777" w:rsidR="00D7092A" w:rsidRDefault="00D7092A" w:rsidP="00D7092A">
      <w:pPr>
        <w:numPr>
          <w:ilvl w:val="0"/>
          <w:numId w:val="3"/>
        </w:numPr>
        <w:pBdr>
          <w:top w:val="nil"/>
          <w:left w:val="nil"/>
          <w:bottom w:val="nil"/>
          <w:right w:val="nil"/>
          <w:between w:val="nil"/>
        </w:pBdr>
        <w:spacing w:after="0"/>
        <w:rPr>
          <w:color w:val="000000"/>
          <w:sz w:val="20"/>
          <w:szCs w:val="20"/>
        </w:rPr>
      </w:pPr>
      <w:r>
        <w:rPr>
          <w:color w:val="000000"/>
          <w:sz w:val="20"/>
          <w:szCs w:val="20"/>
        </w:rPr>
        <w:t xml:space="preserve">The Site Manager, NGOs and experts participate in an annual National / Sub-National Partnership meeting and report back to the Site Partnership. The annual meeting might include: </w:t>
      </w:r>
    </w:p>
    <w:p w14:paraId="50049FEE" w14:textId="77777777" w:rsidR="00D7092A" w:rsidRDefault="00D7092A" w:rsidP="00D7092A">
      <w:pPr>
        <w:numPr>
          <w:ilvl w:val="1"/>
          <w:numId w:val="3"/>
        </w:numPr>
        <w:pBdr>
          <w:top w:val="nil"/>
          <w:left w:val="nil"/>
          <w:bottom w:val="nil"/>
          <w:right w:val="nil"/>
          <w:between w:val="nil"/>
        </w:pBdr>
        <w:spacing w:after="0"/>
        <w:rPr>
          <w:color w:val="000000"/>
          <w:sz w:val="20"/>
          <w:szCs w:val="20"/>
        </w:rPr>
      </w:pPr>
      <w:r>
        <w:rPr>
          <w:color w:val="000000"/>
          <w:sz w:val="20"/>
          <w:szCs w:val="20"/>
        </w:rPr>
        <w:t>Report on Site activities, especially that address elements in the EAAFP Strategic Plan.</w:t>
      </w:r>
    </w:p>
    <w:p w14:paraId="5C78523D" w14:textId="77777777" w:rsidR="00D7092A" w:rsidRDefault="00D7092A" w:rsidP="00D7092A">
      <w:pPr>
        <w:numPr>
          <w:ilvl w:val="1"/>
          <w:numId w:val="3"/>
        </w:numPr>
        <w:pBdr>
          <w:top w:val="nil"/>
          <w:left w:val="nil"/>
          <w:bottom w:val="nil"/>
          <w:right w:val="nil"/>
          <w:between w:val="nil"/>
        </w:pBdr>
        <w:spacing w:after="0"/>
        <w:rPr>
          <w:color w:val="000000"/>
          <w:sz w:val="20"/>
          <w:szCs w:val="20"/>
        </w:rPr>
      </w:pPr>
      <w:r>
        <w:rPr>
          <w:color w:val="000000"/>
          <w:sz w:val="20"/>
          <w:szCs w:val="20"/>
        </w:rPr>
        <w:t>Contribute to the National Partnership Workplan.</w:t>
      </w:r>
    </w:p>
    <w:p w14:paraId="0EF7D3C4" w14:textId="77777777" w:rsidR="00D7092A" w:rsidRDefault="00D7092A" w:rsidP="00D7092A">
      <w:pPr>
        <w:numPr>
          <w:ilvl w:val="1"/>
          <w:numId w:val="3"/>
        </w:numPr>
        <w:pBdr>
          <w:top w:val="nil"/>
          <w:left w:val="nil"/>
          <w:bottom w:val="nil"/>
          <w:right w:val="nil"/>
          <w:between w:val="nil"/>
        </w:pBdr>
        <w:spacing w:after="0"/>
        <w:rPr>
          <w:color w:val="000000"/>
          <w:sz w:val="20"/>
          <w:szCs w:val="20"/>
        </w:rPr>
      </w:pPr>
      <w:r>
        <w:rPr>
          <w:color w:val="000000"/>
          <w:sz w:val="20"/>
          <w:szCs w:val="20"/>
        </w:rPr>
        <w:t>Share highlights, successes and innovations.</w:t>
      </w:r>
    </w:p>
    <w:p w14:paraId="5483C55E" w14:textId="77777777" w:rsidR="00D7092A" w:rsidRDefault="00D7092A" w:rsidP="00D7092A">
      <w:pPr>
        <w:numPr>
          <w:ilvl w:val="1"/>
          <w:numId w:val="3"/>
        </w:numPr>
        <w:pBdr>
          <w:top w:val="nil"/>
          <w:left w:val="nil"/>
          <w:bottom w:val="nil"/>
          <w:right w:val="nil"/>
          <w:between w:val="nil"/>
        </w:pBdr>
        <w:spacing w:after="0"/>
        <w:rPr>
          <w:color w:val="000000"/>
          <w:sz w:val="20"/>
          <w:szCs w:val="20"/>
        </w:rPr>
      </w:pPr>
      <w:r>
        <w:rPr>
          <w:color w:val="000000"/>
          <w:sz w:val="20"/>
          <w:szCs w:val="20"/>
        </w:rPr>
        <w:t>Discuss any current Site management issues.</w:t>
      </w:r>
    </w:p>
    <w:p w14:paraId="5E3785B5" w14:textId="77777777" w:rsidR="00D7092A" w:rsidRDefault="00D7092A" w:rsidP="00D7092A">
      <w:pPr>
        <w:numPr>
          <w:ilvl w:val="1"/>
          <w:numId w:val="3"/>
        </w:numPr>
        <w:pBdr>
          <w:top w:val="nil"/>
          <w:left w:val="nil"/>
          <w:bottom w:val="nil"/>
          <w:right w:val="nil"/>
          <w:between w:val="nil"/>
        </w:pBdr>
        <w:spacing w:after="0"/>
        <w:rPr>
          <w:color w:val="000000"/>
          <w:sz w:val="20"/>
          <w:szCs w:val="20"/>
        </w:rPr>
      </w:pPr>
      <w:r>
        <w:rPr>
          <w:color w:val="000000"/>
          <w:sz w:val="20"/>
          <w:szCs w:val="20"/>
        </w:rPr>
        <w:t>Identify Site capability needs and research opportunities.</w:t>
      </w:r>
    </w:p>
    <w:p w14:paraId="13115370" w14:textId="77777777" w:rsidR="00D7092A" w:rsidRDefault="00D7092A" w:rsidP="00D7092A">
      <w:pPr>
        <w:numPr>
          <w:ilvl w:val="1"/>
          <w:numId w:val="3"/>
        </w:numPr>
        <w:pBdr>
          <w:top w:val="nil"/>
          <w:left w:val="nil"/>
          <w:bottom w:val="nil"/>
          <w:right w:val="nil"/>
          <w:between w:val="nil"/>
        </w:pBdr>
        <w:spacing w:after="0"/>
        <w:rPr>
          <w:color w:val="000000"/>
          <w:sz w:val="20"/>
          <w:szCs w:val="20"/>
        </w:rPr>
      </w:pPr>
      <w:r>
        <w:rPr>
          <w:color w:val="000000"/>
          <w:sz w:val="20"/>
          <w:szCs w:val="20"/>
        </w:rPr>
        <w:lastRenderedPageBreak/>
        <w:t xml:space="preserve">Make connections with other Site Managers, experts, researchers and NGOs. </w:t>
      </w:r>
    </w:p>
    <w:p w14:paraId="1ABAABA2" w14:textId="77777777" w:rsidR="00D7092A" w:rsidRDefault="00D7092A" w:rsidP="00D7092A">
      <w:pPr>
        <w:numPr>
          <w:ilvl w:val="0"/>
          <w:numId w:val="3"/>
        </w:numPr>
        <w:pBdr>
          <w:top w:val="nil"/>
          <w:left w:val="nil"/>
          <w:bottom w:val="nil"/>
          <w:right w:val="nil"/>
          <w:between w:val="nil"/>
        </w:pBdr>
        <w:spacing w:after="0"/>
        <w:rPr>
          <w:i/>
          <w:sz w:val="20"/>
          <w:szCs w:val="20"/>
        </w:rPr>
      </w:pPr>
      <w:r>
        <w:rPr>
          <w:color w:val="000000"/>
          <w:sz w:val="20"/>
          <w:szCs w:val="20"/>
        </w:rPr>
        <w:t>Case studies of successful activities and innovations can be shared with other Flyway Network Sites through the National Partnership mechanism as the following case study demonstrates.</w:t>
      </w:r>
    </w:p>
    <w:p w14:paraId="06572552" w14:textId="77777777" w:rsidR="00D7092A" w:rsidRDefault="00D7092A" w:rsidP="00D7092A">
      <w:pPr>
        <w:spacing w:after="0" w:line="240" w:lineRule="auto"/>
        <w:ind w:right="-325"/>
        <w:jc w:val="center"/>
        <w:rPr>
          <w:i/>
          <w:sz w:val="20"/>
          <w:szCs w:val="20"/>
        </w:rPr>
      </w:pPr>
    </w:p>
    <w:p w14:paraId="583F687F" w14:textId="77777777" w:rsidR="00D7092A" w:rsidRDefault="00D7092A" w:rsidP="00D7092A">
      <w:pPr>
        <w:spacing w:after="0" w:line="240" w:lineRule="auto"/>
        <w:ind w:right="-325"/>
        <w:jc w:val="center"/>
        <w:rPr>
          <w:i/>
          <w:sz w:val="20"/>
          <w:szCs w:val="20"/>
        </w:rPr>
      </w:pPr>
      <w:r>
        <w:rPr>
          <w:i/>
          <w:sz w:val="20"/>
          <w:szCs w:val="20"/>
        </w:rPr>
        <w:t>CASE STUDY</w:t>
      </w:r>
    </w:p>
    <w:p w14:paraId="1398A256" w14:textId="77777777" w:rsidR="00D7092A" w:rsidRDefault="00D7092A" w:rsidP="00D7092A">
      <w:pPr>
        <w:spacing w:after="0" w:line="240" w:lineRule="auto"/>
        <w:ind w:right="-325"/>
        <w:jc w:val="center"/>
        <w:rPr>
          <w:b/>
          <w:sz w:val="20"/>
          <w:szCs w:val="20"/>
        </w:rPr>
      </w:pPr>
      <w:r>
        <w:rPr>
          <w:b/>
          <w:sz w:val="20"/>
          <w:szCs w:val="20"/>
        </w:rPr>
        <w:t xml:space="preserve">At a National Partnership meeting in Japan, a successful Site Partnership activity </w:t>
      </w:r>
    </w:p>
    <w:p w14:paraId="61987AAF" w14:textId="77777777" w:rsidR="00D7092A" w:rsidRDefault="00D7092A" w:rsidP="00D7092A">
      <w:pPr>
        <w:spacing w:after="0" w:line="240" w:lineRule="auto"/>
        <w:ind w:right="-325"/>
        <w:jc w:val="center"/>
        <w:rPr>
          <w:b/>
          <w:sz w:val="20"/>
          <w:szCs w:val="20"/>
        </w:rPr>
      </w:pPr>
      <w:r>
        <w:rPr>
          <w:b/>
          <w:sz w:val="20"/>
          <w:szCs w:val="20"/>
        </w:rPr>
        <w:t>to engage the next generation was shared</w:t>
      </w:r>
      <w:r>
        <w:rPr>
          <w:noProof/>
        </w:rPr>
        <mc:AlternateContent>
          <mc:Choice Requires="wps">
            <w:drawing>
              <wp:anchor distT="0" distB="0" distL="114300" distR="114300" simplePos="0" relativeHeight="251691008" behindDoc="0" locked="0" layoutInCell="1" hidden="0" allowOverlap="1" wp14:anchorId="31A76351" wp14:editId="7D99E8CC">
                <wp:simplePos x="0" y="0"/>
                <wp:positionH relativeFrom="column">
                  <wp:posOffset>736600</wp:posOffset>
                </wp:positionH>
                <wp:positionV relativeFrom="paragraph">
                  <wp:posOffset>279400</wp:posOffset>
                </wp:positionV>
                <wp:extent cx="4488180" cy="1425575"/>
                <wp:effectExtent l="0" t="0" r="0" b="0"/>
                <wp:wrapTopAndBottom distT="0" distB="0"/>
                <wp:docPr id="8" name="Rectangle: Rounded Corners 8"/>
                <wp:cNvGraphicFramePr/>
                <a:graphic xmlns:a="http://schemas.openxmlformats.org/drawingml/2006/main">
                  <a:graphicData uri="http://schemas.microsoft.com/office/word/2010/wordprocessingShape">
                    <wps:wsp>
                      <wps:cNvSpPr/>
                      <wps:spPr>
                        <a:xfrm>
                          <a:off x="3120960" y="3086263"/>
                          <a:ext cx="4450080" cy="1387475"/>
                        </a:xfrm>
                        <a:prstGeom prst="roundRect">
                          <a:avLst>
                            <a:gd name="adj" fmla="val 16667"/>
                          </a:avLst>
                        </a:prstGeom>
                        <a:solidFill>
                          <a:srgbClr val="DAEEF3"/>
                        </a:solidFill>
                        <a:ln w="38100" cap="flat" cmpd="sng">
                          <a:solidFill>
                            <a:srgbClr val="00B0F0"/>
                          </a:solidFill>
                          <a:prstDash val="solid"/>
                          <a:round/>
                          <a:headEnd type="none" w="sm" len="sm"/>
                          <a:tailEnd type="none" w="sm" len="sm"/>
                        </a:ln>
                      </wps:spPr>
                      <wps:txbx>
                        <w:txbxContent>
                          <w:p w14:paraId="2D08382E" w14:textId="77777777" w:rsidR="00F70085" w:rsidRPr="002E6387" w:rsidRDefault="00F70085" w:rsidP="00D7092A">
                            <w:pPr>
                              <w:spacing w:after="0"/>
                              <w:ind w:right="263" w:firstLine="283"/>
                              <w:jc w:val="center"/>
                              <w:textDirection w:val="btLr"/>
                              <w:rPr>
                                <w:rFonts w:asciiTheme="minorHAnsi" w:hAnsiTheme="minorHAnsi" w:cstheme="minorHAnsi"/>
                                <w:sz w:val="18"/>
                                <w:szCs w:val="18"/>
                              </w:rPr>
                            </w:pPr>
                            <w:r w:rsidRPr="002E6387">
                              <w:rPr>
                                <w:rFonts w:asciiTheme="minorHAnsi" w:hAnsiTheme="minorHAnsi" w:cstheme="minorHAnsi"/>
                                <w:i/>
                                <w:color w:val="000000"/>
                                <w:sz w:val="18"/>
                                <w:szCs w:val="18"/>
                              </w:rPr>
                              <w:t>Yatsu Higata (Tokyo) developed a 3-step program of Junior Rangers.</w:t>
                            </w:r>
                          </w:p>
                          <w:p w14:paraId="2F60029F" w14:textId="36A0FD1C" w:rsidR="00F70085" w:rsidRPr="002E6387" w:rsidRDefault="00F70085" w:rsidP="00D7092A">
                            <w:pPr>
                              <w:spacing w:after="0"/>
                              <w:ind w:right="263" w:firstLine="283"/>
                              <w:jc w:val="center"/>
                              <w:textDirection w:val="btLr"/>
                              <w:rPr>
                                <w:rFonts w:asciiTheme="minorHAnsi" w:hAnsiTheme="minorHAnsi" w:cstheme="minorHAnsi"/>
                                <w:sz w:val="18"/>
                                <w:szCs w:val="18"/>
                              </w:rPr>
                            </w:pPr>
                            <w:r w:rsidRPr="002E6387">
                              <w:rPr>
                                <w:rFonts w:asciiTheme="minorHAnsi" w:hAnsiTheme="minorHAnsi" w:cstheme="minorHAnsi"/>
                                <w:i/>
                                <w:color w:val="000000"/>
                                <w:sz w:val="18"/>
                                <w:szCs w:val="18"/>
                              </w:rPr>
                              <w:t>A young student completes 3 stages of training at the</w:t>
                            </w:r>
                            <w:r>
                              <w:rPr>
                                <w:rFonts w:asciiTheme="minorHAnsi" w:hAnsiTheme="minorHAnsi" w:cstheme="minorHAnsi"/>
                                <w:i/>
                                <w:color w:val="000000"/>
                                <w:sz w:val="18"/>
                                <w:szCs w:val="18"/>
                              </w:rPr>
                              <w:t xml:space="preserve"> S</w:t>
                            </w:r>
                            <w:r w:rsidRPr="002E6387">
                              <w:rPr>
                                <w:rFonts w:asciiTheme="minorHAnsi" w:hAnsiTheme="minorHAnsi" w:cstheme="minorHAnsi"/>
                                <w:i/>
                                <w:color w:val="000000"/>
                                <w:sz w:val="18"/>
                                <w:szCs w:val="18"/>
                              </w:rPr>
                              <w:t>ite.</w:t>
                            </w:r>
                          </w:p>
                          <w:p w14:paraId="1151534C" w14:textId="77777777" w:rsidR="00F70085" w:rsidRPr="002E6387" w:rsidRDefault="00F70085" w:rsidP="00D7092A">
                            <w:pPr>
                              <w:spacing w:after="0"/>
                              <w:ind w:right="263" w:firstLine="283"/>
                              <w:jc w:val="center"/>
                              <w:textDirection w:val="btLr"/>
                              <w:rPr>
                                <w:rFonts w:asciiTheme="minorHAnsi" w:hAnsiTheme="minorHAnsi" w:cstheme="minorHAnsi"/>
                                <w:sz w:val="18"/>
                                <w:szCs w:val="18"/>
                              </w:rPr>
                            </w:pPr>
                            <w:r w:rsidRPr="002E6387">
                              <w:rPr>
                                <w:rFonts w:asciiTheme="minorHAnsi" w:hAnsiTheme="minorHAnsi" w:cstheme="minorHAnsi"/>
                                <w:i/>
                                <w:color w:val="000000"/>
                                <w:sz w:val="18"/>
                                <w:szCs w:val="18"/>
                              </w:rPr>
                              <w:t>Once completed they receive a badge and a jacket and can officially do volunteer work:</w:t>
                            </w:r>
                          </w:p>
                          <w:p w14:paraId="77F553A9" w14:textId="77777777" w:rsidR="00F70085" w:rsidRPr="002E6387" w:rsidRDefault="00F70085" w:rsidP="00D7092A">
                            <w:pPr>
                              <w:spacing w:after="0"/>
                              <w:ind w:right="263"/>
                              <w:jc w:val="center"/>
                              <w:textDirection w:val="btLr"/>
                              <w:rPr>
                                <w:rFonts w:asciiTheme="minorHAnsi" w:hAnsiTheme="minorHAnsi" w:cstheme="minorHAnsi"/>
                                <w:sz w:val="18"/>
                                <w:szCs w:val="18"/>
                              </w:rPr>
                            </w:pPr>
                            <w:r w:rsidRPr="002E6387">
                              <w:rPr>
                                <w:rFonts w:asciiTheme="minorHAnsi" w:eastAsia="Arial" w:hAnsiTheme="minorHAnsi" w:cstheme="minorHAnsi"/>
                                <w:i/>
                                <w:color w:val="000000"/>
                                <w:sz w:val="18"/>
                                <w:szCs w:val="18"/>
                              </w:rPr>
                              <w:t>As a Visitor Guide; and</w:t>
                            </w:r>
                          </w:p>
                          <w:p w14:paraId="19977E6C" w14:textId="77777777" w:rsidR="00F70085" w:rsidRPr="002E6387" w:rsidRDefault="00F70085" w:rsidP="00D7092A">
                            <w:pPr>
                              <w:spacing w:after="0"/>
                              <w:ind w:right="263"/>
                              <w:jc w:val="center"/>
                              <w:textDirection w:val="btLr"/>
                              <w:rPr>
                                <w:rFonts w:asciiTheme="minorHAnsi" w:hAnsiTheme="minorHAnsi" w:cstheme="minorHAnsi"/>
                                <w:sz w:val="18"/>
                                <w:szCs w:val="18"/>
                              </w:rPr>
                            </w:pPr>
                            <w:r w:rsidRPr="002E6387">
                              <w:rPr>
                                <w:rFonts w:asciiTheme="minorHAnsi" w:eastAsia="Arial" w:hAnsiTheme="minorHAnsi" w:cstheme="minorHAnsi"/>
                                <w:i/>
                                <w:color w:val="000000"/>
                                <w:sz w:val="18"/>
                                <w:szCs w:val="18"/>
                              </w:rPr>
                              <w:t>Teaching a new group of young students</w:t>
                            </w:r>
                          </w:p>
                          <w:p w14:paraId="63D9AACE" w14:textId="77777777" w:rsidR="00F70085" w:rsidRPr="002E6387" w:rsidRDefault="00F70085" w:rsidP="00D7092A">
                            <w:pPr>
                              <w:spacing w:after="0"/>
                              <w:ind w:right="263"/>
                              <w:jc w:val="center"/>
                              <w:textDirection w:val="btLr"/>
                              <w:rPr>
                                <w:rFonts w:asciiTheme="minorHAnsi" w:hAnsiTheme="minorHAnsi" w:cstheme="minorHAnsi"/>
                                <w:sz w:val="18"/>
                                <w:szCs w:val="18"/>
                              </w:rPr>
                            </w:pPr>
                            <w:r w:rsidRPr="002E6387">
                              <w:rPr>
                                <w:rFonts w:asciiTheme="minorHAnsi" w:eastAsia="Arial" w:hAnsiTheme="minorHAnsi" w:cstheme="minorHAnsi"/>
                                <w:i/>
                                <w:color w:val="000000"/>
                                <w:sz w:val="18"/>
                                <w:szCs w:val="18"/>
                              </w:rPr>
                              <w:t>15 Rangers take 30 younger ones through the steps.</w:t>
                            </w:r>
                          </w:p>
                          <w:p w14:paraId="307A9C2B" w14:textId="77777777" w:rsidR="00F70085" w:rsidRPr="002E6387" w:rsidRDefault="00F70085" w:rsidP="00D7092A">
                            <w:pPr>
                              <w:spacing w:after="0" w:line="275" w:lineRule="auto"/>
                              <w:textDirection w:val="btLr"/>
                              <w:rPr>
                                <w:rFonts w:asciiTheme="minorHAnsi" w:hAnsiTheme="minorHAnsi" w:cstheme="minorHAnsi"/>
                                <w:sz w:val="18"/>
                                <w:szCs w:val="18"/>
                              </w:rPr>
                            </w:pPr>
                          </w:p>
                          <w:p w14:paraId="6AC5F6B5" w14:textId="77777777" w:rsidR="00F70085" w:rsidRPr="002E6387" w:rsidRDefault="00F70085" w:rsidP="00D7092A">
                            <w:pPr>
                              <w:spacing w:after="0" w:line="275" w:lineRule="auto"/>
                              <w:textDirection w:val="btLr"/>
                              <w:rPr>
                                <w:rFonts w:asciiTheme="minorHAnsi" w:hAnsiTheme="minorHAnsi" w:cstheme="minorHAnsi"/>
                                <w:sz w:val="18"/>
                                <w:szCs w:val="18"/>
                              </w:rPr>
                            </w:pPr>
                          </w:p>
                          <w:p w14:paraId="47967CD5" w14:textId="77777777" w:rsidR="00F70085" w:rsidRPr="002E6387" w:rsidRDefault="00F70085" w:rsidP="00D7092A">
                            <w:pPr>
                              <w:spacing w:after="0" w:line="275" w:lineRule="auto"/>
                              <w:textDirection w:val="btLr"/>
                              <w:rPr>
                                <w:rFonts w:asciiTheme="minorHAnsi" w:hAnsiTheme="minorHAnsi" w:cstheme="minorHAnsi"/>
                                <w:sz w:val="18"/>
                                <w:szCs w:val="18"/>
                              </w:rPr>
                            </w:pPr>
                          </w:p>
                          <w:p w14:paraId="733FD39D" w14:textId="77777777" w:rsidR="00F70085" w:rsidRPr="002E6387" w:rsidRDefault="00F70085" w:rsidP="00D7092A">
                            <w:pPr>
                              <w:spacing w:after="0" w:line="275" w:lineRule="auto"/>
                              <w:textDirection w:val="btLr"/>
                              <w:rPr>
                                <w:rFonts w:asciiTheme="minorHAnsi" w:hAnsiTheme="minorHAnsi" w:cstheme="minorHAnsi"/>
                                <w:sz w:val="18"/>
                                <w:szCs w:val="18"/>
                              </w:rPr>
                            </w:pPr>
                          </w:p>
                          <w:p w14:paraId="72A61EE0" w14:textId="77777777" w:rsidR="00F70085" w:rsidRPr="002E6387" w:rsidRDefault="00F70085" w:rsidP="00D7092A">
                            <w:pPr>
                              <w:spacing w:after="0" w:line="275" w:lineRule="auto"/>
                              <w:textDirection w:val="btLr"/>
                              <w:rPr>
                                <w:rFonts w:asciiTheme="minorHAnsi" w:hAnsiTheme="minorHAnsi" w:cstheme="minorHAnsi"/>
                                <w:sz w:val="18"/>
                                <w:szCs w:val="18"/>
                              </w:rPr>
                            </w:pPr>
                          </w:p>
                          <w:p w14:paraId="69FB667E" w14:textId="77777777" w:rsidR="00F70085" w:rsidRPr="002E6387" w:rsidRDefault="00F70085" w:rsidP="00D7092A">
                            <w:pPr>
                              <w:spacing w:after="0" w:line="275" w:lineRule="auto"/>
                              <w:textDirection w:val="btLr"/>
                              <w:rPr>
                                <w:rFonts w:asciiTheme="minorHAnsi" w:hAnsiTheme="minorHAnsi" w:cstheme="minorHAnsi"/>
                                <w:sz w:val="18"/>
                                <w:szCs w:val="18"/>
                              </w:rPr>
                            </w:pPr>
                          </w:p>
                          <w:p w14:paraId="6C97D7FF" w14:textId="77777777" w:rsidR="00F70085" w:rsidRPr="002E6387" w:rsidRDefault="00F70085" w:rsidP="00D7092A">
                            <w:pPr>
                              <w:spacing w:after="0" w:line="275" w:lineRule="auto"/>
                              <w:textDirection w:val="btLr"/>
                              <w:rPr>
                                <w:rFonts w:asciiTheme="minorHAnsi" w:hAnsiTheme="minorHAnsi" w:cstheme="minorHAnsi"/>
                                <w:sz w:val="18"/>
                                <w:szCs w:val="18"/>
                              </w:rPr>
                            </w:pPr>
                          </w:p>
                          <w:p w14:paraId="184644E1" w14:textId="77777777" w:rsidR="00F70085" w:rsidRPr="002E6387" w:rsidRDefault="00F70085" w:rsidP="00D7092A">
                            <w:pPr>
                              <w:spacing w:after="0" w:line="275" w:lineRule="auto"/>
                              <w:textDirection w:val="btLr"/>
                              <w:rPr>
                                <w:rFonts w:asciiTheme="minorHAnsi" w:hAnsiTheme="minorHAnsi" w:cstheme="minorHAnsi"/>
                                <w:sz w:val="18"/>
                                <w:szCs w:val="18"/>
                              </w:rPr>
                            </w:pPr>
                          </w:p>
                          <w:p w14:paraId="5ACD2D4D" w14:textId="77777777" w:rsidR="00F70085" w:rsidRPr="002E6387" w:rsidRDefault="00F70085" w:rsidP="00D7092A">
                            <w:pPr>
                              <w:spacing w:after="0" w:line="275" w:lineRule="auto"/>
                              <w:textDirection w:val="btLr"/>
                              <w:rPr>
                                <w:rFonts w:asciiTheme="minorHAnsi" w:hAnsiTheme="minorHAnsi" w:cstheme="minorHAnsi"/>
                                <w:sz w:val="18"/>
                                <w:szCs w:val="18"/>
                              </w:rPr>
                            </w:pPr>
                          </w:p>
                          <w:p w14:paraId="0C4FBA58" w14:textId="77777777" w:rsidR="00F70085" w:rsidRPr="002E6387" w:rsidRDefault="00F70085" w:rsidP="00D7092A">
                            <w:pPr>
                              <w:spacing w:after="0" w:line="275" w:lineRule="auto"/>
                              <w:textDirection w:val="btLr"/>
                              <w:rPr>
                                <w:rFonts w:asciiTheme="minorHAnsi" w:hAnsiTheme="minorHAnsi" w:cstheme="minorHAnsi"/>
                                <w:sz w:val="18"/>
                                <w:szCs w:val="18"/>
                              </w:rPr>
                            </w:pPr>
                          </w:p>
                          <w:p w14:paraId="69AC6D80" w14:textId="77777777" w:rsidR="00F70085" w:rsidRPr="002E6387" w:rsidRDefault="00F70085" w:rsidP="00D7092A">
                            <w:pPr>
                              <w:spacing w:after="0" w:line="275" w:lineRule="auto"/>
                              <w:textDirection w:val="btLr"/>
                              <w:rPr>
                                <w:rFonts w:asciiTheme="minorHAnsi" w:hAnsiTheme="minorHAnsi" w:cstheme="minorHAnsi"/>
                                <w:sz w:val="18"/>
                                <w:szCs w:val="18"/>
                              </w:rPr>
                            </w:pPr>
                          </w:p>
                          <w:p w14:paraId="16F1B5CC" w14:textId="77777777" w:rsidR="00F70085" w:rsidRPr="002E6387" w:rsidRDefault="00F70085" w:rsidP="00D7092A">
                            <w:pPr>
                              <w:spacing w:after="0" w:line="275" w:lineRule="auto"/>
                              <w:textDirection w:val="btLr"/>
                              <w:rPr>
                                <w:rFonts w:asciiTheme="minorHAnsi" w:hAnsiTheme="minorHAnsi" w:cstheme="minorHAnsi"/>
                                <w:sz w:val="18"/>
                                <w:szCs w:val="18"/>
                              </w:rPr>
                            </w:pPr>
                          </w:p>
                          <w:p w14:paraId="51D814F8" w14:textId="77777777" w:rsidR="00F70085" w:rsidRPr="002E6387" w:rsidRDefault="00F70085" w:rsidP="00D7092A">
                            <w:pPr>
                              <w:spacing w:after="0" w:line="275" w:lineRule="auto"/>
                              <w:textDirection w:val="btLr"/>
                              <w:rPr>
                                <w:rFonts w:asciiTheme="minorHAnsi" w:hAnsiTheme="minorHAnsi" w:cstheme="minorHAnsi"/>
                                <w:sz w:val="18"/>
                                <w:szCs w:val="18"/>
                              </w:rPr>
                            </w:pPr>
                          </w:p>
                          <w:p w14:paraId="69A96155" w14:textId="77777777" w:rsidR="00F70085" w:rsidRPr="002E6387" w:rsidRDefault="00F70085" w:rsidP="00D7092A">
                            <w:pPr>
                              <w:spacing w:after="100" w:line="275" w:lineRule="auto"/>
                              <w:textDirection w:val="btLr"/>
                              <w:rPr>
                                <w:rFonts w:asciiTheme="minorHAnsi" w:hAnsiTheme="minorHAnsi" w:cstheme="minorHAnsi"/>
                                <w:sz w:val="18"/>
                                <w:szCs w:val="18"/>
                              </w:rPr>
                            </w:pPr>
                          </w:p>
                          <w:p w14:paraId="2207E1A8" w14:textId="77777777" w:rsidR="00F70085" w:rsidRPr="002E6387" w:rsidRDefault="00F70085" w:rsidP="00D7092A">
                            <w:pPr>
                              <w:spacing w:after="100" w:line="275" w:lineRule="auto"/>
                              <w:textDirection w:val="btLr"/>
                              <w:rPr>
                                <w:rFonts w:asciiTheme="minorHAnsi" w:hAnsiTheme="minorHAnsi" w:cstheme="minorHAnsi"/>
                                <w:sz w:val="18"/>
                                <w:szCs w:val="18"/>
                              </w:rPr>
                            </w:pPr>
                          </w:p>
                          <w:p w14:paraId="2368B377" w14:textId="77777777" w:rsidR="00F70085" w:rsidRPr="002E6387" w:rsidRDefault="00F70085" w:rsidP="00D7092A">
                            <w:pPr>
                              <w:spacing w:after="100" w:line="275" w:lineRule="auto"/>
                              <w:textDirection w:val="btLr"/>
                              <w:rPr>
                                <w:rFonts w:asciiTheme="minorHAnsi" w:hAnsiTheme="minorHAnsi" w:cstheme="minorHAnsi"/>
                                <w:sz w:val="18"/>
                                <w:szCs w:val="18"/>
                              </w:rPr>
                            </w:pPr>
                          </w:p>
                          <w:p w14:paraId="02B99003" w14:textId="77777777" w:rsidR="00F70085" w:rsidRPr="002E6387" w:rsidRDefault="00F70085" w:rsidP="00D7092A">
                            <w:pPr>
                              <w:spacing w:after="100" w:line="275" w:lineRule="auto"/>
                              <w:textDirection w:val="btLr"/>
                              <w:rPr>
                                <w:rFonts w:asciiTheme="minorHAnsi" w:hAnsiTheme="minorHAnsi" w:cstheme="minorHAnsi"/>
                                <w:sz w:val="18"/>
                                <w:szCs w:val="18"/>
                              </w:rPr>
                            </w:pPr>
                          </w:p>
                          <w:p w14:paraId="23D663E9" w14:textId="77777777" w:rsidR="00F70085" w:rsidRPr="002E6387" w:rsidRDefault="00F70085" w:rsidP="00D7092A">
                            <w:pPr>
                              <w:spacing w:after="100" w:line="275" w:lineRule="auto"/>
                              <w:textDirection w:val="btLr"/>
                              <w:rPr>
                                <w:rFonts w:asciiTheme="minorHAnsi" w:hAnsiTheme="minorHAnsi" w:cstheme="minorHAnsi"/>
                                <w:sz w:val="18"/>
                                <w:szCs w:val="18"/>
                              </w:rPr>
                            </w:pPr>
                          </w:p>
                        </w:txbxContent>
                      </wps:txbx>
                      <wps:bodyPr spcFirstLastPara="1" wrap="square" lIns="91425" tIns="45700" rIns="91425" bIns="45700" anchor="ctr" anchorCtr="0">
                        <a:noAutofit/>
                      </wps:bodyPr>
                    </wps:wsp>
                  </a:graphicData>
                </a:graphic>
              </wp:anchor>
            </w:drawing>
          </mc:Choice>
          <mc:Fallback>
            <w:pict>
              <v:roundrect w14:anchorId="31A76351" id="Rectangle: Rounded Corners 8" o:spid="_x0000_s1027" style="position:absolute;left:0;text-align:left;margin-left:58pt;margin-top:22pt;width:353.4pt;height:112.25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BttQAIAAHoEAAAOAAAAZHJzL2Uyb0RvYy54bWysVNtuGjEQfa/Uf7D83uwul4UgligNUFWK&#10;UtS0HzDYXtaVb7XN7e87NjSQ9KFS1Rczsx4fn3M8w/TuoBXZCR+kNQ2tbkpKhGGWS7Np6Pdvyw9j&#10;SkIEw0FZIxp6FIHezd6/m+7dRPRsZxUXniCICZO9a2gXo5sURWCd0BBurBMGN1vrNURM/abgHvaI&#10;rlXRK8u62FvPnbdMhIBf56dNOsv4bStY/NK2QUSiGorcYl59XtdpLWZTmGw8uE6yMw34BxYapMFL&#10;X6DmEIFsvfwDSkvmbbBtvGFWF7ZtJRNZA6qpyjdqnjtwImtBc4J7sSn8P1j2tHt2K4827F2YBAyT&#10;ikPrdfpFfuTQ0H7VK29rtO+IcTmue3X/ZJw4RMKwYDAYluUYCxhWVP3xaDAaporiAuV8iJ+E1SQF&#10;DfV2a/hXfJ7sGuweQ8z2cWJAY58A/0FJqxU+xg4Uqeq6Hp0Rz8WI/RsznQxWSb6USuXEb9YPyhM8&#10;2tD5/WKxzITxyKsyZcgeFY2rMlEHbL9WQcRQO97QYDaZ3Ksj4Rq5LD+Wy9xDb5ETszmE7sQgI5wc&#10;y7pz03UC+MJwEo8O9RqcDprYBE2JEjhLGOS6CFL9vQ4JKIOGX14xRfGwPhCJWqqElb6sLT+uPAmO&#10;LSVyfIQQV+DR5QpvxzHAe39uwSMX9dlgn91Wg94Q5yYng+EoOeWvd9bXO2BYZ3G6WPSUnJKHmKct&#10;vYqx99toWxlTZ1zInBNs8Nww52FME3Sd56rLX8bsFwAAAP//AwBQSwMEFAAGAAgAAAAhAJk6uPTg&#10;AAAACgEAAA8AAABkcnMvZG93bnJldi54bWxMj09Lw0AQxe+C32EZwZvdNMQQ0myKiEIVpP8Uetxm&#10;xySYnY3ZbRu/fcdTexoe83jv/Yr5aDtxxMG3jhRMJxEIpMqZlmoFn9vXhwyED5qM7hyhgj/0MC9v&#10;bwqdG3eiNR43oRYcQj7XCpoQ+lxKXzVotZ+4Hol/326wOrAcamkGfeJw28k4ilJpdUvc0Ogenxus&#10;fjYHq2C7eF/Uu6+V9R/yJazR9r/J8k2p+7vxaQYi4BguZvifz9Oh5E17dyDjRcd6mjJLUJAkfNmQ&#10;xTGz7BXEafYIsizkNUJ5BgAA//8DAFBLAQItABQABgAIAAAAIQC2gziS/gAAAOEBAAATAAAAAAAA&#10;AAAAAAAAAAAAAABbQ29udGVudF9UeXBlc10ueG1sUEsBAi0AFAAGAAgAAAAhADj9If/WAAAAlAEA&#10;AAsAAAAAAAAAAAAAAAAALwEAAF9yZWxzLy5yZWxzUEsBAi0AFAAGAAgAAAAhAEdAG21AAgAAegQA&#10;AA4AAAAAAAAAAAAAAAAALgIAAGRycy9lMm9Eb2MueG1sUEsBAi0AFAAGAAgAAAAhAJk6uPTgAAAA&#10;CgEAAA8AAAAAAAAAAAAAAAAAmgQAAGRycy9kb3ducmV2LnhtbFBLBQYAAAAABAAEAPMAAACnBQAA&#10;AAA=&#10;" fillcolor="#daeef3" strokecolor="#00b0f0" strokeweight="3pt">
                <v:stroke startarrowwidth="narrow" startarrowlength="short" endarrowwidth="narrow" endarrowlength="short"/>
                <v:textbox inset="2.53958mm,1.2694mm,2.53958mm,1.2694mm">
                  <w:txbxContent>
                    <w:p w14:paraId="2D08382E" w14:textId="77777777" w:rsidR="00F70085" w:rsidRPr="002E6387" w:rsidRDefault="00F70085" w:rsidP="00D7092A">
                      <w:pPr>
                        <w:spacing w:after="0"/>
                        <w:ind w:right="263" w:firstLine="283"/>
                        <w:jc w:val="center"/>
                        <w:textDirection w:val="btLr"/>
                        <w:rPr>
                          <w:rFonts w:asciiTheme="minorHAnsi" w:hAnsiTheme="minorHAnsi" w:cstheme="minorHAnsi"/>
                          <w:sz w:val="18"/>
                          <w:szCs w:val="18"/>
                        </w:rPr>
                      </w:pPr>
                      <w:r w:rsidRPr="002E6387">
                        <w:rPr>
                          <w:rFonts w:asciiTheme="minorHAnsi" w:hAnsiTheme="minorHAnsi" w:cstheme="minorHAnsi"/>
                          <w:i/>
                          <w:color w:val="000000"/>
                          <w:sz w:val="18"/>
                          <w:szCs w:val="18"/>
                        </w:rPr>
                        <w:t>Yatsu Higata (Tokyo) developed a 3-step program of Junior Rangers.</w:t>
                      </w:r>
                    </w:p>
                    <w:p w14:paraId="2F60029F" w14:textId="36A0FD1C" w:rsidR="00F70085" w:rsidRPr="002E6387" w:rsidRDefault="00F70085" w:rsidP="00D7092A">
                      <w:pPr>
                        <w:spacing w:after="0"/>
                        <w:ind w:right="263" w:firstLine="283"/>
                        <w:jc w:val="center"/>
                        <w:textDirection w:val="btLr"/>
                        <w:rPr>
                          <w:rFonts w:asciiTheme="minorHAnsi" w:hAnsiTheme="minorHAnsi" w:cstheme="minorHAnsi"/>
                          <w:sz w:val="18"/>
                          <w:szCs w:val="18"/>
                        </w:rPr>
                      </w:pPr>
                      <w:r w:rsidRPr="002E6387">
                        <w:rPr>
                          <w:rFonts w:asciiTheme="minorHAnsi" w:hAnsiTheme="minorHAnsi" w:cstheme="minorHAnsi"/>
                          <w:i/>
                          <w:color w:val="000000"/>
                          <w:sz w:val="18"/>
                          <w:szCs w:val="18"/>
                        </w:rPr>
                        <w:t>A young student completes 3 stages of training at the</w:t>
                      </w:r>
                      <w:r>
                        <w:rPr>
                          <w:rFonts w:asciiTheme="minorHAnsi" w:hAnsiTheme="minorHAnsi" w:cstheme="minorHAnsi"/>
                          <w:i/>
                          <w:color w:val="000000"/>
                          <w:sz w:val="18"/>
                          <w:szCs w:val="18"/>
                        </w:rPr>
                        <w:t xml:space="preserve"> S</w:t>
                      </w:r>
                      <w:r w:rsidRPr="002E6387">
                        <w:rPr>
                          <w:rFonts w:asciiTheme="minorHAnsi" w:hAnsiTheme="minorHAnsi" w:cstheme="minorHAnsi"/>
                          <w:i/>
                          <w:color w:val="000000"/>
                          <w:sz w:val="18"/>
                          <w:szCs w:val="18"/>
                        </w:rPr>
                        <w:t>ite.</w:t>
                      </w:r>
                    </w:p>
                    <w:p w14:paraId="1151534C" w14:textId="77777777" w:rsidR="00F70085" w:rsidRPr="002E6387" w:rsidRDefault="00F70085" w:rsidP="00D7092A">
                      <w:pPr>
                        <w:spacing w:after="0"/>
                        <w:ind w:right="263" w:firstLine="283"/>
                        <w:jc w:val="center"/>
                        <w:textDirection w:val="btLr"/>
                        <w:rPr>
                          <w:rFonts w:asciiTheme="minorHAnsi" w:hAnsiTheme="minorHAnsi" w:cstheme="minorHAnsi"/>
                          <w:sz w:val="18"/>
                          <w:szCs w:val="18"/>
                        </w:rPr>
                      </w:pPr>
                      <w:r w:rsidRPr="002E6387">
                        <w:rPr>
                          <w:rFonts w:asciiTheme="minorHAnsi" w:hAnsiTheme="minorHAnsi" w:cstheme="minorHAnsi"/>
                          <w:i/>
                          <w:color w:val="000000"/>
                          <w:sz w:val="18"/>
                          <w:szCs w:val="18"/>
                        </w:rPr>
                        <w:t>Once completed they receive a badge and a jacket and can officially do volunteer work:</w:t>
                      </w:r>
                    </w:p>
                    <w:p w14:paraId="77F553A9" w14:textId="77777777" w:rsidR="00F70085" w:rsidRPr="002E6387" w:rsidRDefault="00F70085" w:rsidP="00D7092A">
                      <w:pPr>
                        <w:spacing w:after="0"/>
                        <w:ind w:right="263"/>
                        <w:jc w:val="center"/>
                        <w:textDirection w:val="btLr"/>
                        <w:rPr>
                          <w:rFonts w:asciiTheme="minorHAnsi" w:hAnsiTheme="minorHAnsi" w:cstheme="minorHAnsi"/>
                          <w:sz w:val="18"/>
                          <w:szCs w:val="18"/>
                        </w:rPr>
                      </w:pPr>
                      <w:r w:rsidRPr="002E6387">
                        <w:rPr>
                          <w:rFonts w:asciiTheme="minorHAnsi" w:eastAsia="Arial" w:hAnsiTheme="minorHAnsi" w:cstheme="minorHAnsi"/>
                          <w:i/>
                          <w:color w:val="000000"/>
                          <w:sz w:val="18"/>
                          <w:szCs w:val="18"/>
                        </w:rPr>
                        <w:t>As a Visitor Guide; and</w:t>
                      </w:r>
                    </w:p>
                    <w:p w14:paraId="19977E6C" w14:textId="77777777" w:rsidR="00F70085" w:rsidRPr="002E6387" w:rsidRDefault="00F70085" w:rsidP="00D7092A">
                      <w:pPr>
                        <w:spacing w:after="0"/>
                        <w:ind w:right="263"/>
                        <w:jc w:val="center"/>
                        <w:textDirection w:val="btLr"/>
                        <w:rPr>
                          <w:rFonts w:asciiTheme="minorHAnsi" w:hAnsiTheme="minorHAnsi" w:cstheme="minorHAnsi"/>
                          <w:sz w:val="18"/>
                          <w:szCs w:val="18"/>
                        </w:rPr>
                      </w:pPr>
                      <w:r w:rsidRPr="002E6387">
                        <w:rPr>
                          <w:rFonts w:asciiTheme="minorHAnsi" w:eastAsia="Arial" w:hAnsiTheme="minorHAnsi" w:cstheme="minorHAnsi"/>
                          <w:i/>
                          <w:color w:val="000000"/>
                          <w:sz w:val="18"/>
                          <w:szCs w:val="18"/>
                        </w:rPr>
                        <w:t>Teaching a new group of young students</w:t>
                      </w:r>
                    </w:p>
                    <w:p w14:paraId="63D9AACE" w14:textId="77777777" w:rsidR="00F70085" w:rsidRPr="002E6387" w:rsidRDefault="00F70085" w:rsidP="00D7092A">
                      <w:pPr>
                        <w:spacing w:after="0"/>
                        <w:ind w:right="263"/>
                        <w:jc w:val="center"/>
                        <w:textDirection w:val="btLr"/>
                        <w:rPr>
                          <w:rFonts w:asciiTheme="minorHAnsi" w:hAnsiTheme="minorHAnsi" w:cstheme="minorHAnsi"/>
                          <w:sz w:val="18"/>
                          <w:szCs w:val="18"/>
                        </w:rPr>
                      </w:pPr>
                      <w:r w:rsidRPr="002E6387">
                        <w:rPr>
                          <w:rFonts w:asciiTheme="minorHAnsi" w:eastAsia="Arial" w:hAnsiTheme="minorHAnsi" w:cstheme="minorHAnsi"/>
                          <w:i/>
                          <w:color w:val="000000"/>
                          <w:sz w:val="18"/>
                          <w:szCs w:val="18"/>
                        </w:rPr>
                        <w:t>15 Rangers take 30 younger ones through the steps.</w:t>
                      </w:r>
                    </w:p>
                    <w:p w14:paraId="307A9C2B" w14:textId="77777777" w:rsidR="00F70085" w:rsidRPr="002E6387" w:rsidRDefault="00F70085" w:rsidP="00D7092A">
                      <w:pPr>
                        <w:spacing w:after="0" w:line="275" w:lineRule="auto"/>
                        <w:textDirection w:val="btLr"/>
                        <w:rPr>
                          <w:rFonts w:asciiTheme="minorHAnsi" w:hAnsiTheme="minorHAnsi" w:cstheme="minorHAnsi"/>
                          <w:sz w:val="18"/>
                          <w:szCs w:val="18"/>
                        </w:rPr>
                      </w:pPr>
                    </w:p>
                    <w:p w14:paraId="6AC5F6B5" w14:textId="77777777" w:rsidR="00F70085" w:rsidRPr="002E6387" w:rsidRDefault="00F70085" w:rsidP="00D7092A">
                      <w:pPr>
                        <w:spacing w:after="0" w:line="275" w:lineRule="auto"/>
                        <w:textDirection w:val="btLr"/>
                        <w:rPr>
                          <w:rFonts w:asciiTheme="minorHAnsi" w:hAnsiTheme="minorHAnsi" w:cstheme="minorHAnsi"/>
                          <w:sz w:val="18"/>
                          <w:szCs w:val="18"/>
                        </w:rPr>
                      </w:pPr>
                    </w:p>
                    <w:p w14:paraId="47967CD5" w14:textId="77777777" w:rsidR="00F70085" w:rsidRPr="002E6387" w:rsidRDefault="00F70085" w:rsidP="00D7092A">
                      <w:pPr>
                        <w:spacing w:after="0" w:line="275" w:lineRule="auto"/>
                        <w:textDirection w:val="btLr"/>
                        <w:rPr>
                          <w:rFonts w:asciiTheme="minorHAnsi" w:hAnsiTheme="minorHAnsi" w:cstheme="minorHAnsi"/>
                          <w:sz w:val="18"/>
                          <w:szCs w:val="18"/>
                        </w:rPr>
                      </w:pPr>
                    </w:p>
                    <w:p w14:paraId="733FD39D" w14:textId="77777777" w:rsidR="00F70085" w:rsidRPr="002E6387" w:rsidRDefault="00F70085" w:rsidP="00D7092A">
                      <w:pPr>
                        <w:spacing w:after="0" w:line="275" w:lineRule="auto"/>
                        <w:textDirection w:val="btLr"/>
                        <w:rPr>
                          <w:rFonts w:asciiTheme="minorHAnsi" w:hAnsiTheme="minorHAnsi" w:cstheme="minorHAnsi"/>
                          <w:sz w:val="18"/>
                          <w:szCs w:val="18"/>
                        </w:rPr>
                      </w:pPr>
                    </w:p>
                    <w:p w14:paraId="72A61EE0" w14:textId="77777777" w:rsidR="00F70085" w:rsidRPr="002E6387" w:rsidRDefault="00F70085" w:rsidP="00D7092A">
                      <w:pPr>
                        <w:spacing w:after="0" w:line="275" w:lineRule="auto"/>
                        <w:textDirection w:val="btLr"/>
                        <w:rPr>
                          <w:rFonts w:asciiTheme="minorHAnsi" w:hAnsiTheme="minorHAnsi" w:cstheme="minorHAnsi"/>
                          <w:sz w:val="18"/>
                          <w:szCs w:val="18"/>
                        </w:rPr>
                      </w:pPr>
                    </w:p>
                    <w:p w14:paraId="69FB667E" w14:textId="77777777" w:rsidR="00F70085" w:rsidRPr="002E6387" w:rsidRDefault="00F70085" w:rsidP="00D7092A">
                      <w:pPr>
                        <w:spacing w:after="0" w:line="275" w:lineRule="auto"/>
                        <w:textDirection w:val="btLr"/>
                        <w:rPr>
                          <w:rFonts w:asciiTheme="minorHAnsi" w:hAnsiTheme="minorHAnsi" w:cstheme="minorHAnsi"/>
                          <w:sz w:val="18"/>
                          <w:szCs w:val="18"/>
                        </w:rPr>
                      </w:pPr>
                    </w:p>
                    <w:p w14:paraId="6C97D7FF" w14:textId="77777777" w:rsidR="00F70085" w:rsidRPr="002E6387" w:rsidRDefault="00F70085" w:rsidP="00D7092A">
                      <w:pPr>
                        <w:spacing w:after="0" w:line="275" w:lineRule="auto"/>
                        <w:textDirection w:val="btLr"/>
                        <w:rPr>
                          <w:rFonts w:asciiTheme="minorHAnsi" w:hAnsiTheme="minorHAnsi" w:cstheme="minorHAnsi"/>
                          <w:sz w:val="18"/>
                          <w:szCs w:val="18"/>
                        </w:rPr>
                      </w:pPr>
                    </w:p>
                    <w:p w14:paraId="184644E1" w14:textId="77777777" w:rsidR="00F70085" w:rsidRPr="002E6387" w:rsidRDefault="00F70085" w:rsidP="00D7092A">
                      <w:pPr>
                        <w:spacing w:after="0" w:line="275" w:lineRule="auto"/>
                        <w:textDirection w:val="btLr"/>
                        <w:rPr>
                          <w:rFonts w:asciiTheme="minorHAnsi" w:hAnsiTheme="minorHAnsi" w:cstheme="minorHAnsi"/>
                          <w:sz w:val="18"/>
                          <w:szCs w:val="18"/>
                        </w:rPr>
                      </w:pPr>
                    </w:p>
                    <w:p w14:paraId="5ACD2D4D" w14:textId="77777777" w:rsidR="00F70085" w:rsidRPr="002E6387" w:rsidRDefault="00F70085" w:rsidP="00D7092A">
                      <w:pPr>
                        <w:spacing w:after="0" w:line="275" w:lineRule="auto"/>
                        <w:textDirection w:val="btLr"/>
                        <w:rPr>
                          <w:rFonts w:asciiTheme="minorHAnsi" w:hAnsiTheme="minorHAnsi" w:cstheme="minorHAnsi"/>
                          <w:sz w:val="18"/>
                          <w:szCs w:val="18"/>
                        </w:rPr>
                      </w:pPr>
                    </w:p>
                    <w:p w14:paraId="0C4FBA58" w14:textId="77777777" w:rsidR="00F70085" w:rsidRPr="002E6387" w:rsidRDefault="00F70085" w:rsidP="00D7092A">
                      <w:pPr>
                        <w:spacing w:after="0" w:line="275" w:lineRule="auto"/>
                        <w:textDirection w:val="btLr"/>
                        <w:rPr>
                          <w:rFonts w:asciiTheme="minorHAnsi" w:hAnsiTheme="minorHAnsi" w:cstheme="minorHAnsi"/>
                          <w:sz w:val="18"/>
                          <w:szCs w:val="18"/>
                        </w:rPr>
                      </w:pPr>
                    </w:p>
                    <w:p w14:paraId="69AC6D80" w14:textId="77777777" w:rsidR="00F70085" w:rsidRPr="002E6387" w:rsidRDefault="00F70085" w:rsidP="00D7092A">
                      <w:pPr>
                        <w:spacing w:after="0" w:line="275" w:lineRule="auto"/>
                        <w:textDirection w:val="btLr"/>
                        <w:rPr>
                          <w:rFonts w:asciiTheme="minorHAnsi" w:hAnsiTheme="minorHAnsi" w:cstheme="minorHAnsi"/>
                          <w:sz w:val="18"/>
                          <w:szCs w:val="18"/>
                        </w:rPr>
                      </w:pPr>
                    </w:p>
                    <w:p w14:paraId="16F1B5CC" w14:textId="77777777" w:rsidR="00F70085" w:rsidRPr="002E6387" w:rsidRDefault="00F70085" w:rsidP="00D7092A">
                      <w:pPr>
                        <w:spacing w:after="0" w:line="275" w:lineRule="auto"/>
                        <w:textDirection w:val="btLr"/>
                        <w:rPr>
                          <w:rFonts w:asciiTheme="minorHAnsi" w:hAnsiTheme="minorHAnsi" w:cstheme="minorHAnsi"/>
                          <w:sz w:val="18"/>
                          <w:szCs w:val="18"/>
                        </w:rPr>
                      </w:pPr>
                    </w:p>
                    <w:p w14:paraId="51D814F8" w14:textId="77777777" w:rsidR="00F70085" w:rsidRPr="002E6387" w:rsidRDefault="00F70085" w:rsidP="00D7092A">
                      <w:pPr>
                        <w:spacing w:after="0" w:line="275" w:lineRule="auto"/>
                        <w:textDirection w:val="btLr"/>
                        <w:rPr>
                          <w:rFonts w:asciiTheme="minorHAnsi" w:hAnsiTheme="minorHAnsi" w:cstheme="minorHAnsi"/>
                          <w:sz w:val="18"/>
                          <w:szCs w:val="18"/>
                        </w:rPr>
                      </w:pPr>
                    </w:p>
                    <w:p w14:paraId="69A96155" w14:textId="77777777" w:rsidR="00F70085" w:rsidRPr="002E6387" w:rsidRDefault="00F70085" w:rsidP="00D7092A">
                      <w:pPr>
                        <w:spacing w:after="100" w:line="275" w:lineRule="auto"/>
                        <w:textDirection w:val="btLr"/>
                        <w:rPr>
                          <w:rFonts w:asciiTheme="minorHAnsi" w:hAnsiTheme="minorHAnsi" w:cstheme="minorHAnsi"/>
                          <w:sz w:val="18"/>
                          <w:szCs w:val="18"/>
                        </w:rPr>
                      </w:pPr>
                    </w:p>
                    <w:p w14:paraId="2207E1A8" w14:textId="77777777" w:rsidR="00F70085" w:rsidRPr="002E6387" w:rsidRDefault="00F70085" w:rsidP="00D7092A">
                      <w:pPr>
                        <w:spacing w:after="100" w:line="275" w:lineRule="auto"/>
                        <w:textDirection w:val="btLr"/>
                        <w:rPr>
                          <w:rFonts w:asciiTheme="minorHAnsi" w:hAnsiTheme="minorHAnsi" w:cstheme="minorHAnsi"/>
                          <w:sz w:val="18"/>
                          <w:szCs w:val="18"/>
                        </w:rPr>
                      </w:pPr>
                    </w:p>
                    <w:p w14:paraId="2368B377" w14:textId="77777777" w:rsidR="00F70085" w:rsidRPr="002E6387" w:rsidRDefault="00F70085" w:rsidP="00D7092A">
                      <w:pPr>
                        <w:spacing w:after="100" w:line="275" w:lineRule="auto"/>
                        <w:textDirection w:val="btLr"/>
                        <w:rPr>
                          <w:rFonts w:asciiTheme="minorHAnsi" w:hAnsiTheme="minorHAnsi" w:cstheme="minorHAnsi"/>
                          <w:sz w:val="18"/>
                          <w:szCs w:val="18"/>
                        </w:rPr>
                      </w:pPr>
                    </w:p>
                    <w:p w14:paraId="02B99003" w14:textId="77777777" w:rsidR="00F70085" w:rsidRPr="002E6387" w:rsidRDefault="00F70085" w:rsidP="00D7092A">
                      <w:pPr>
                        <w:spacing w:after="100" w:line="275" w:lineRule="auto"/>
                        <w:textDirection w:val="btLr"/>
                        <w:rPr>
                          <w:rFonts w:asciiTheme="minorHAnsi" w:hAnsiTheme="minorHAnsi" w:cstheme="minorHAnsi"/>
                          <w:sz w:val="18"/>
                          <w:szCs w:val="18"/>
                        </w:rPr>
                      </w:pPr>
                    </w:p>
                    <w:p w14:paraId="23D663E9" w14:textId="77777777" w:rsidR="00F70085" w:rsidRPr="002E6387" w:rsidRDefault="00F70085" w:rsidP="00D7092A">
                      <w:pPr>
                        <w:spacing w:after="100" w:line="275" w:lineRule="auto"/>
                        <w:textDirection w:val="btLr"/>
                        <w:rPr>
                          <w:rFonts w:asciiTheme="minorHAnsi" w:hAnsiTheme="minorHAnsi" w:cstheme="minorHAnsi"/>
                          <w:sz w:val="18"/>
                          <w:szCs w:val="18"/>
                        </w:rPr>
                      </w:pPr>
                    </w:p>
                  </w:txbxContent>
                </v:textbox>
                <w10:wrap type="topAndBottom"/>
              </v:roundrect>
            </w:pict>
          </mc:Fallback>
        </mc:AlternateContent>
      </w:r>
    </w:p>
    <w:p w14:paraId="44D4835B" w14:textId="77777777" w:rsidR="00D22123" w:rsidRDefault="00D22123">
      <w:pPr>
        <w:rPr>
          <w:rFonts w:eastAsiaTheme="majorEastAsia" w:cstheme="majorBidi"/>
          <w:b/>
          <w:color w:val="365F91" w:themeColor="accent1" w:themeShade="BF"/>
          <w:sz w:val="32"/>
          <w:szCs w:val="32"/>
        </w:rPr>
      </w:pPr>
      <w:r>
        <w:br w:type="page"/>
      </w:r>
    </w:p>
    <w:p w14:paraId="3ADD027D" w14:textId="77777777" w:rsidR="002622B1" w:rsidRDefault="00AE7B36">
      <w:pPr>
        <w:pStyle w:val="Heading1"/>
        <w:rPr>
          <w:b w:val="0"/>
        </w:rPr>
      </w:pPr>
      <w:bookmarkStart w:id="16" w:name="_Toc127382836"/>
      <w:r>
        <w:lastRenderedPageBreak/>
        <w:t>SECTION 3: ORGANISING THE SITE PARTNERSHIP</w:t>
      </w:r>
      <w:bookmarkEnd w:id="16"/>
    </w:p>
    <w:p w14:paraId="3ADD027E" w14:textId="77777777" w:rsidR="002622B1" w:rsidRDefault="002622B1">
      <w:pPr>
        <w:spacing w:after="0"/>
        <w:jc w:val="center"/>
        <w:rPr>
          <w:sz w:val="20"/>
          <w:szCs w:val="20"/>
        </w:rPr>
      </w:pPr>
    </w:p>
    <w:p w14:paraId="3ADD027F" w14:textId="77777777" w:rsidR="002622B1" w:rsidRDefault="00AE7B36">
      <w:pPr>
        <w:pStyle w:val="Heading2"/>
      </w:pPr>
      <w:bookmarkStart w:id="17" w:name="_Toc127382837"/>
      <w:r>
        <w:t>3.1 KEY ELEMENTS</w:t>
      </w:r>
      <w:bookmarkEnd w:id="17"/>
      <w:r>
        <w:t xml:space="preserve"> </w:t>
      </w:r>
    </w:p>
    <w:p w14:paraId="3ADD0280" w14:textId="77777777" w:rsidR="002622B1" w:rsidRDefault="002622B1">
      <w:pPr>
        <w:spacing w:after="0"/>
        <w:rPr>
          <w:sz w:val="20"/>
          <w:szCs w:val="20"/>
        </w:rPr>
      </w:pPr>
    </w:p>
    <w:p w14:paraId="3ADD0281" w14:textId="77777777" w:rsidR="002622B1" w:rsidRDefault="00AE7B36">
      <w:pPr>
        <w:spacing w:after="0"/>
        <w:rPr>
          <w:sz w:val="20"/>
          <w:szCs w:val="20"/>
        </w:rPr>
      </w:pPr>
      <w:r>
        <w:rPr>
          <w:sz w:val="20"/>
          <w:szCs w:val="20"/>
        </w:rPr>
        <w:t>When establishing a Site Partnership there are some key elements to consider.</w:t>
      </w:r>
    </w:p>
    <w:p w14:paraId="3ADD0282" w14:textId="77777777" w:rsidR="002622B1" w:rsidRDefault="002622B1">
      <w:pPr>
        <w:spacing w:after="0"/>
        <w:rPr>
          <w:sz w:val="20"/>
          <w:szCs w:val="20"/>
        </w:rPr>
      </w:pPr>
    </w:p>
    <w:p w14:paraId="3ADD0283" w14:textId="0C4578E6" w:rsidR="002622B1" w:rsidRDefault="00AE7B36" w:rsidP="00F619E1">
      <w:pPr>
        <w:numPr>
          <w:ilvl w:val="0"/>
          <w:numId w:val="7"/>
        </w:numPr>
        <w:pBdr>
          <w:top w:val="nil"/>
          <w:left w:val="nil"/>
          <w:bottom w:val="nil"/>
          <w:right w:val="nil"/>
          <w:between w:val="nil"/>
        </w:pBdr>
        <w:spacing w:after="0"/>
        <w:rPr>
          <w:color w:val="000000"/>
          <w:sz w:val="20"/>
          <w:szCs w:val="20"/>
        </w:rPr>
      </w:pPr>
      <w:r>
        <w:rPr>
          <w:color w:val="000000"/>
          <w:sz w:val="20"/>
          <w:szCs w:val="20"/>
        </w:rPr>
        <w:t xml:space="preserve">ADMINISTRATION - An entity to sponsor, organise and maintain communication – may be the Site Manager or a well-regarded NGO, or an indigenous entity having ownership of the </w:t>
      </w:r>
      <w:r w:rsidR="00F316AD">
        <w:rPr>
          <w:color w:val="000000"/>
          <w:sz w:val="20"/>
          <w:szCs w:val="20"/>
        </w:rPr>
        <w:t>S</w:t>
      </w:r>
      <w:r>
        <w:rPr>
          <w:color w:val="000000"/>
          <w:sz w:val="20"/>
          <w:szCs w:val="20"/>
        </w:rPr>
        <w:t>ite, who may all work together to facilitate and keep records.</w:t>
      </w:r>
    </w:p>
    <w:p w14:paraId="3ADD0284" w14:textId="77777777" w:rsidR="002622B1" w:rsidRDefault="002622B1">
      <w:pPr>
        <w:pBdr>
          <w:top w:val="nil"/>
          <w:left w:val="nil"/>
          <w:bottom w:val="nil"/>
          <w:right w:val="nil"/>
          <w:between w:val="nil"/>
        </w:pBdr>
        <w:spacing w:after="0"/>
        <w:ind w:left="720"/>
        <w:rPr>
          <w:color w:val="000000"/>
          <w:sz w:val="20"/>
          <w:szCs w:val="20"/>
        </w:rPr>
      </w:pPr>
    </w:p>
    <w:p w14:paraId="3ADD0285" w14:textId="77777777" w:rsidR="002622B1" w:rsidRDefault="00AE7B36" w:rsidP="00F619E1">
      <w:pPr>
        <w:numPr>
          <w:ilvl w:val="0"/>
          <w:numId w:val="7"/>
        </w:numPr>
        <w:pBdr>
          <w:top w:val="nil"/>
          <w:left w:val="nil"/>
          <w:bottom w:val="nil"/>
          <w:right w:val="nil"/>
          <w:between w:val="nil"/>
        </w:pBdr>
        <w:spacing w:after="0"/>
        <w:rPr>
          <w:color w:val="000000"/>
          <w:sz w:val="20"/>
          <w:szCs w:val="20"/>
        </w:rPr>
      </w:pPr>
      <w:r>
        <w:rPr>
          <w:color w:val="000000"/>
          <w:sz w:val="20"/>
          <w:szCs w:val="20"/>
        </w:rPr>
        <w:t xml:space="preserve">A LEADER / COORDINATOR </w:t>
      </w:r>
    </w:p>
    <w:p w14:paraId="3ADD0286" w14:textId="77777777" w:rsidR="002622B1" w:rsidRDefault="00AE7B36">
      <w:pPr>
        <w:spacing w:after="0"/>
        <w:ind w:left="720"/>
        <w:rPr>
          <w:color w:val="000000"/>
          <w:sz w:val="20"/>
          <w:szCs w:val="20"/>
        </w:rPr>
      </w:pPr>
      <w:r>
        <w:rPr>
          <w:color w:val="000000"/>
          <w:sz w:val="20"/>
          <w:szCs w:val="20"/>
        </w:rPr>
        <w:t>Someone who is supportive and inspires people; someone who brings skills of coordination, listening and being inclusive to the Partnership.</w:t>
      </w:r>
    </w:p>
    <w:p w14:paraId="3ADD0287" w14:textId="77777777" w:rsidR="002622B1" w:rsidRDefault="002622B1">
      <w:pPr>
        <w:pBdr>
          <w:top w:val="nil"/>
          <w:left w:val="nil"/>
          <w:bottom w:val="nil"/>
          <w:right w:val="nil"/>
          <w:between w:val="nil"/>
        </w:pBdr>
        <w:spacing w:after="0" w:line="259" w:lineRule="auto"/>
        <w:ind w:left="720"/>
        <w:rPr>
          <w:color w:val="000000"/>
          <w:sz w:val="20"/>
          <w:szCs w:val="20"/>
        </w:rPr>
      </w:pPr>
    </w:p>
    <w:p w14:paraId="3ADD0288" w14:textId="77777777" w:rsidR="002622B1" w:rsidRDefault="00AE7B36" w:rsidP="00F619E1">
      <w:pPr>
        <w:numPr>
          <w:ilvl w:val="0"/>
          <w:numId w:val="7"/>
        </w:numPr>
        <w:pBdr>
          <w:top w:val="nil"/>
          <w:left w:val="nil"/>
          <w:bottom w:val="nil"/>
          <w:right w:val="nil"/>
          <w:between w:val="nil"/>
        </w:pBdr>
        <w:spacing w:after="0"/>
        <w:rPr>
          <w:color w:val="000000"/>
          <w:sz w:val="20"/>
          <w:szCs w:val="20"/>
        </w:rPr>
      </w:pPr>
      <w:r>
        <w:rPr>
          <w:color w:val="000000"/>
          <w:sz w:val="20"/>
          <w:szCs w:val="20"/>
        </w:rPr>
        <w:t xml:space="preserve">A BUDGET - even if very small. </w:t>
      </w:r>
    </w:p>
    <w:p w14:paraId="3ADD0289" w14:textId="77777777" w:rsidR="002622B1" w:rsidRDefault="002622B1">
      <w:pPr>
        <w:pBdr>
          <w:top w:val="nil"/>
          <w:left w:val="nil"/>
          <w:bottom w:val="nil"/>
          <w:right w:val="nil"/>
          <w:between w:val="nil"/>
        </w:pBdr>
        <w:spacing w:after="0"/>
        <w:ind w:left="720"/>
        <w:rPr>
          <w:color w:val="000000"/>
          <w:sz w:val="20"/>
          <w:szCs w:val="20"/>
        </w:rPr>
      </w:pPr>
    </w:p>
    <w:p w14:paraId="3ADD028A" w14:textId="603BCDD2" w:rsidR="002622B1" w:rsidRDefault="00AE7B36" w:rsidP="00F619E1">
      <w:pPr>
        <w:numPr>
          <w:ilvl w:val="0"/>
          <w:numId w:val="7"/>
        </w:numPr>
        <w:pBdr>
          <w:top w:val="nil"/>
          <w:left w:val="nil"/>
          <w:bottom w:val="nil"/>
          <w:right w:val="nil"/>
          <w:between w:val="nil"/>
        </w:pBdr>
        <w:spacing w:after="0"/>
        <w:rPr>
          <w:color w:val="000000"/>
          <w:sz w:val="20"/>
          <w:szCs w:val="20"/>
        </w:rPr>
      </w:pPr>
      <w:r>
        <w:rPr>
          <w:color w:val="000000"/>
          <w:sz w:val="20"/>
          <w:szCs w:val="20"/>
        </w:rPr>
        <w:t xml:space="preserve">ENGAGEMENT - Stakeholders hold important differences in ways each perceives and values the use of the </w:t>
      </w:r>
      <w:r w:rsidR="00F316AD">
        <w:rPr>
          <w:color w:val="000000"/>
          <w:sz w:val="20"/>
          <w:szCs w:val="20"/>
        </w:rPr>
        <w:t>S</w:t>
      </w:r>
      <w:r>
        <w:rPr>
          <w:color w:val="000000"/>
          <w:sz w:val="20"/>
          <w:szCs w:val="20"/>
        </w:rPr>
        <w:t xml:space="preserve">ite. Identifying and engaging with all relevant stakeholders working on the ground supporting the Flyway Network Site is required. Include and recognise funders, local businesses, land and resource users such as farmers, developers or subsistence use as key </w:t>
      </w:r>
      <w:r>
        <w:rPr>
          <w:sz w:val="20"/>
          <w:szCs w:val="20"/>
        </w:rPr>
        <w:t>parts</w:t>
      </w:r>
      <w:r>
        <w:rPr>
          <w:color w:val="000000"/>
          <w:sz w:val="20"/>
          <w:szCs w:val="20"/>
        </w:rPr>
        <w:t xml:space="preserve"> of the solutions for conservation of the migratory waterbirds and habitats. </w:t>
      </w:r>
    </w:p>
    <w:p w14:paraId="3ADD028B" w14:textId="77777777" w:rsidR="002622B1" w:rsidRDefault="002622B1">
      <w:pPr>
        <w:pBdr>
          <w:top w:val="nil"/>
          <w:left w:val="nil"/>
          <w:bottom w:val="nil"/>
          <w:right w:val="nil"/>
          <w:between w:val="nil"/>
        </w:pBdr>
        <w:spacing w:after="0"/>
        <w:ind w:left="720"/>
        <w:rPr>
          <w:color w:val="000000"/>
          <w:sz w:val="20"/>
          <w:szCs w:val="20"/>
        </w:rPr>
      </w:pPr>
    </w:p>
    <w:p w14:paraId="3ADD028C" w14:textId="7153C8F4" w:rsidR="002622B1" w:rsidRDefault="00AE7B36" w:rsidP="00F619E1">
      <w:pPr>
        <w:numPr>
          <w:ilvl w:val="0"/>
          <w:numId w:val="7"/>
        </w:numPr>
        <w:pBdr>
          <w:top w:val="nil"/>
          <w:left w:val="nil"/>
          <w:bottom w:val="nil"/>
          <w:right w:val="nil"/>
          <w:between w:val="nil"/>
        </w:pBdr>
        <w:spacing w:after="0"/>
        <w:rPr>
          <w:color w:val="000000"/>
          <w:sz w:val="20"/>
          <w:szCs w:val="20"/>
        </w:rPr>
      </w:pPr>
      <w:r>
        <w:rPr>
          <w:color w:val="000000"/>
          <w:sz w:val="20"/>
          <w:szCs w:val="20"/>
        </w:rPr>
        <w:t xml:space="preserve">BRING PEOPLE TOGETHER - Meet as needed, discuss, prioritise needs for the </w:t>
      </w:r>
      <w:r w:rsidR="00F316AD">
        <w:rPr>
          <w:color w:val="000000"/>
          <w:sz w:val="20"/>
          <w:szCs w:val="20"/>
        </w:rPr>
        <w:t>S</w:t>
      </w:r>
      <w:r>
        <w:rPr>
          <w:color w:val="000000"/>
          <w:sz w:val="20"/>
          <w:szCs w:val="20"/>
        </w:rPr>
        <w:t xml:space="preserve">ite, enjoy. </w:t>
      </w:r>
    </w:p>
    <w:p w14:paraId="3ADD028D" w14:textId="77777777" w:rsidR="002622B1" w:rsidRDefault="00AE7B36" w:rsidP="00F619E1">
      <w:pPr>
        <w:numPr>
          <w:ilvl w:val="1"/>
          <w:numId w:val="7"/>
        </w:numPr>
        <w:pBdr>
          <w:top w:val="nil"/>
          <w:left w:val="nil"/>
          <w:bottom w:val="nil"/>
          <w:right w:val="nil"/>
          <w:between w:val="nil"/>
        </w:pBdr>
        <w:spacing w:after="0"/>
        <w:ind w:left="1134"/>
        <w:rPr>
          <w:color w:val="000000"/>
          <w:sz w:val="20"/>
          <w:szCs w:val="20"/>
        </w:rPr>
      </w:pPr>
      <w:r>
        <w:rPr>
          <w:color w:val="000000"/>
          <w:sz w:val="20"/>
          <w:szCs w:val="20"/>
        </w:rPr>
        <w:t>Plan local events and report.</w:t>
      </w:r>
    </w:p>
    <w:p w14:paraId="3ADD028E" w14:textId="77777777" w:rsidR="002622B1" w:rsidRDefault="00AE7B36" w:rsidP="00F619E1">
      <w:pPr>
        <w:numPr>
          <w:ilvl w:val="1"/>
          <w:numId w:val="7"/>
        </w:numPr>
        <w:pBdr>
          <w:top w:val="nil"/>
          <w:left w:val="nil"/>
          <w:bottom w:val="nil"/>
          <w:right w:val="nil"/>
          <w:between w:val="nil"/>
        </w:pBdr>
        <w:spacing w:after="0"/>
        <w:ind w:left="1134"/>
        <w:rPr>
          <w:color w:val="000000"/>
          <w:sz w:val="20"/>
          <w:szCs w:val="20"/>
        </w:rPr>
      </w:pPr>
      <w:r>
        <w:rPr>
          <w:color w:val="000000"/>
          <w:sz w:val="20"/>
          <w:szCs w:val="20"/>
        </w:rPr>
        <w:t xml:space="preserve">Monitor and research. </w:t>
      </w:r>
    </w:p>
    <w:p w14:paraId="3ADD028F" w14:textId="77777777" w:rsidR="002622B1" w:rsidRDefault="00AE7B36" w:rsidP="00F619E1">
      <w:pPr>
        <w:numPr>
          <w:ilvl w:val="1"/>
          <w:numId w:val="7"/>
        </w:numPr>
        <w:pBdr>
          <w:top w:val="nil"/>
          <w:left w:val="nil"/>
          <w:bottom w:val="nil"/>
          <w:right w:val="nil"/>
          <w:between w:val="nil"/>
        </w:pBdr>
        <w:spacing w:after="0"/>
        <w:ind w:left="1134"/>
        <w:rPr>
          <w:color w:val="000000"/>
          <w:sz w:val="20"/>
          <w:szCs w:val="20"/>
        </w:rPr>
      </w:pPr>
      <w:r>
        <w:rPr>
          <w:color w:val="000000"/>
          <w:sz w:val="20"/>
          <w:szCs w:val="20"/>
        </w:rPr>
        <w:t>Build capability.</w:t>
      </w:r>
    </w:p>
    <w:p w14:paraId="3ADD0290" w14:textId="77777777" w:rsidR="002622B1" w:rsidRDefault="00AE7B36" w:rsidP="00F619E1">
      <w:pPr>
        <w:numPr>
          <w:ilvl w:val="1"/>
          <w:numId w:val="7"/>
        </w:numPr>
        <w:pBdr>
          <w:top w:val="nil"/>
          <w:left w:val="nil"/>
          <w:bottom w:val="nil"/>
          <w:right w:val="nil"/>
          <w:between w:val="nil"/>
        </w:pBdr>
        <w:spacing w:after="0"/>
        <w:ind w:left="1134"/>
        <w:rPr>
          <w:color w:val="000000"/>
          <w:sz w:val="20"/>
          <w:szCs w:val="20"/>
        </w:rPr>
      </w:pPr>
      <w:r>
        <w:rPr>
          <w:color w:val="000000"/>
          <w:sz w:val="20"/>
          <w:szCs w:val="20"/>
        </w:rPr>
        <w:t>Engage in CEPA activities.</w:t>
      </w:r>
    </w:p>
    <w:p w14:paraId="3ADD0291" w14:textId="77777777" w:rsidR="002622B1" w:rsidRDefault="00AE7B36" w:rsidP="00F619E1">
      <w:pPr>
        <w:numPr>
          <w:ilvl w:val="1"/>
          <w:numId w:val="7"/>
        </w:numPr>
        <w:pBdr>
          <w:top w:val="nil"/>
          <w:left w:val="nil"/>
          <w:bottom w:val="nil"/>
          <w:right w:val="nil"/>
          <w:between w:val="nil"/>
        </w:pBdr>
        <w:spacing w:after="0"/>
        <w:ind w:left="1134"/>
        <w:rPr>
          <w:color w:val="000000"/>
          <w:sz w:val="20"/>
          <w:szCs w:val="20"/>
        </w:rPr>
      </w:pPr>
      <w:r>
        <w:rPr>
          <w:color w:val="000000"/>
          <w:sz w:val="20"/>
          <w:szCs w:val="20"/>
        </w:rPr>
        <w:t>Socialise and have fun.</w:t>
      </w:r>
    </w:p>
    <w:p w14:paraId="3ADD0292" w14:textId="77777777" w:rsidR="002622B1" w:rsidRDefault="002622B1">
      <w:pPr>
        <w:spacing w:after="0"/>
        <w:rPr>
          <w:sz w:val="20"/>
          <w:szCs w:val="20"/>
        </w:rPr>
      </w:pPr>
    </w:p>
    <w:p w14:paraId="3ADD0293" w14:textId="77777777" w:rsidR="002622B1" w:rsidRDefault="00AE7B36" w:rsidP="00F619E1">
      <w:pPr>
        <w:numPr>
          <w:ilvl w:val="0"/>
          <w:numId w:val="7"/>
        </w:numPr>
        <w:pBdr>
          <w:top w:val="nil"/>
          <w:left w:val="nil"/>
          <w:bottom w:val="nil"/>
          <w:right w:val="nil"/>
          <w:between w:val="nil"/>
        </w:pBdr>
        <w:tabs>
          <w:tab w:val="left" w:pos="5103"/>
        </w:tabs>
        <w:spacing w:after="0"/>
        <w:rPr>
          <w:color w:val="000000"/>
          <w:sz w:val="20"/>
          <w:szCs w:val="20"/>
        </w:rPr>
      </w:pPr>
      <w:r>
        <w:rPr>
          <w:color w:val="000000"/>
          <w:sz w:val="20"/>
          <w:szCs w:val="20"/>
        </w:rPr>
        <w:t>DELEGATION - Site Managers may delegate some or all functions to an NGO or others to organise, gather data, monitor, report, plan and provide reports to the Site Manager.</w:t>
      </w:r>
    </w:p>
    <w:p w14:paraId="3ADD0294" w14:textId="77777777" w:rsidR="002622B1" w:rsidRDefault="002622B1">
      <w:pPr>
        <w:pBdr>
          <w:top w:val="nil"/>
          <w:left w:val="nil"/>
          <w:bottom w:val="nil"/>
          <w:right w:val="nil"/>
          <w:between w:val="nil"/>
        </w:pBdr>
        <w:tabs>
          <w:tab w:val="left" w:pos="5103"/>
        </w:tabs>
        <w:spacing w:after="0"/>
        <w:ind w:left="720"/>
        <w:rPr>
          <w:color w:val="000000"/>
          <w:sz w:val="20"/>
          <w:szCs w:val="20"/>
        </w:rPr>
      </w:pPr>
    </w:p>
    <w:p w14:paraId="3ADD0295" w14:textId="77777777" w:rsidR="002622B1" w:rsidRDefault="00AE7B36" w:rsidP="00F619E1">
      <w:pPr>
        <w:numPr>
          <w:ilvl w:val="0"/>
          <w:numId w:val="7"/>
        </w:numPr>
        <w:pBdr>
          <w:top w:val="nil"/>
          <w:left w:val="nil"/>
          <w:bottom w:val="nil"/>
          <w:right w:val="nil"/>
          <w:between w:val="nil"/>
        </w:pBdr>
        <w:tabs>
          <w:tab w:val="left" w:pos="5103"/>
          <w:tab w:val="right" w:pos="9214"/>
        </w:tabs>
        <w:spacing w:after="0"/>
        <w:rPr>
          <w:color w:val="000000"/>
          <w:sz w:val="20"/>
          <w:szCs w:val="20"/>
        </w:rPr>
      </w:pPr>
      <w:r>
        <w:rPr>
          <w:color w:val="000000"/>
          <w:sz w:val="20"/>
          <w:szCs w:val="20"/>
        </w:rPr>
        <w:t>COMMUNICATION WITH LOCAL PARTNERS</w:t>
      </w:r>
    </w:p>
    <w:p w14:paraId="3ADD0296" w14:textId="36512669" w:rsidR="002622B1" w:rsidRDefault="00AE7B36" w:rsidP="00F619E1">
      <w:pPr>
        <w:numPr>
          <w:ilvl w:val="0"/>
          <w:numId w:val="8"/>
        </w:numPr>
        <w:pBdr>
          <w:top w:val="nil"/>
          <w:left w:val="nil"/>
          <w:bottom w:val="nil"/>
          <w:right w:val="nil"/>
          <w:between w:val="nil"/>
        </w:pBdr>
        <w:tabs>
          <w:tab w:val="left" w:pos="5103"/>
          <w:tab w:val="right" w:pos="9214"/>
        </w:tabs>
        <w:spacing w:after="0"/>
        <w:ind w:left="1134" w:hanging="425"/>
        <w:rPr>
          <w:color w:val="000000"/>
          <w:sz w:val="20"/>
          <w:szCs w:val="20"/>
        </w:rPr>
      </w:pPr>
      <w:r>
        <w:rPr>
          <w:color w:val="000000"/>
          <w:sz w:val="20"/>
          <w:szCs w:val="20"/>
        </w:rPr>
        <w:t xml:space="preserve">There are many ways to communicate with local </w:t>
      </w:r>
      <w:r w:rsidR="00A063C4">
        <w:rPr>
          <w:color w:val="000000"/>
          <w:sz w:val="20"/>
          <w:szCs w:val="20"/>
        </w:rPr>
        <w:t>P</w:t>
      </w:r>
      <w:r>
        <w:rPr>
          <w:color w:val="000000"/>
          <w:sz w:val="20"/>
          <w:szCs w:val="20"/>
        </w:rPr>
        <w:t xml:space="preserve">artners to keep in contact and keep everyone inspired and up to date with news and events. How it works will depend on local circumstances and resources available. </w:t>
      </w:r>
    </w:p>
    <w:p w14:paraId="3ADD0297" w14:textId="22787C7B" w:rsidR="002622B1" w:rsidRDefault="00AE7B36" w:rsidP="00F619E1">
      <w:pPr>
        <w:numPr>
          <w:ilvl w:val="0"/>
          <w:numId w:val="8"/>
        </w:numPr>
        <w:pBdr>
          <w:top w:val="nil"/>
          <w:left w:val="nil"/>
          <w:bottom w:val="nil"/>
          <w:right w:val="nil"/>
          <w:between w:val="nil"/>
        </w:pBdr>
        <w:tabs>
          <w:tab w:val="right" w:pos="9214"/>
        </w:tabs>
        <w:spacing w:after="0"/>
        <w:ind w:left="1134" w:hanging="425"/>
        <w:rPr>
          <w:color w:val="000000"/>
          <w:sz w:val="20"/>
          <w:szCs w:val="20"/>
        </w:rPr>
      </w:pPr>
      <w:r>
        <w:rPr>
          <w:color w:val="000000"/>
          <w:sz w:val="20"/>
          <w:szCs w:val="20"/>
        </w:rPr>
        <w:t xml:space="preserve">Use internet technology that suits the local environment – WeChat, Zoom, Facebook, </w:t>
      </w:r>
      <w:r w:rsidR="00CE2A75">
        <w:rPr>
          <w:color w:val="000000"/>
          <w:sz w:val="20"/>
          <w:szCs w:val="20"/>
        </w:rPr>
        <w:t>Instagram, WhatsApp</w:t>
      </w:r>
      <w:r>
        <w:rPr>
          <w:color w:val="000000"/>
          <w:sz w:val="20"/>
          <w:szCs w:val="20"/>
        </w:rPr>
        <w:t xml:space="preserve"> webinars.</w:t>
      </w:r>
      <w:r>
        <w:rPr>
          <w:color w:val="000000"/>
          <w:sz w:val="20"/>
          <w:szCs w:val="20"/>
        </w:rPr>
        <w:tab/>
      </w:r>
    </w:p>
    <w:p w14:paraId="3ADD0298" w14:textId="77777777" w:rsidR="002622B1" w:rsidRDefault="00AE7B36" w:rsidP="00F619E1">
      <w:pPr>
        <w:numPr>
          <w:ilvl w:val="0"/>
          <w:numId w:val="8"/>
        </w:numPr>
        <w:pBdr>
          <w:top w:val="nil"/>
          <w:left w:val="nil"/>
          <w:bottom w:val="nil"/>
          <w:right w:val="nil"/>
          <w:between w:val="nil"/>
        </w:pBdr>
        <w:tabs>
          <w:tab w:val="right" w:pos="9214"/>
        </w:tabs>
        <w:spacing w:after="0"/>
        <w:ind w:left="1134" w:hanging="425"/>
        <w:rPr>
          <w:color w:val="000000"/>
          <w:sz w:val="20"/>
          <w:szCs w:val="20"/>
        </w:rPr>
      </w:pPr>
      <w:r>
        <w:rPr>
          <w:color w:val="000000"/>
          <w:sz w:val="20"/>
          <w:szCs w:val="20"/>
        </w:rPr>
        <w:t xml:space="preserve">Use traditional forms of communication such as phone calls, newsletters – online and hard copy. </w:t>
      </w:r>
    </w:p>
    <w:p w14:paraId="3ADD0299" w14:textId="623B6807" w:rsidR="002622B1" w:rsidRDefault="00AE7B36" w:rsidP="00F619E1">
      <w:pPr>
        <w:numPr>
          <w:ilvl w:val="0"/>
          <w:numId w:val="8"/>
        </w:numPr>
        <w:pBdr>
          <w:top w:val="nil"/>
          <w:left w:val="nil"/>
          <w:bottom w:val="nil"/>
          <w:right w:val="nil"/>
          <w:between w:val="nil"/>
        </w:pBdr>
        <w:spacing w:after="0"/>
        <w:ind w:left="1134" w:hanging="425"/>
        <w:rPr>
          <w:color w:val="000000"/>
          <w:sz w:val="20"/>
          <w:szCs w:val="20"/>
        </w:rPr>
      </w:pPr>
      <w:r>
        <w:rPr>
          <w:color w:val="000000"/>
          <w:sz w:val="20"/>
          <w:szCs w:val="20"/>
        </w:rPr>
        <w:t xml:space="preserve">Request reports from community </w:t>
      </w:r>
      <w:r w:rsidR="00A063C4">
        <w:rPr>
          <w:color w:val="000000"/>
          <w:sz w:val="20"/>
          <w:szCs w:val="20"/>
        </w:rPr>
        <w:t>P</w:t>
      </w:r>
      <w:r>
        <w:rPr>
          <w:color w:val="000000"/>
          <w:sz w:val="20"/>
          <w:szCs w:val="20"/>
        </w:rPr>
        <w:t xml:space="preserve">artners about issues of concern. </w:t>
      </w:r>
    </w:p>
    <w:p w14:paraId="3ADD029A" w14:textId="77777777" w:rsidR="002622B1" w:rsidRDefault="00AE7B36" w:rsidP="00F619E1">
      <w:pPr>
        <w:numPr>
          <w:ilvl w:val="0"/>
          <w:numId w:val="8"/>
        </w:numPr>
        <w:pBdr>
          <w:top w:val="nil"/>
          <w:left w:val="nil"/>
          <w:bottom w:val="nil"/>
          <w:right w:val="nil"/>
          <w:between w:val="nil"/>
        </w:pBdr>
        <w:spacing w:after="0"/>
        <w:ind w:left="1134" w:hanging="425"/>
        <w:rPr>
          <w:color w:val="000000"/>
          <w:sz w:val="20"/>
          <w:szCs w:val="20"/>
        </w:rPr>
      </w:pPr>
      <w:r>
        <w:rPr>
          <w:color w:val="000000"/>
          <w:sz w:val="20"/>
          <w:szCs w:val="20"/>
        </w:rPr>
        <w:t>Ad hoc informal discussions.</w:t>
      </w:r>
    </w:p>
    <w:p w14:paraId="3ADD029B" w14:textId="1C12C53D" w:rsidR="002622B1" w:rsidRDefault="00AE7B36" w:rsidP="00F619E1">
      <w:pPr>
        <w:numPr>
          <w:ilvl w:val="0"/>
          <w:numId w:val="8"/>
        </w:numPr>
        <w:pBdr>
          <w:top w:val="nil"/>
          <w:left w:val="nil"/>
          <w:bottom w:val="nil"/>
          <w:right w:val="nil"/>
          <w:between w:val="nil"/>
        </w:pBdr>
        <w:spacing w:after="0"/>
        <w:ind w:left="1134" w:hanging="425"/>
        <w:rPr>
          <w:color w:val="000000"/>
          <w:sz w:val="20"/>
          <w:szCs w:val="20"/>
        </w:rPr>
      </w:pPr>
      <w:r>
        <w:rPr>
          <w:color w:val="000000"/>
          <w:sz w:val="20"/>
          <w:szCs w:val="20"/>
        </w:rPr>
        <w:t xml:space="preserve">Organise meetings as needed to discuss issues with </w:t>
      </w:r>
      <w:r w:rsidR="00A063C4">
        <w:rPr>
          <w:color w:val="000000"/>
          <w:sz w:val="20"/>
          <w:szCs w:val="20"/>
        </w:rPr>
        <w:t>P</w:t>
      </w:r>
      <w:r>
        <w:rPr>
          <w:color w:val="000000"/>
          <w:sz w:val="20"/>
          <w:szCs w:val="20"/>
        </w:rPr>
        <w:t xml:space="preserve">artners and to check progress on projects. </w:t>
      </w:r>
    </w:p>
    <w:p w14:paraId="3ADD029C" w14:textId="6E11202B" w:rsidR="002622B1" w:rsidRDefault="00AE7B36" w:rsidP="00F619E1">
      <w:pPr>
        <w:numPr>
          <w:ilvl w:val="0"/>
          <w:numId w:val="8"/>
        </w:numPr>
        <w:pBdr>
          <w:top w:val="nil"/>
          <w:left w:val="nil"/>
          <w:bottom w:val="nil"/>
          <w:right w:val="nil"/>
          <w:between w:val="nil"/>
        </w:pBdr>
        <w:spacing w:after="0"/>
        <w:ind w:left="1134" w:hanging="425"/>
        <w:rPr>
          <w:color w:val="000000"/>
          <w:sz w:val="20"/>
          <w:szCs w:val="20"/>
        </w:rPr>
      </w:pPr>
      <w:r>
        <w:rPr>
          <w:color w:val="000000"/>
          <w:sz w:val="20"/>
          <w:szCs w:val="20"/>
        </w:rPr>
        <w:t>Socialise and talk about migratory waterbirds</w:t>
      </w:r>
      <w:r w:rsidR="00CE2A75">
        <w:rPr>
          <w:color w:val="000000"/>
          <w:sz w:val="20"/>
          <w:szCs w:val="20"/>
        </w:rPr>
        <w:t xml:space="preserve"> and their wetland habitats</w:t>
      </w:r>
      <w:r>
        <w:rPr>
          <w:color w:val="000000"/>
          <w:sz w:val="20"/>
          <w:szCs w:val="20"/>
        </w:rPr>
        <w:t>.</w:t>
      </w:r>
    </w:p>
    <w:p w14:paraId="3ADD029D" w14:textId="77777777" w:rsidR="002622B1" w:rsidRDefault="00AE7B36" w:rsidP="00F619E1">
      <w:pPr>
        <w:numPr>
          <w:ilvl w:val="0"/>
          <w:numId w:val="8"/>
        </w:numPr>
        <w:pBdr>
          <w:top w:val="nil"/>
          <w:left w:val="nil"/>
          <w:bottom w:val="nil"/>
          <w:right w:val="nil"/>
          <w:between w:val="nil"/>
        </w:pBdr>
        <w:spacing w:after="0"/>
        <w:ind w:left="1134" w:hanging="425"/>
        <w:rPr>
          <w:color w:val="000000"/>
          <w:sz w:val="20"/>
          <w:szCs w:val="20"/>
        </w:rPr>
      </w:pPr>
      <w:r>
        <w:rPr>
          <w:color w:val="000000"/>
          <w:sz w:val="20"/>
          <w:szCs w:val="20"/>
        </w:rPr>
        <w:t>Working with community groups and influencers to communicate awareness of issues affecting the Flyway Network Site.</w:t>
      </w:r>
    </w:p>
    <w:p w14:paraId="3ADD029E" w14:textId="123FFA79" w:rsidR="002622B1" w:rsidRDefault="00AE7B36" w:rsidP="00F619E1">
      <w:pPr>
        <w:numPr>
          <w:ilvl w:val="0"/>
          <w:numId w:val="8"/>
        </w:numPr>
        <w:pBdr>
          <w:top w:val="nil"/>
          <w:left w:val="nil"/>
          <w:bottom w:val="nil"/>
          <w:right w:val="nil"/>
          <w:between w:val="nil"/>
        </w:pBdr>
        <w:spacing w:after="0" w:line="240" w:lineRule="auto"/>
        <w:ind w:left="1134" w:hanging="425"/>
        <w:rPr>
          <w:color w:val="000000"/>
          <w:sz w:val="20"/>
          <w:szCs w:val="20"/>
        </w:rPr>
      </w:pPr>
      <w:r>
        <w:rPr>
          <w:color w:val="000000"/>
          <w:sz w:val="20"/>
          <w:szCs w:val="20"/>
        </w:rPr>
        <w:t xml:space="preserve">Build capacity and technical expertise at the </w:t>
      </w:r>
      <w:r w:rsidR="00F316AD">
        <w:rPr>
          <w:color w:val="000000"/>
          <w:sz w:val="20"/>
          <w:szCs w:val="20"/>
        </w:rPr>
        <w:t>S</w:t>
      </w:r>
      <w:r>
        <w:rPr>
          <w:color w:val="000000"/>
          <w:sz w:val="20"/>
          <w:szCs w:val="20"/>
        </w:rPr>
        <w:t xml:space="preserve">ite. </w:t>
      </w:r>
    </w:p>
    <w:p w14:paraId="3ADD029F" w14:textId="767764FA" w:rsidR="002622B1" w:rsidRDefault="002622B1">
      <w:pPr>
        <w:rPr>
          <w:b/>
          <w:color w:val="1F497D"/>
          <w:sz w:val="26"/>
          <w:szCs w:val="26"/>
        </w:rPr>
      </w:pPr>
    </w:p>
    <w:p w14:paraId="1001A87D" w14:textId="77777777" w:rsidR="00D22123" w:rsidRDefault="00D22123">
      <w:pPr>
        <w:rPr>
          <w:rFonts w:cstheme="minorHAnsi"/>
          <w:b/>
          <w:bCs/>
          <w:color w:val="1F497D" w:themeColor="text2"/>
          <w:sz w:val="26"/>
          <w:szCs w:val="20"/>
        </w:rPr>
      </w:pPr>
      <w:r>
        <w:br w:type="page"/>
      </w:r>
    </w:p>
    <w:p w14:paraId="3ADD02A0" w14:textId="2D2F70A8" w:rsidR="002622B1" w:rsidRDefault="00AE7B36">
      <w:pPr>
        <w:pStyle w:val="Heading2"/>
      </w:pPr>
      <w:bookmarkStart w:id="18" w:name="_Toc127382838"/>
      <w:r>
        <w:lastRenderedPageBreak/>
        <w:t>3.2 FUNCTIONS OF A SITE PARTNERSHIP</w:t>
      </w:r>
      <w:bookmarkEnd w:id="18"/>
    </w:p>
    <w:p w14:paraId="3ADD02A1" w14:textId="77777777" w:rsidR="002622B1" w:rsidRDefault="002622B1">
      <w:pPr>
        <w:spacing w:after="0"/>
        <w:rPr>
          <w:sz w:val="20"/>
          <w:szCs w:val="20"/>
        </w:rPr>
      </w:pPr>
    </w:p>
    <w:p w14:paraId="3ADD02A2" w14:textId="3B78C15C" w:rsidR="002622B1" w:rsidRDefault="00AE7B36">
      <w:pPr>
        <w:spacing w:after="0"/>
        <w:rPr>
          <w:sz w:val="20"/>
          <w:szCs w:val="20"/>
        </w:rPr>
      </w:pPr>
      <w:r>
        <w:rPr>
          <w:sz w:val="20"/>
          <w:szCs w:val="20"/>
        </w:rPr>
        <w:t>This is about what a Site Partnership does. While there needs to be governance and administration to support the Site Partnership</w:t>
      </w:r>
      <w:r w:rsidR="009743CA">
        <w:rPr>
          <w:sz w:val="20"/>
          <w:szCs w:val="20"/>
        </w:rPr>
        <w:t>,</w:t>
      </w:r>
      <w:r>
        <w:rPr>
          <w:sz w:val="20"/>
          <w:szCs w:val="20"/>
        </w:rPr>
        <w:t xml:space="preserve"> the primary focus is to work with local leaders and communities on the practical work of monitoring, research and CEPA activities related to the migratory waterbirds at the </w:t>
      </w:r>
      <w:r w:rsidR="00F316AD">
        <w:rPr>
          <w:sz w:val="20"/>
          <w:szCs w:val="20"/>
        </w:rPr>
        <w:t>Si</w:t>
      </w:r>
      <w:r>
        <w:rPr>
          <w:sz w:val="20"/>
          <w:szCs w:val="20"/>
        </w:rPr>
        <w:t xml:space="preserve">te. It is this that inspires the commitment, passion, and drive for individuals in the community. </w:t>
      </w:r>
    </w:p>
    <w:p w14:paraId="3ADD02A3" w14:textId="77777777" w:rsidR="002622B1" w:rsidRDefault="002622B1">
      <w:pPr>
        <w:spacing w:after="0"/>
        <w:rPr>
          <w:sz w:val="20"/>
          <w:szCs w:val="20"/>
        </w:rPr>
      </w:pPr>
    </w:p>
    <w:p w14:paraId="3ADD02A4" w14:textId="6BF89EEC" w:rsidR="002622B1" w:rsidRDefault="00AE7B36">
      <w:pPr>
        <w:spacing w:after="0"/>
        <w:rPr>
          <w:sz w:val="20"/>
          <w:szCs w:val="20"/>
        </w:rPr>
      </w:pPr>
      <w:r>
        <w:rPr>
          <w:sz w:val="20"/>
          <w:szCs w:val="20"/>
        </w:rPr>
        <w:t xml:space="preserve">Site Managers may be local government or an NGO or another entity such as indigenous people responsible for the </w:t>
      </w:r>
      <w:r w:rsidR="00F316AD">
        <w:rPr>
          <w:sz w:val="20"/>
          <w:szCs w:val="20"/>
        </w:rPr>
        <w:t>S</w:t>
      </w:r>
      <w:r>
        <w:rPr>
          <w:sz w:val="20"/>
          <w:szCs w:val="20"/>
        </w:rPr>
        <w:t xml:space="preserve">ite. They will be managing all the wider administration and reporting of the </w:t>
      </w:r>
      <w:r w:rsidR="00F316AD">
        <w:rPr>
          <w:sz w:val="20"/>
          <w:szCs w:val="20"/>
        </w:rPr>
        <w:t>S</w:t>
      </w:r>
      <w:r>
        <w:rPr>
          <w:sz w:val="20"/>
          <w:szCs w:val="20"/>
        </w:rPr>
        <w:t xml:space="preserve">ite. Managing the local network of </w:t>
      </w:r>
      <w:r w:rsidR="00A063C4">
        <w:rPr>
          <w:sz w:val="20"/>
          <w:szCs w:val="20"/>
        </w:rPr>
        <w:t>P</w:t>
      </w:r>
      <w:r>
        <w:rPr>
          <w:sz w:val="20"/>
          <w:szCs w:val="20"/>
        </w:rPr>
        <w:t xml:space="preserve">artners may be in addition to that work so it may be helpful to delegate to a well-regarded local NGO or community group. How that works depends on the local circumstances. </w:t>
      </w:r>
    </w:p>
    <w:p w14:paraId="3ADD02A5" w14:textId="77777777" w:rsidR="002622B1" w:rsidRDefault="002622B1">
      <w:pPr>
        <w:spacing w:after="0"/>
        <w:jc w:val="center"/>
        <w:rPr>
          <w:b/>
          <w:sz w:val="20"/>
          <w:szCs w:val="20"/>
        </w:rPr>
      </w:pPr>
    </w:p>
    <w:p w14:paraId="3ADD02A6" w14:textId="3BF5BEFE" w:rsidR="002622B1" w:rsidRDefault="00AE7B36">
      <w:pPr>
        <w:spacing w:after="0"/>
        <w:rPr>
          <w:sz w:val="20"/>
          <w:szCs w:val="20"/>
        </w:rPr>
      </w:pPr>
      <w:r>
        <w:rPr>
          <w:sz w:val="20"/>
          <w:szCs w:val="20"/>
        </w:rPr>
        <w:t xml:space="preserve">Important outcomes of </w:t>
      </w:r>
      <w:r w:rsidR="00F316AD">
        <w:rPr>
          <w:sz w:val="20"/>
          <w:szCs w:val="20"/>
        </w:rPr>
        <w:t>S</w:t>
      </w:r>
      <w:r>
        <w:rPr>
          <w:sz w:val="20"/>
          <w:szCs w:val="20"/>
        </w:rPr>
        <w:t xml:space="preserve">ite meetings are building relationships, getting to know each other, enjoying the activities and building cooperation locally between Site Managers, NGOs, civil society and land users. These meetings will develop the activities the Site Partners want to get involved in, develop a Site activity or work plan that will assist in implementing the EAAFP Strategic Plan. </w:t>
      </w:r>
    </w:p>
    <w:p w14:paraId="3ADD02A7" w14:textId="77777777" w:rsidR="002622B1" w:rsidRDefault="002622B1">
      <w:pPr>
        <w:tabs>
          <w:tab w:val="left" w:pos="5103"/>
        </w:tabs>
        <w:spacing w:after="0"/>
        <w:rPr>
          <w:b/>
          <w:sz w:val="20"/>
          <w:szCs w:val="20"/>
        </w:rPr>
      </w:pPr>
    </w:p>
    <w:p w14:paraId="3ADD02A8" w14:textId="77777777" w:rsidR="002622B1" w:rsidRDefault="00AE7B36">
      <w:pPr>
        <w:pStyle w:val="Heading2"/>
      </w:pPr>
      <w:bookmarkStart w:id="19" w:name="_Toc127382839"/>
      <w:r>
        <w:t>3.3 SITE PARTNERSHIP ACTIVITY / WORKPLAN</w:t>
      </w:r>
      <w:bookmarkEnd w:id="19"/>
    </w:p>
    <w:p w14:paraId="3ADD02A9" w14:textId="77777777" w:rsidR="002622B1" w:rsidRDefault="002622B1">
      <w:pPr>
        <w:tabs>
          <w:tab w:val="left" w:pos="5103"/>
        </w:tabs>
        <w:spacing w:after="0" w:line="240" w:lineRule="auto"/>
        <w:rPr>
          <w:b/>
          <w:sz w:val="24"/>
          <w:szCs w:val="24"/>
        </w:rPr>
      </w:pPr>
    </w:p>
    <w:p w14:paraId="3ADD02AA" w14:textId="77777777" w:rsidR="002622B1" w:rsidRDefault="00AE7B36">
      <w:pPr>
        <w:spacing w:after="0"/>
        <w:rPr>
          <w:color w:val="000000"/>
          <w:sz w:val="20"/>
          <w:szCs w:val="20"/>
        </w:rPr>
      </w:pPr>
      <w:r>
        <w:rPr>
          <w:color w:val="000000"/>
          <w:sz w:val="20"/>
          <w:szCs w:val="20"/>
        </w:rPr>
        <w:t xml:space="preserve">Useful tools in developing a </w:t>
      </w:r>
      <w:r>
        <w:rPr>
          <w:sz w:val="20"/>
          <w:szCs w:val="20"/>
        </w:rPr>
        <w:t xml:space="preserve">Site Activity Plan </w:t>
      </w:r>
      <w:r>
        <w:rPr>
          <w:color w:val="000000"/>
          <w:sz w:val="20"/>
          <w:szCs w:val="20"/>
        </w:rPr>
        <w:t xml:space="preserve">include the EAAFP Strategic Plan, the National Partnership Workplan, local management plans and local experiences. The objectives in the Strategic Plan provide a framework for the Site Partnership to organize thinking and can list activities that they plan to do for each of the objectives. </w:t>
      </w:r>
    </w:p>
    <w:p w14:paraId="3ADD02AB" w14:textId="77777777" w:rsidR="002622B1" w:rsidRDefault="002622B1">
      <w:pPr>
        <w:spacing w:after="0"/>
        <w:rPr>
          <w:color w:val="000000"/>
          <w:sz w:val="20"/>
          <w:szCs w:val="20"/>
        </w:rPr>
      </w:pPr>
    </w:p>
    <w:p w14:paraId="3ADD02AC" w14:textId="77777777" w:rsidR="002622B1" w:rsidRDefault="00AE7B36">
      <w:pPr>
        <w:rPr>
          <w:sz w:val="20"/>
          <w:szCs w:val="20"/>
        </w:rPr>
      </w:pPr>
      <w:r>
        <w:rPr>
          <w:sz w:val="20"/>
          <w:szCs w:val="20"/>
        </w:rPr>
        <w:t xml:space="preserve">A work plan is about action. It provides a framework to support and inspire people and mobilise communities to become more involved with migratory waterbirds and habitat conservation. It is on the ground that people are inspired as the following quotes suggest: </w:t>
      </w:r>
    </w:p>
    <w:p w14:paraId="3ADD02AD" w14:textId="77777777" w:rsidR="002622B1" w:rsidRDefault="00AE7B36">
      <w:pPr>
        <w:ind w:left="720"/>
        <w:rPr>
          <w:sz w:val="20"/>
          <w:szCs w:val="20"/>
        </w:rPr>
      </w:pPr>
      <w:r>
        <w:rPr>
          <w:i/>
          <w:sz w:val="20"/>
          <w:szCs w:val="20"/>
        </w:rPr>
        <w:t xml:space="preserve">“Having a meaningful purpose has played a fundamental role to drive them all to keep up the passion…” </w:t>
      </w:r>
    </w:p>
    <w:p w14:paraId="3ADD02AE" w14:textId="77777777" w:rsidR="002622B1" w:rsidRDefault="00AE7B36">
      <w:pPr>
        <w:tabs>
          <w:tab w:val="left" w:pos="5103"/>
        </w:tabs>
        <w:spacing w:after="0" w:line="240" w:lineRule="auto"/>
        <w:rPr>
          <w:sz w:val="20"/>
          <w:szCs w:val="20"/>
        </w:rPr>
      </w:pPr>
      <w:r>
        <w:rPr>
          <w:sz w:val="20"/>
          <w:szCs w:val="20"/>
        </w:rPr>
        <w:t>A plan would include activities that implement the key functions of monitoring, research, capacity building and CEPA.  Seek to develop a good match between the available expertise and passions in the community, and the needs of the Site and the migratory waterbirds. These will include:</w:t>
      </w:r>
    </w:p>
    <w:p w14:paraId="3ADD02AF" w14:textId="77777777" w:rsidR="002622B1" w:rsidRPr="00E71375" w:rsidRDefault="00AE7B36" w:rsidP="00F619E1">
      <w:pPr>
        <w:pStyle w:val="ListParagraph"/>
        <w:numPr>
          <w:ilvl w:val="0"/>
          <w:numId w:val="19"/>
        </w:numPr>
        <w:pBdr>
          <w:top w:val="nil"/>
          <w:left w:val="nil"/>
          <w:bottom w:val="nil"/>
          <w:right w:val="nil"/>
          <w:between w:val="nil"/>
        </w:pBdr>
        <w:spacing w:after="0" w:line="276" w:lineRule="auto"/>
        <w:rPr>
          <w:color w:val="000000"/>
          <w:sz w:val="20"/>
          <w:szCs w:val="20"/>
        </w:rPr>
      </w:pPr>
      <w:r w:rsidRPr="00E71375">
        <w:rPr>
          <w:color w:val="000000"/>
          <w:sz w:val="20"/>
          <w:szCs w:val="20"/>
        </w:rPr>
        <w:t xml:space="preserve">Care for the habitat. </w:t>
      </w:r>
    </w:p>
    <w:p w14:paraId="3ADD02B0" w14:textId="48B6416C" w:rsidR="002622B1" w:rsidRDefault="00AE7B36" w:rsidP="00F619E1">
      <w:pPr>
        <w:pStyle w:val="ListParagraph"/>
        <w:numPr>
          <w:ilvl w:val="0"/>
          <w:numId w:val="19"/>
        </w:numPr>
        <w:pBdr>
          <w:top w:val="nil"/>
          <w:left w:val="nil"/>
          <w:bottom w:val="nil"/>
          <w:right w:val="nil"/>
          <w:between w:val="nil"/>
        </w:pBdr>
        <w:spacing w:after="0" w:line="276" w:lineRule="auto"/>
        <w:rPr>
          <w:color w:val="000000"/>
          <w:sz w:val="20"/>
          <w:szCs w:val="20"/>
        </w:rPr>
      </w:pPr>
      <w:r w:rsidRPr="00E71375">
        <w:rPr>
          <w:color w:val="000000"/>
          <w:sz w:val="20"/>
          <w:szCs w:val="20"/>
        </w:rPr>
        <w:t>Count and monitor bird numbers.</w:t>
      </w:r>
    </w:p>
    <w:p w14:paraId="12F897D7" w14:textId="0EEFD755" w:rsidR="00CE2A75" w:rsidRPr="00E71375" w:rsidRDefault="00CE2A75" w:rsidP="00F619E1">
      <w:pPr>
        <w:pStyle w:val="ListParagraph"/>
        <w:numPr>
          <w:ilvl w:val="0"/>
          <w:numId w:val="19"/>
        </w:numPr>
        <w:pBdr>
          <w:top w:val="nil"/>
          <w:left w:val="nil"/>
          <w:bottom w:val="nil"/>
          <w:right w:val="nil"/>
          <w:between w:val="nil"/>
        </w:pBdr>
        <w:spacing w:after="0" w:line="276" w:lineRule="auto"/>
        <w:rPr>
          <w:color w:val="000000"/>
          <w:sz w:val="20"/>
          <w:szCs w:val="20"/>
        </w:rPr>
      </w:pPr>
      <w:r>
        <w:rPr>
          <w:color w:val="000000"/>
          <w:sz w:val="20"/>
          <w:szCs w:val="20"/>
        </w:rPr>
        <w:t>Monitor cond</w:t>
      </w:r>
      <w:r w:rsidR="004827AE">
        <w:rPr>
          <w:color w:val="000000"/>
          <w:sz w:val="20"/>
          <w:szCs w:val="20"/>
        </w:rPr>
        <w:t>ition (health status) of network sites</w:t>
      </w:r>
    </w:p>
    <w:p w14:paraId="3ADD02B1" w14:textId="77777777" w:rsidR="002622B1" w:rsidRPr="00E71375" w:rsidRDefault="00AE7B36" w:rsidP="00F619E1">
      <w:pPr>
        <w:pStyle w:val="ListParagraph"/>
        <w:numPr>
          <w:ilvl w:val="0"/>
          <w:numId w:val="19"/>
        </w:numPr>
        <w:pBdr>
          <w:top w:val="nil"/>
          <w:left w:val="nil"/>
          <w:bottom w:val="nil"/>
          <w:right w:val="nil"/>
          <w:between w:val="nil"/>
        </w:pBdr>
        <w:spacing w:after="0" w:line="276" w:lineRule="auto"/>
        <w:rPr>
          <w:color w:val="000000"/>
          <w:sz w:val="20"/>
          <w:szCs w:val="20"/>
        </w:rPr>
      </w:pPr>
      <w:r w:rsidRPr="00E71375">
        <w:rPr>
          <w:color w:val="000000"/>
          <w:sz w:val="20"/>
          <w:szCs w:val="20"/>
        </w:rPr>
        <w:t xml:space="preserve">Research designed and carried out by universities, local experts, </w:t>
      </w:r>
      <w:r w:rsidRPr="00E71375">
        <w:rPr>
          <w:sz w:val="20"/>
          <w:szCs w:val="20"/>
        </w:rPr>
        <w:t>and volunteers</w:t>
      </w:r>
      <w:r w:rsidRPr="00E71375">
        <w:rPr>
          <w:color w:val="000000"/>
          <w:sz w:val="20"/>
          <w:szCs w:val="20"/>
        </w:rPr>
        <w:t xml:space="preserve">. </w:t>
      </w:r>
    </w:p>
    <w:p w14:paraId="3ADD02B2" w14:textId="77777777" w:rsidR="002622B1" w:rsidRPr="00E71375" w:rsidRDefault="00AE7B36" w:rsidP="00F619E1">
      <w:pPr>
        <w:pStyle w:val="ListParagraph"/>
        <w:numPr>
          <w:ilvl w:val="0"/>
          <w:numId w:val="19"/>
        </w:numPr>
        <w:pBdr>
          <w:top w:val="nil"/>
          <w:left w:val="nil"/>
          <w:bottom w:val="nil"/>
          <w:right w:val="nil"/>
          <w:between w:val="nil"/>
        </w:pBdr>
        <w:spacing w:after="0" w:line="276" w:lineRule="auto"/>
        <w:rPr>
          <w:color w:val="000000"/>
          <w:sz w:val="20"/>
          <w:szCs w:val="20"/>
        </w:rPr>
      </w:pPr>
      <w:r w:rsidRPr="00E71375">
        <w:rPr>
          <w:color w:val="000000"/>
          <w:sz w:val="20"/>
          <w:szCs w:val="20"/>
        </w:rPr>
        <w:t xml:space="preserve">Promote citizen science and initiatives. </w:t>
      </w:r>
    </w:p>
    <w:p w14:paraId="3ADD02B3" w14:textId="5DACE878" w:rsidR="002622B1" w:rsidRPr="00E71375" w:rsidRDefault="00AE7B36" w:rsidP="00F619E1">
      <w:pPr>
        <w:pStyle w:val="ListParagraph"/>
        <w:numPr>
          <w:ilvl w:val="0"/>
          <w:numId w:val="19"/>
        </w:numPr>
        <w:pBdr>
          <w:top w:val="nil"/>
          <w:left w:val="nil"/>
          <w:bottom w:val="nil"/>
          <w:right w:val="nil"/>
          <w:between w:val="nil"/>
        </w:pBdr>
        <w:spacing w:after="0" w:line="276" w:lineRule="auto"/>
        <w:rPr>
          <w:color w:val="000000"/>
          <w:sz w:val="20"/>
          <w:szCs w:val="20"/>
        </w:rPr>
      </w:pPr>
      <w:r w:rsidRPr="00E71375">
        <w:rPr>
          <w:color w:val="000000"/>
          <w:sz w:val="20"/>
          <w:szCs w:val="20"/>
        </w:rPr>
        <w:t xml:space="preserve">Practical workshops for </w:t>
      </w:r>
      <w:r w:rsidR="009743CA">
        <w:rPr>
          <w:color w:val="000000"/>
          <w:sz w:val="20"/>
          <w:szCs w:val="20"/>
        </w:rPr>
        <w:t>water</w:t>
      </w:r>
      <w:r w:rsidR="009743CA" w:rsidRPr="00E71375">
        <w:rPr>
          <w:color w:val="000000"/>
          <w:sz w:val="20"/>
          <w:szCs w:val="20"/>
        </w:rPr>
        <w:t xml:space="preserve">bird </w:t>
      </w:r>
      <w:r w:rsidRPr="00E71375">
        <w:rPr>
          <w:color w:val="000000"/>
          <w:sz w:val="20"/>
          <w:szCs w:val="20"/>
        </w:rPr>
        <w:t>identification, bird counting, banding, habitat maintenance.</w:t>
      </w:r>
    </w:p>
    <w:p w14:paraId="3ADD02B4" w14:textId="77777777" w:rsidR="002622B1" w:rsidRPr="00E71375" w:rsidRDefault="00AE7B36" w:rsidP="00F619E1">
      <w:pPr>
        <w:pStyle w:val="ListParagraph"/>
        <w:numPr>
          <w:ilvl w:val="0"/>
          <w:numId w:val="19"/>
        </w:numPr>
        <w:pBdr>
          <w:top w:val="nil"/>
          <w:left w:val="nil"/>
          <w:bottom w:val="nil"/>
          <w:right w:val="nil"/>
          <w:between w:val="nil"/>
        </w:pBdr>
        <w:spacing w:after="0" w:line="276" w:lineRule="auto"/>
        <w:rPr>
          <w:color w:val="000000"/>
          <w:sz w:val="20"/>
          <w:szCs w:val="20"/>
        </w:rPr>
      </w:pPr>
      <w:r w:rsidRPr="00E71375">
        <w:rPr>
          <w:color w:val="000000"/>
          <w:sz w:val="20"/>
          <w:szCs w:val="20"/>
        </w:rPr>
        <w:t xml:space="preserve">Engage the local community with CEPA activities. </w:t>
      </w:r>
    </w:p>
    <w:p w14:paraId="3ADD02B5" w14:textId="4D5F2766" w:rsidR="002622B1" w:rsidRPr="00E71375" w:rsidRDefault="00AE7B36" w:rsidP="00F619E1">
      <w:pPr>
        <w:pStyle w:val="ListParagraph"/>
        <w:numPr>
          <w:ilvl w:val="0"/>
          <w:numId w:val="19"/>
        </w:numPr>
        <w:pBdr>
          <w:top w:val="nil"/>
          <w:left w:val="nil"/>
          <w:bottom w:val="nil"/>
          <w:right w:val="nil"/>
          <w:between w:val="nil"/>
        </w:pBdr>
        <w:spacing w:after="0" w:line="276" w:lineRule="auto"/>
        <w:rPr>
          <w:color w:val="000000"/>
          <w:sz w:val="20"/>
          <w:szCs w:val="20"/>
        </w:rPr>
      </w:pPr>
      <w:r w:rsidRPr="00E71375">
        <w:rPr>
          <w:color w:val="000000"/>
          <w:sz w:val="20"/>
          <w:szCs w:val="20"/>
        </w:rPr>
        <w:t xml:space="preserve">Engage with those whose livelihoods depend on the </w:t>
      </w:r>
      <w:r w:rsidR="00F316AD">
        <w:rPr>
          <w:color w:val="000000"/>
          <w:sz w:val="20"/>
          <w:szCs w:val="20"/>
        </w:rPr>
        <w:t>S</w:t>
      </w:r>
      <w:r w:rsidRPr="00E71375">
        <w:rPr>
          <w:color w:val="000000"/>
          <w:sz w:val="20"/>
          <w:szCs w:val="20"/>
        </w:rPr>
        <w:t>ites.</w:t>
      </w:r>
    </w:p>
    <w:p w14:paraId="3ADD02B6" w14:textId="77777777" w:rsidR="002622B1" w:rsidRPr="00E71375" w:rsidRDefault="00AE7B36" w:rsidP="00F619E1">
      <w:pPr>
        <w:pStyle w:val="ListParagraph"/>
        <w:numPr>
          <w:ilvl w:val="0"/>
          <w:numId w:val="19"/>
        </w:numPr>
        <w:pBdr>
          <w:top w:val="nil"/>
          <w:left w:val="nil"/>
          <w:bottom w:val="nil"/>
          <w:right w:val="nil"/>
          <w:between w:val="nil"/>
        </w:pBdr>
        <w:spacing w:after="0" w:line="276" w:lineRule="auto"/>
        <w:rPr>
          <w:color w:val="000000"/>
          <w:sz w:val="20"/>
          <w:szCs w:val="20"/>
        </w:rPr>
      </w:pPr>
      <w:r w:rsidRPr="00E71375">
        <w:rPr>
          <w:color w:val="000000"/>
          <w:sz w:val="20"/>
          <w:szCs w:val="20"/>
        </w:rPr>
        <w:t>Social events where people get to know each other, review activities and plan events.</w:t>
      </w:r>
    </w:p>
    <w:p w14:paraId="3ADD02B7" w14:textId="77777777" w:rsidR="002622B1" w:rsidRPr="00E71375" w:rsidRDefault="00AE7B36" w:rsidP="00F619E1">
      <w:pPr>
        <w:pStyle w:val="ListParagraph"/>
        <w:numPr>
          <w:ilvl w:val="0"/>
          <w:numId w:val="19"/>
        </w:numPr>
        <w:pBdr>
          <w:top w:val="nil"/>
          <w:left w:val="nil"/>
          <w:bottom w:val="nil"/>
          <w:right w:val="nil"/>
          <w:between w:val="nil"/>
        </w:pBdr>
        <w:tabs>
          <w:tab w:val="right" w:pos="9214"/>
        </w:tabs>
        <w:spacing w:after="0" w:line="276" w:lineRule="auto"/>
        <w:rPr>
          <w:color w:val="000000"/>
          <w:sz w:val="20"/>
          <w:szCs w:val="20"/>
        </w:rPr>
      </w:pPr>
      <w:r w:rsidRPr="00E71375">
        <w:rPr>
          <w:color w:val="000000"/>
          <w:sz w:val="20"/>
          <w:szCs w:val="20"/>
        </w:rPr>
        <w:t xml:space="preserve">Attend other local meetings and include matters about migratory waterbirds and their habitats in those meetings. </w:t>
      </w:r>
    </w:p>
    <w:p w14:paraId="3ADD02B8" w14:textId="77777777" w:rsidR="002622B1" w:rsidRDefault="002622B1">
      <w:pPr>
        <w:pBdr>
          <w:top w:val="nil"/>
          <w:left w:val="nil"/>
          <w:bottom w:val="nil"/>
          <w:right w:val="nil"/>
          <w:between w:val="nil"/>
        </w:pBdr>
        <w:tabs>
          <w:tab w:val="right" w:pos="9214"/>
        </w:tabs>
        <w:spacing w:after="0" w:line="240" w:lineRule="auto"/>
        <w:ind w:left="1080"/>
        <w:rPr>
          <w:color w:val="000000"/>
          <w:sz w:val="20"/>
          <w:szCs w:val="20"/>
        </w:rPr>
      </w:pPr>
    </w:p>
    <w:p w14:paraId="3ADD02B9" w14:textId="39A39F7C" w:rsidR="002622B1" w:rsidRDefault="00AE7B36">
      <w:pPr>
        <w:spacing w:after="0"/>
        <w:rPr>
          <w:sz w:val="20"/>
          <w:szCs w:val="20"/>
        </w:rPr>
      </w:pPr>
      <w:r>
        <w:rPr>
          <w:color w:val="000000"/>
          <w:sz w:val="20"/>
          <w:szCs w:val="20"/>
        </w:rPr>
        <w:t xml:space="preserve">A </w:t>
      </w:r>
      <w:r w:rsidR="00F316AD">
        <w:rPr>
          <w:color w:val="000000"/>
          <w:sz w:val="20"/>
          <w:szCs w:val="20"/>
        </w:rPr>
        <w:t>S</w:t>
      </w:r>
      <w:r>
        <w:rPr>
          <w:color w:val="000000"/>
          <w:sz w:val="20"/>
          <w:szCs w:val="20"/>
        </w:rPr>
        <w:t xml:space="preserve">ite activity plan sets out the actions agreed on by the Site Partnership for the coming year and how they will be achieved. </w:t>
      </w:r>
      <w:r>
        <w:rPr>
          <w:sz w:val="20"/>
          <w:szCs w:val="20"/>
        </w:rPr>
        <w:t xml:space="preserve">It looks at the EAAFP Strategic Plan and the National Partnership Workplan and says, “let’s develop our local </w:t>
      </w:r>
      <w:r w:rsidR="00F316AD">
        <w:rPr>
          <w:sz w:val="20"/>
          <w:szCs w:val="20"/>
        </w:rPr>
        <w:t>S</w:t>
      </w:r>
      <w:r>
        <w:rPr>
          <w:sz w:val="20"/>
          <w:szCs w:val="20"/>
        </w:rPr>
        <w:t xml:space="preserve">ite workplan and identify activities we want to do specifically focused on migratory waterbirds at our Site.” </w:t>
      </w:r>
    </w:p>
    <w:p w14:paraId="3ADD02BA" w14:textId="77777777" w:rsidR="002622B1" w:rsidRDefault="002622B1">
      <w:pPr>
        <w:spacing w:after="0"/>
        <w:rPr>
          <w:color w:val="000000"/>
          <w:sz w:val="20"/>
          <w:szCs w:val="20"/>
        </w:rPr>
      </w:pPr>
    </w:p>
    <w:p w14:paraId="3ADD02BB" w14:textId="552A31BC" w:rsidR="002622B1" w:rsidRDefault="00AE7B36">
      <w:pPr>
        <w:spacing w:after="0"/>
        <w:rPr>
          <w:color w:val="000000"/>
          <w:sz w:val="20"/>
          <w:szCs w:val="20"/>
        </w:rPr>
      </w:pPr>
      <w:r>
        <w:rPr>
          <w:color w:val="000000"/>
          <w:sz w:val="20"/>
          <w:szCs w:val="20"/>
        </w:rPr>
        <w:t xml:space="preserve">Site Partnerships are encouraged to share their plans with the National Partnership. This would enable other </w:t>
      </w:r>
      <w:r>
        <w:rPr>
          <w:sz w:val="20"/>
          <w:szCs w:val="20"/>
        </w:rPr>
        <w:t>Site Partnerships to</w:t>
      </w:r>
      <w:r>
        <w:rPr>
          <w:color w:val="000000"/>
          <w:sz w:val="20"/>
          <w:szCs w:val="20"/>
        </w:rPr>
        <w:t xml:space="preserve"> see plans from other Flyway Network Sites, how they may assist each other, and where there is the potential to make connections and build relationships. This might be combining training, sharing monitoring information or building formal Sister Site </w:t>
      </w:r>
      <w:r>
        <w:rPr>
          <w:sz w:val="20"/>
          <w:szCs w:val="20"/>
        </w:rPr>
        <w:t>Programme</w:t>
      </w:r>
      <w:r>
        <w:rPr>
          <w:color w:val="000000"/>
          <w:sz w:val="20"/>
          <w:szCs w:val="20"/>
        </w:rPr>
        <w:t>s. This can be achieved by knowing what each</w:t>
      </w:r>
      <w:r>
        <w:rPr>
          <w:sz w:val="20"/>
          <w:szCs w:val="20"/>
        </w:rPr>
        <w:t xml:space="preserve"> Site Partnership</w:t>
      </w:r>
      <w:r>
        <w:rPr>
          <w:color w:val="000000"/>
          <w:sz w:val="20"/>
          <w:szCs w:val="20"/>
        </w:rPr>
        <w:t xml:space="preserve"> is doing.</w:t>
      </w:r>
    </w:p>
    <w:p w14:paraId="3ADD02BC" w14:textId="77777777" w:rsidR="002622B1" w:rsidRDefault="002622B1">
      <w:pPr>
        <w:tabs>
          <w:tab w:val="left" w:pos="5103"/>
        </w:tabs>
        <w:spacing w:after="0" w:line="240" w:lineRule="auto"/>
        <w:jc w:val="center"/>
        <w:rPr>
          <w:b/>
          <w:sz w:val="20"/>
          <w:szCs w:val="20"/>
        </w:rPr>
      </w:pPr>
    </w:p>
    <w:p w14:paraId="3ADD02BD" w14:textId="77777777" w:rsidR="002622B1" w:rsidRDefault="00AE7B36">
      <w:pPr>
        <w:pStyle w:val="Heading2"/>
      </w:pPr>
      <w:bookmarkStart w:id="20" w:name="_Toc127382840"/>
      <w:r>
        <w:t>3.4 TEMPLATE OF A SITE PARTNERSHIP ACTIVITY / WORK PLAN</w:t>
      </w:r>
      <w:bookmarkEnd w:id="20"/>
    </w:p>
    <w:p w14:paraId="3ADD02BE" w14:textId="77777777" w:rsidR="002622B1" w:rsidRDefault="002622B1">
      <w:pPr>
        <w:tabs>
          <w:tab w:val="left" w:pos="5103"/>
        </w:tabs>
        <w:spacing w:after="0" w:line="240" w:lineRule="auto"/>
        <w:rPr>
          <w:b/>
          <w:sz w:val="20"/>
          <w:szCs w:val="20"/>
        </w:rPr>
      </w:pPr>
    </w:p>
    <w:p w14:paraId="3ADD02BF" w14:textId="7145D409" w:rsidR="002622B1" w:rsidRDefault="00AE7B36">
      <w:pPr>
        <w:tabs>
          <w:tab w:val="left" w:pos="5103"/>
        </w:tabs>
        <w:spacing w:after="0"/>
        <w:rPr>
          <w:sz w:val="20"/>
          <w:szCs w:val="20"/>
        </w:rPr>
      </w:pPr>
      <w:r>
        <w:rPr>
          <w:sz w:val="20"/>
          <w:szCs w:val="20"/>
        </w:rPr>
        <w:t>Activities are arranged under the following headings and supported by case studies across the Flyway and other regions of the globe. The success of many of these case studies is the focus on outcomes for the migratory waterbirds rather than whether it is a particular type of activity. However, the activities have been organised generally to conform with the EAAFP Strategic Plan for uniformity.</w:t>
      </w:r>
    </w:p>
    <w:p w14:paraId="1EE451C9" w14:textId="77777777" w:rsidR="00E71375" w:rsidRDefault="00E71375">
      <w:pPr>
        <w:tabs>
          <w:tab w:val="left" w:pos="5103"/>
        </w:tabs>
        <w:spacing w:after="0"/>
        <w:rPr>
          <w:sz w:val="20"/>
          <w:szCs w:val="20"/>
        </w:rPr>
      </w:pPr>
    </w:p>
    <w:tbl>
      <w:tblPr>
        <w:tblStyle w:val="a0"/>
        <w:tblW w:w="9524" w:type="dxa"/>
        <w:tblBorders>
          <w:top w:val="single" w:sz="24" w:space="0" w:color="00B0F0"/>
          <w:left w:val="single" w:sz="24" w:space="0" w:color="00B0F0"/>
          <w:bottom w:val="single" w:sz="24" w:space="0" w:color="00B0F0"/>
          <w:right w:val="single" w:sz="24" w:space="0" w:color="00B0F0"/>
          <w:insideH w:val="single" w:sz="24" w:space="0" w:color="00B0F0"/>
          <w:insideV w:val="single" w:sz="24" w:space="0" w:color="00B0F0"/>
        </w:tblBorders>
        <w:tblLayout w:type="fixed"/>
        <w:tblLook w:val="0400" w:firstRow="0" w:lastRow="0" w:firstColumn="0" w:lastColumn="0" w:noHBand="0" w:noVBand="1"/>
      </w:tblPr>
      <w:tblGrid>
        <w:gridCol w:w="3145"/>
        <w:gridCol w:w="6379"/>
      </w:tblGrid>
      <w:tr w:rsidR="002622B1" w14:paraId="3ADD02C3" w14:textId="77777777">
        <w:tc>
          <w:tcPr>
            <w:tcW w:w="9524" w:type="dxa"/>
            <w:gridSpan w:val="2"/>
            <w:shd w:val="clear" w:color="auto" w:fill="DBEEF3"/>
          </w:tcPr>
          <w:p w14:paraId="3ADD02C0" w14:textId="77777777" w:rsidR="002622B1" w:rsidRDefault="002622B1">
            <w:pPr>
              <w:rPr>
                <w:b/>
                <w:color w:val="000000"/>
                <w:sz w:val="20"/>
                <w:szCs w:val="20"/>
              </w:rPr>
            </w:pPr>
          </w:p>
          <w:p w14:paraId="3ADD02C1" w14:textId="496C60A9" w:rsidR="002622B1" w:rsidRDefault="00AE7B36">
            <w:pPr>
              <w:rPr>
                <w:b/>
                <w:sz w:val="20"/>
                <w:szCs w:val="20"/>
              </w:rPr>
            </w:pPr>
            <w:r>
              <w:rPr>
                <w:b/>
                <w:color w:val="000000"/>
                <w:sz w:val="20"/>
                <w:szCs w:val="20"/>
              </w:rPr>
              <w:t xml:space="preserve">A sample template is set out below. </w:t>
            </w:r>
            <w:r>
              <w:rPr>
                <w:color w:val="000000"/>
                <w:sz w:val="20"/>
                <w:szCs w:val="20"/>
              </w:rPr>
              <w:t>It</w:t>
            </w:r>
            <w:r>
              <w:rPr>
                <w:b/>
                <w:color w:val="000000"/>
                <w:sz w:val="20"/>
                <w:szCs w:val="20"/>
              </w:rPr>
              <w:t xml:space="preserve"> </w:t>
            </w:r>
            <w:r>
              <w:rPr>
                <w:sz w:val="20"/>
                <w:szCs w:val="20"/>
              </w:rPr>
              <w:t xml:space="preserve">starts with the objectives of the EAAFP Strategic Plan and is the format the National Focal Point uses to report to the </w:t>
            </w:r>
            <w:r w:rsidR="009743CA">
              <w:rPr>
                <w:sz w:val="20"/>
                <w:szCs w:val="20"/>
              </w:rPr>
              <w:t>EAAFP</w:t>
            </w:r>
            <w:r w:rsidR="00F652AC">
              <w:rPr>
                <w:sz w:val="20"/>
                <w:szCs w:val="20"/>
              </w:rPr>
              <w:t xml:space="preserve"> Meeting of Partners (</w:t>
            </w:r>
            <w:r>
              <w:rPr>
                <w:sz w:val="20"/>
                <w:szCs w:val="20"/>
              </w:rPr>
              <w:t>MOP</w:t>
            </w:r>
            <w:r w:rsidR="00F652AC">
              <w:rPr>
                <w:sz w:val="20"/>
                <w:szCs w:val="20"/>
              </w:rPr>
              <w:t>)</w:t>
            </w:r>
            <w:r>
              <w:rPr>
                <w:sz w:val="20"/>
                <w:szCs w:val="20"/>
              </w:rPr>
              <w:t>. Therefore, it helps to establish consistency for the Site Managers reporting to the National Focal Point and streamlines the process.</w:t>
            </w:r>
          </w:p>
          <w:p w14:paraId="3ADD02C2" w14:textId="77777777" w:rsidR="002622B1" w:rsidRDefault="002622B1">
            <w:pPr>
              <w:rPr>
                <w:b/>
                <w:sz w:val="20"/>
                <w:szCs w:val="20"/>
              </w:rPr>
            </w:pPr>
          </w:p>
        </w:tc>
      </w:tr>
      <w:tr w:rsidR="002622B1" w14:paraId="3ADD02C7" w14:textId="77777777">
        <w:tc>
          <w:tcPr>
            <w:tcW w:w="3145" w:type="dxa"/>
            <w:shd w:val="clear" w:color="auto" w:fill="DBEEF3"/>
          </w:tcPr>
          <w:p w14:paraId="3ADD02C4" w14:textId="77777777" w:rsidR="002622B1" w:rsidRDefault="00AE7B36">
            <w:pPr>
              <w:rPr>
                <w:b/>
                <w:color w:val="000000"/>
                <w:sz w:val="20"/>
                <w:szCs w:val="20"/>
              </w:rPr>
            </w:pPr>
            <w:r>
              <w:rPr>
                <w:b/>
                <w:color w:val="000000"/>
                <w:sz w:val="20"/>
                <w:szCs w:val="20"/>
              </w:rPr>
              <w:t>OBJECTIVES FROM THE EAAFP STRATEGIC PLAN</w:t>
            </w:r>
          </w:p>
          <w:p w14:paraId="3ADD02C5" w14:textId="77777777" w:rsidR="002622B1" w:rsidRDefault="002622B1">
            <w:pPr>
              <w:rPr>
                <w:b/>
                <w:color w:val="000000"/>
                <w:sz w:val="20"/>
                <w:szCs w:val="20"/>
              </w:rPr>
            </w:pPr>
          </w:p>
        </w:tc>
        <w:tc>
          <w:tcPr>
            <w:tcW w:w="6379" w:type="dxa"/>
            <w:shd w:val="clear" w:color="auto" w:fill="DBEEF3"/>
          </w:tcPr>
          <w:p w14:paraId="3ADD02C6" w14:textId="77777777" w:rsidR="002622B1" w:rsidRDefault="00AE7B36">
            <w:pPr>
              <w:rPr>
                <w:b/>
                <w:sz w:val="20"/>
                <w:szCs w:val="20"/>
              </w:rPr>
            </w:pPr>
            <w:r>
              <w:rPr>
                <w:b/>
                <w:sz w:val="20"/>
                <w:szCs w:val="20"/>
              </w:rPr>
              <w:t>ACTIVITIES YOUR SITE PLANS TO UNDERTAKE OVER THE COMING YEAR</w:t>
            </w:r>
          </w:p>
        </w:tc>
      </w:tr>
      <w:tr w:rsidR="002622B1" w14:paraId="3ADD02CD" w14:textId="77777777">
        <w:tc>
          <w:tcPr>
            <w:tcW w:w="3145" w:type="dxa"/>
            <w:shd w:val="clear" w:color="auto" w:fill="DBEEF3"/>
          </w:tcPr>
          <w:p w14:paraId="3ADD02C8" w14:textId="77777777" w:rsidR="002622B1" w:rsidRDefault="00AE7B36">
            <w:pPr>
              <w:rPr>
                <w:b/>
                <w:color w:val="000000"/>
                <w:sz w:val="20"/>
                <w:szCs w:val="20"/>
              </w:rPr>
            </w:pPr>
            <w:r>
              <w:rPr>
                <w:b/>
                <w:color w:val="000000"/>
                <w:sz w:val="20"/>
                <w:szCs w:val="20"/>
              </w:rPr>
              <w:t>Objective 1</w:t>
            </w:r>
          </w:p>
          <w:p w14:paraId="3ADD02C9" w14:textId="259A7B53" w:rsidR="002622B1" w:rsidRDefault="00AE7B36">
            <w:pPr>
              <w:rPr>
                <w:sz w:val="20"/>
                <w:szCs w:val="20"/>
              </w:rPr>
            </w:pPr>
            <w:r>
              <w:rPr>
                <w:color w:val="000000"/>
                <w:sz w:val="20"/>
                <w:szCs w:val="20"/>
              </w:rPr>
              <w:t xml:space="preserve">Development of the Network of </w:t>
            </w:r>
            <w:r w:rsidR="00F316AD">
              <w:rPr>
                <w:color w:val="000000"/>
                <w:sz w:val="20"/>
                <w:szCs w:val="20"/>
              </w:rPr>
              <w:t>S</w:t>
            </w:r>
            <w:r>
              <w:rPr>
                <w:color w:val="000000"/>
                <w:sz w:val="20"/>
                <w:szCs w:val="20"/>
              </w:rPr>
              <w:t>ites of international importance for the conservation of migratory waterbirds along the East Asian- Australasian Flyway.</w:t>
            </w:r>
          </w:p>
        </w:tc>
        <w:tc>
          <w:tcPr>
            <w:tcW w:w="6379" w:type="dxa"/>
            <w:shd w:val="clear" w:color="auto" w:fill="DBEEF3"/>
          </w:tcPr>
          <w:p w14:paraId="3ADD02CA" w14:textId="77777777" w:rsidR="002622B1" w:rsidRDefault="00AE7B36">
            <w:pPr>
              <w:rPr>
                <w:sz w:val="20"/>
                <w:szCs w:val="20"/>
              </w:rPr>
            </w:pPr>
            <w:r>
              <w:rPr>
                <w:sz w:val="20"/>
                <w:szCs w:val="20"/>
              </w:rPr>
              <w:t>Examples of activities may include:</w:t>
            </w:r>
          </w:p>
          <w:p w14:paraId="3ADD02CB" w14:textId="0A77AF4A" w:rsidR="002622B1" w:rsidRDefault="00AE7B36" w:rsidP="00F619E1">
            <w:pPr>
              <w:numPr>
                <w:ilvl w:val="1"/>
                <w:numId w:val="6"/>
              </w:numPr>
              <w:pBdr>
                <w:top w:val="nil"/>
                <w:left w:val="nil"/>
                <w:bottom w:val="nil"/>
                <w:right w:val="nil"/>
                <w:between w:val="nil"/>
              </w:pBdr>
              <w:spacing w:line="259" w:lineRule="auto"/>
              <w:ind w:left="426"/>
              <w:rPr>
                <w:color w:val="000000"/>
                <w:sz w:val="20"/>
                <w:szCs w:val="20"/>
              </w:rPr>
            </w:pPr>
            <w:r>
              <w:rPr>
                <w:color w:val="000000"/>
                <w:sz w:val="20"/>
                <w:szCs w:val="20"/>
              </w:rPr>
              <w:t>Develop relationships with other Flyway Network Sites – this may include interest in Sister Site Programmes.</w:t>
            </w:r>
          </w:p>
          <w:p w14:paraId="3ADD02CC" w14:textId="77777777" w:rsidR="002622B1" w:rsidRDefault="00AE7B36" w:rsidP="00F619E1">
            <w:pPr>
              <w:numPr>
                <w:ilvl w:val="1"/>
                <w:numId w:val="6"/>
              </w:numPr>
              <w:pBdr>
                <w:top w:val="nil"/>
                <w:left w:val="nil"/>
                <w:bottom w:val="nil"/>
                <w:right w:val="nil"/>
                <w:between w:val="nil"/>
              </w:pBdr>
              <w:spacing w:line="259" w:lineRule="auto"/>
              <w:ind w:left="426"/>
              <w:rPr>
                <w:b/>
                <w:color w:val="000000"/>
                <w:sz w:val="20"/>
                <w:szCs w:val="20"/>
              </w:rPr>
            </w:pPr>
            <w:r>
              <w:rPr>
                <w:color w:val="000000"/>
                <w:sz w:val="20"/>
                <w:szCs w:val="20"/>
              </w:rPr>
              <w:t xml:space="preserve">Plans for proposing new Flyway Network Sites. </w:t>
            </w:r>
          </w:p>
        </w:tc>
      </w:tr>
      <w:tr w:rsidR="002622B1" w14:paraId="3ADD02D7" w14:textId="77777777">
        <w:tc>
          <w:tcPr>
            <w:tcW w:w="3145" w:type="dxa"/>
            <w:shd w:val="clear" w:color="auto" w:fill="DBEEF3"/>
          </w:tcPr>
          <w:p w14:paraId="3ADD02CE" w14:textId="77777777" w:rsidR="002622B1" w:rsidRDefault="00AE7B36">
            <w:pPr>
              <w:rPr>
                <w:b/>
                <w:color w:val="000000"/>
                <w:sz w:val="20"/>
                <w:szCs w:val="20"/>
              </w:rPr>
            </w:pPr>
            <w:r>
              <w:rPr>
                <w:b/>
                <w:color w:val="000000"/>
                <w:sz w:val="20"/>
                <w:szCs w:val="20"/>
              </w:rPr>
              <w:t>Objective 2</w:t>
            </w:r>
          </w:p>
          <w:p w14:paraId="3ADD02CF" w14:textId="77E1E582" w:rsidR="002622B1" w:rsidRDefault="00AE7B36">
            <w:pPr>
              <w:rPr>
                <w:sz w:val="20"/>
                <w:szCs w:val="20"/>
              </w:rPr>
            </w:pPr>
            <w:r>
              <w:rPr>
                <w:sz w:val="20"/>
                <w:szCs w:val="20"/>
              </w:rPr>
              <w:t>Enhance communication, education and public awareness of the values of migratory waterbirds and their habitats</w:t>
            </w:r>
            <w:r w:rsidR="00F751D1">
              <w:rPr>
                <w:sz w:val="20"/>
                <w:szCs w:val="20"/>
              </w:rPr>
              <w:t>.</w:t>
            </w:r>
          </w:p>
        </w:tc>
        <w:tc>
          <w:tcPr>
            <w:tcW w:w="6379" w:type="dxa"/>
            <w:shd w:val="clear" w:color="auto" w:fill="DBEEF3"/>
          </w:tcPr>
          <w:p w14:paraId="3ADD02D0" w14:textId="77777777" w:rsidR="002622B1" w:rsidRDefault="00AE7B36">
            <w:pPr>
              <w:rPr>
                <w:sz w:val="20"/>
                <w:szCs w:val="20"/>
              </w:rPr>
            </w:pPr>
            <w:r>
              <w:rPr>
                <w:sz w:val="20"/>
                <w:szCs w:val="20"/>
              </w:rPr>
              <w:t>Examples of activities may include:</w:t>
            </w:r>
          </w:p>
          <w:p w14:paraId="3ADD02D1" w14:textId="77777777" w:rsidR="002622B1" w:rsidRDefault="00AE7B36" w:rsidP="00F619E1">
            <w:pPr>
              <w:numPr>
                <w:ilvl w:val="1"/>
                <w:numId w:val="6"/>
              </w:numPr>
              <w:pBdr>
                <w:top w:val="nil"/>
                <w:left w:val="nil"/>
                <w:bottom w:val="nil"/>
                <w:right w:val="nil"/>
                <w:between w:val="nil"/>
              </w:pBdr>
              <w:spacing w:line="259" w:lineRule="auto"/>
              <w:ind w:left="426"/>
              <w:rPr>
                <w:color w:val="000000"/>
                <w:sz w:val="20"/>
                <w:szCs w:val="20"/>
              </w:rPr>
            </w:pPr>
            <w:r>
              <w:rPr>
                <w:color w:val="000000"/>
                <w:sz w:val="20"/>
                <w:szCs w:val="20"/>
              </w:rPr>
              <w:t>List of NGOs working on migratory waterbirds locally.</w:t>
            </w:r>
          </w:p>
          <w:p w14:paraId="3ADD02D2" w14:textId="77777777" w:rsidR="002622B1" w:rsidRDefault="00AE7B36" w:rsidP="00F619E1">
            <w:pPr>
              <w:numPr>
                <w:ilvl w:val="1"/>
                <w:numId w:val="6"/>
              </w:numPr>
              <w:pBdr>
                <w:top w:val="nil"/>
                <w:left w:val="nil"/>
                <w:bottom w:val="nil"/>
                <w:right w:val="nil"/>
                <w:between w:val="nil"/>
              </w:pBdr>
              <w:spacing w:line="259" w:lineRule="auto"/>
              <w:ind w:left="426"/>
              <w:rPr>
                <w:color w:val="000000"/>
                <w:sz w:val="20"/>
                <w:szCs w:val="20"/>
              </w:rPr>
            </w:pPr>
            <w:r>
              <w:rPr>
                <w:color w:val="000000"/>
                <w:sz w:val="20"/>
                <w:szCs w:val="20"/>
              </w:rPr>
              <w:t xml:space="preserve">Celebrate achievements – award ceremonies, locally. </w:t>
            </w:r>
          </w:p>
          <w:p w14:paraId="3ADD02D3" w14:textId="77777777" w:rsidR="002622B1" w:rsidRDefault="00AE7B36" w:rsidP="00F619E1">
            <w:pPr>
              <w:numPr>
                <w:ilvl w:val="1"/>
                <w:numId w:val="6"/>
              </w:numPr>
              <w:pBdr>
                <w:top w:val="nil"/>
                <w:left w:val="nil"/>
                <w:bottom w:val="nil"/>
                <w:right w:val="nil"/>
                <w:between w:val="nil"/>
              </w:pBdr>
              <w:spacing w:line="259" w:lineRule="auto"/>
              <w:ind w:left="426"/>
              <w:rPr>
                <w:color w:val="000000"/>
                <w:sz w:val="20"/>
                <w:szCs w:val="20"/>
              </w:rPr>
            </w:pPr>
            <w:r>
              <w:rPr>
                <w:color w:val="000000"/>
                <w:sz w:val="20"/>
                <w:szCs w:val="20"/>
              </w:rPr>
              <w:t>List of interested people who are not involved in an NGO but who could provide expertise – social media, scientists, ambassadors, other NGOs working with flora and fauna.</w:t>
            </w:r>
          </w:p>
          <w:p w14:paraId="3ADD02D4" w14:textId="77777777" w:rsidR="002622B1" w:rsidRDefault="00AE7B36" w:rsidP="00F619E1">
            <w:pPr>
              <w:numPr>
                <w:ilvl w:val="1"/>
                <w:numId w:val="6"/>
              </w:numPr>
              <w:pBdr>
                <w:top w:val="nil"/>
                <w:left w:val="nil"/>
                <w:bottom w:val="nil"/>
                <w:right w:val="nil"/>
                <w:between w:val="nil"/>
              </w:pBdr>
              <w:spacing w:line="259" w:lineRule="auto"/>
              <w:ind w:left="426"/>
              <w:rPr>
                <w:color w:val="000000"/>
                <w:sz w:val="20"/>
                <w:szCs w:val="20"/>
              </w:rPr>
            </w:pPr>
            <w:r>
              <w:rPr>
                <w:color w:val="000000"/>
                <w:sz w:val="20"/>
                <w:szCs w:val="20"/>
              </w:rPr>
              <w:t>Ways to promote regional meetings with bi-monthly online meetings, webinars to keep connected on common issues and successes.</w:t>
            </w:r>
          </w:p>
          <w:p w14:paraId="3ADD02D5" w14:textId="6F129FAF" w:rsidR="002622B1" w:rsidRDefault="00AE7B36" w:rsidP="00F619E1">
            <w:pPr>
              <w:numPr>
                <w:ilvl w:val="1"/>
                <w:numId w:val="6"/>
              </w:numPr>
              <w:pBdr>
                <w:top w:val="nil"/>
                <w:left w:val="nil"/>
                <w:bottom w:val="nil"/>
                <w:right w:val="nil"/>
                <w:between w:val="nil"/>
              </w:pBdr>
              <w:spacing w:line="259" w:lineRule="auto"/>
              <w:ind w:left="426"/>
              <w:rPr>
                <w:color w:val="000000"/>
                <w:sz w:val="20"/>
                <w:szCs w:val="20"/>
              </w:rPr>
            </w:pPr>
            <w:r>
              <w:rPr>
                <w:color w:val="000000"/>
                <w:sz w:val="20"/>
                <w:szCs w:val="20"/>
              </w:rPr>
              <w:t>Support and promote local engagement in national and/or international events e.g. the national coordination of the Asian Waterbird Census, and activities supporting the World M</w:t>
            </w:r>
            <w:r w:rsidR="00F751D1">
              <w:rPr>
                <w:color w:val="000000"/>
                <w:sz w:val="20"/>
                <w:szCs w:val="20"/>
              </w:rPr>
              <w:t xml:space="preserve">igratory </w:t>
            </w:r>
            <w:r>
              <w:rPr>
                <w:color w:val="000000"/>
                <w:sz w:val="20"/>
                <w:szCs w:val="20"/>
              </w:rPr>
              <w:t>B</w:t>
            </w:r>
            <w:r w:rsidR="00F751D1">
              <w:rPr>
                <w:color w:val="000000"/>
                <w:sz w:val="20"/>
                <w:szCs w:val="20"/>
              </w:rPr>
              <w:t>ird</w:t>
            </w:r>
            <w:r>
              <w:rPr>
                <w:color w:val="000000"/>
                <w:sz w:val="20"/>
                <w:szCs w:val="20"/>
              </w:rPr>
              <w:t xml:space="preserve"> Day, popular bird vote, etc.</w:t>
            </w:r>
          </w:p>
          <w:p w14:paraId="3ADD02D6" w14:textId="77777777" w:rsidR="002622B1" w:rsidRDefault="00AE7B36" w:rsidP="00F619E1">
            <w:pPr>
              <w:numPr>
                <w:ilvl w:val="1"/>
                <w:numId w:val="6"/>
              </w:numPr>
              <w:pBdr>
                <w:top w:val="nil"/>
                <w:left w:val="nil"/>
                <w:bottom w:val="nil"/>
                <w:right w:val="nil"/>
                <w:between w:val="nil"/>
              </w:pBdr>
              <w:spacing w:line="259" w:lineRule="auto"/>
              <w:ind w:left="426"/>
              <w:rPr>
                <w:b/>
                <w:color w:val="000000"/>
                <w:sz w:val="20"/>
                <w:szCs w:val="20"/>
              </w:rPr>
            </w:pPr>
            <w:r>
              <w:rPr>
                <w:color w:val="000000"/>
                <w:sz w:val="20"/>
                <w:szCs w:val="20"/>
              </w:rPr>
              <w:t xml:space="preserve">Develop and distribute CEPA material. </w:t>
            </w:r>
          </w:p>
        </w:tc>
      </w:tr>
      <w:tr w:rsidR="002622B1" w14:paraId="3ADD02E0" w14:textId="77777777">
        <w:tc>
          <w:tcPr>
            <w:tcW w:w="3145" w:type="dxa"/>
            <w:shd w:val="clear" w:color="auto" w:fill="DBEEF3"/>
          </w:tcPr>
          <w:p w14:paraId="3ADD02D8" w14:textId="77777777" w:rsidR="002622B1" w:rsidRDefault="00AE7B36">
            <w:pPr>
              <w:rPr>
                <w:color w:val="000000"/>
                <w:sz w:val="20"/>
                <w:szCs w:val="20"/>
              </w:rPr>
            </w:pPr>
            <w:r>
              <w:rPr>
                <w:b/>
                <w:color w:val="000000"/>
                <w:sz w:val="20"/>
                <w:szCs w:val="20"/>
              </w:rPr>
              <w:t>Objective 3</w:t>
            </w:r>
            <w:r>
              <w:rPr>
                <w:color w:val="000000"/>
                <w:sz w:val="20"/>
                <w:szCs w:val="20"/>
              </w:rPr>
              <w:t xml:space="preserve">  </w:t>
            </w:r>
          </w:p>
          <w:p w14:paraId="3ADD02D9" w14:textId="3884E03B" w:rsidR="002622B1" w:rsidRDefault="00AE7B36">
            <w:pPr>
              <w:rPr>
                <w:b/>
                <w:sz w:val="20"/>
                <w:szCs w:val="20"/>
              </w:rPr>
            </w:pPr>
            <w:r>
              <w:rPr>
                <w:sz w:val="20"/>
                <w:szCs w:val="20"/>
              </w:rPr>
              <w:t>Enhance flyway research and monitoring activities, build knowledge and promote exchange of information on waterbirds and their habitats</w:t>
            </w:r>
            <w:r w:rsidR="00F751D1">
              <w:rPr>
                <w:sz w:val="20"/>
                <w:szCs w:val="20"/>
              </w:rPr>
              <w:t>.</w:t>
            </w:r>
          </w:p>
        </w:tc>
        <w:tc>
          <w:tcPr>
            <w:tcW w:w="6379" w:type="dxa"/>
            <w:shd w:val="clear" w:color="auto" w:fill="DBEEF3"/>
          </w:tcPr>
          <w:p w14:paraId="3ADD02DA" w14:textId="77777777" w:rsidR="002622B1" w:rsidRDefault="00AE7B36">
            <w:pPr>
              <w:rPr>
                <w:sz w:val="20"/>
                <w:szCs w:val="20"/>
              </w:rPr>
            </w:pPr>
            <w:r>
              <w:rPr>
                <w:sz w:val="20"/>
                <w:szCs w:val="20"/>
              </w:rPr>
              <w:t>Examples of activities may include:</w:t>
            </w:r>
          </w:p>
          <w:p w14:paraId="3ADD02DB" w14:textId="77777777" w:rsidR="002622B1" w:rsidRDefault="00AE7B36" w:rsidP="00F619E1">
            <w:pPr>
              <w:numPr>
                <w:ilvl w:val="1"/>
                <w:numId w:val="6"/>
              </w:numPr>
              <w:pBdr>
                <w:top w:val="nil"/>
                <w:left w:val="nil"/>
                <w:bottom w:val="nil"/>
                <w:right w:val="nil"/>
                <w:between w:val="nil"/>
              </w:pBdr>
              <w:spacing w:line="259" w:lineRule="auto"/>
              <w:ind w:left="426"/>
              <w:rPr>
                <w:color w:val="000000"/>
                <w:sz w:val="20"/>
                <w:szCs w:val="20"/>
              </w:rPr>
            </w:pPr>
            <w:r>
              <w:rPr>
                <w:color w:val="000000"/>
                <w:sz w:val="20"/>
                <w:szCs w:val="20"/>
              </w:rPr>
              <w:t xml:space="preserve">Collaborate on research with other Flyway Network </w:t>
            </w:r>
            <w:r>
              <w:rPr>
                <w:sz w:val="20"/>
                <w:szCs w:val="20"/>
              </w:rPr>
              <w:t>Sites</w:t>
            </w:r>
            <w:r>
              <w:rPr>
                <w:color w:val="000000"/>
                <w:sz w:val="20"/>
                <w:szCs w:val="20"/>
              </w:rPr>
              <w:t>.</w:t>
            </w:r>
          </w:p>
          <w:p w14:paraId="3ADD02DC" w14:textId="02645220" w:rsidR="002622B1" w:rsidRDefault="00AE7B36" w:rsidP="00F619E1">
            <w:pPr>
              <w:numPr>
                <w:ilvl w:val="1"/>
                <w:numId w:val="6"/>
              </w:numPr>
              <w:pBdr>
                <w:top w:val="nil"/>
                <w:left w:val="nil"/>
                <w:bottom w:val="nil"/>
                <w:right w:val="nil"/>
                <w:between w:val="nil"/>
              </w:pBdr>
              <w:spacing w:line="259" w:lineRule="auto"/>
              <w:ind w:left="426"/>
              <w:rPr>
                <w:color w:val="000000"/>
                <w:sz w:val="20"/>
                <w:szCs w:val="20"/>
              </w:rPr>
            </w:pPr>
            <w:r>
              <w:rPr>
                <w:color w:val="000000"/>
                <w:sz w:val="20"/>
                <w:szCs w:val="20"/>
              </w:rPr>
              <w:t>Monitoring activities</w:t>
            </w:r>
            <w:r w:rsidR="004827AE">
              <w:rPr>
                <w:color w:val="000000"/>
                <w:sz w:val="20"/>
                <w:szCs w:val="20"/>
              </w:rPr>
              <w:t xml:space="preserve"> to cover seasonal changes at the site</w:t>
            </w:r>
            <w:r>
              <w:rPr>
                <w:color w:val="000000"/>
                <w:sz w:val="20"/>
                <w:szCs w:val="20"/>
              </w:rPr>
              <w:t xml:space="preserve">. </w:t>
            </w:r>
          </w:p>
          <w:p w14:paraId="3ADD02DD" w14:textId="77777777" w:rsidR="002622B1" w:rsidRDefault="00AE7B36" w:rsidP="00F619E1">
            <w:pPr>
              <w:numPr>
                <w:ilvl w:val="1"/>
                <w:numId w:val="6"/>
              </w:numPr>
              <w:pBdr>
                <w:top w:val="nil"/>
                <w:left w:val="nil"/>
                <w:bottom w:val="nil"/>
                <w:right w:val="nil"/>
                <w:between w:val="nil"/>
              </w:pBdr>
              <w:spacing w:line="259" w:lineRule="auto"/>
              <w:ind w:left="426"/>
              <w:rPr>
                <w:color w:val="000000"/>
                <w:sz w:val="20"/>
                <w:szCs w:val="20"/>
              </w:rPr>
            </w:pPr>
            <w:r>
              <w:rPr>
                <w:color w:val="000000"/>
                <w:sz w:val="20"/>
                <w:szCs w:val="20"/>
              </w:rPr>
              <w:t>Identify research topics of importance to migratory waterbirds on your part of the Flyway that your country would like to pursue.</w:t>
            </w:r>
          </w:p>
          <w:p w14:paraId="3ADD02DE" w14:textId="77777777" w:rsidR="002622B1" w:rsidRDefault="00AE7B36" w:rsidP="00F619E1">
            <w:pPr>
              <w:numPr>
                <w:ilvl w:val="1"/>
                <w:numId w:val="6"/>
              </w:numPr>
              <w:pBdr>
                <w:top w:val="nil"/>
                <w:left w:val="nil"/>
                <w:bottom w:val="nil"/>
                <w:right w:val="nil"/>
                <w:between w:val="nil"/>
              </w:pBdr>
              <w:spacing w:line="259" w:lineRule="auto"/>
              <w:ind w:left="426"/>
              <w:rPr>
                <w:color w:val="000000"/>
                <w:sz w:val="20"/>
                <w:szCs w:val="20"/>
              </w:rPr>
            </w:pPr>
            <w:r>
              <w:rPr>
                <w:color w:val="000000"/>
                <w:sz w:val="20"/>
                <w:szCs w:val="20"/>
              </w:rPr>
              <w:t>Engage local volunteers and train.</w:t>
            </w:r>
          </w:p>
          <w:p w14:paraId="3ADD02DF" w14:textId="77777777" w:rsidR="002622B1" w:rsidRDefault="00AE7B36" w:rsidP="00F619E1">
            <w:pPr>
              <w:numPr>
                <w:ilvl w:val="1"/>
                <w:numId w:val="6"/>
              </w:numPr>
              <w:pBdr>
                <w:top w:val="nil"/>
                <w:left w:val="nil"/>
                <w:bottom w:val="nil"/>
                <w:right w:val="nil"/>
                <w:between w:val="nil"/>
              </w:pBdr>
              <w:spacing w:after="160" w:line="259" w:lineRule="auto"/>
              <w:ind w:left="426"/>
              <w:rPr>
                <w:color w:val="000000"/>
                <w:sz w:val="20"/>
                <w:szCs w:val="20"/>
              </w:rPr>
            </w:pPr>
            <w:r>
              <w:rPr>
                <w:color w:val="000000"/>
                <w:sz w:val="20"/>
                <w:szCs w:val="20"/>
              </w:rPr>
              <w:t>Run arts and music events, bird festivals.</w:t>
            </w:r>
          </w:p>
        </w:tc>
      </w:tr>
      <w:tr w:rsidR="002622B1" w14:paraId="3ADD02E6" w14:textId="77777777">
        <w:tc>
          <w:tcPr>
            <w:tcW w:w="3145" w:type="dxa"/>
            <w:shd w:val="clear" w:color="auto" w:fill="DBEEF3"/>
          </w:tcPr>
          <w:p w14:paraId="3ADD02E1" w14:textId="77777777" w:rsidR="002622B1" w:rsidRDefault="00AE7B36">
            <w:pPr>
              <w:rPr>
                <w:color w:val="000000"/>
                <w:sz w:val="20"/>
                <w:szCs w:val="20"/>
              </w:rPr>
            </w:pPr>
            <w:r>
              <w:rPr>
                <w:b/>
                <w:color w:val="000000"/>
                <w:sz w:val="20"/>
                <w:szCs w:val="20"/>
              </w:rPr>
              <w:t>Objective 4</w:t>
            </w:r>
            <w:r>
              <w:rPr>
                <w:color w:val="000000"/>
                <w:sz w:val="20"/>
                <w:szCs w:val="20"/>
              </w:rPr>
              <w:t xml:space="preserve">  </w:t>
            </w:r>
          </w:p>
          <w:p w14:paraId="3ADD02E2" w14:textId="77777777" w:rsidR="002622B1" w:rsidRDefault="00AE7B36">
            <w:pPr>
              <w:rPr>
                <w:sz w:val="20"/>
                <w:szCs w:val="20"/>
              </w:rPr>
            </w:pPr>
            <w:r>
              <w:rPr>
                <w:color w:val="000000"/>
                <w:sz w:val="20"/>
                <w:szCs w:val="20"/>
              </w:rPr>
              <w:t xml:space="preserve">Build the habitat and waterbird management capacity of natural </w:t>
            </w:r>
            <w:r>
              <w:rPr>
                <w:color w:val="000000"/>
                <w:sz w:val="20"/>
                <w:szCs w:val="20"/>
              </w:rPr>
              <w:lastRenderedPageBreak/>
              <w:t>resource managers, decision makers and local stakeholders.</w:t>
            </w:r>
          </w:p>
        </w:tc>
        <w:tc>
          <w:tcPr>
            <w:tcW w:w="6379" w:type="dxa"/>
            <w:shd w:val="clear" w:color="auto" w:fill="DBEEF3"/>
          </w:tcPr>
          <w:p w14:paraId="3ADD02E3" w14:textId="77777777" w:rsidR="002622B1" w:rsidRDefault="00AE7B36">
            <w:pPr>
              <w:rPr>
                <w:sz w:val="20"/>
                <w:szCs w:val="20"/>
              </w:rPr>
            </w:pPr>
            <w:r>
              <w:rPr>
                <w:sz w:val="20"/>
                <w:szCs w:val="20"/>
              </w:rPr>
              <w:lastRenderedPageBreak/>
              <w:t>Examples of activities may include:</w:t>
            </w:r>
          </w:p>
          <w:p w14:paraId="3ADD02E4" w14:textId="77777777" w:rsidR="002622B1" w:rsidRDefault="00AE7B36" w:rsidP="00F619E1">
            <w:pPr>
              <w:numPr>
                <w:ilvl w:val="1"/>
                <w:numId w:val="6"/>
              </w:numPr>
              <w:pBdr>
                <w:top w:val="nil"/>
                <w:left w:val="nil"/>
                <w:bottom w:val="nil"/>
                <w:right w:val="nil"/>
                <w:between w:val="nil"/>
              </w:pBdr>
              <w:spacing w:line="259" w:lineRule="auto"/>
              <w:ind w:left="426"/>
              <w:rPr>
                <w:color w:val="000000"/>
                <w:sz w:val="20"/>
                <w:szCs w:val="20"/>
              </w:rPr>
            </w:pPr>
            <w:r>
              <w:rPr>
                <w:color w:val="000000"/>
                <w:sz w:val="20"/>
                <w:szCs w:val="20"/>
              </w:rPr>
              <w:t xml:space="preserve">Identify capacity needs and interests within your stakeholders. </w:t>
            </w:r>
          </w:p>
          <w:p w14:paraId="3ADD02E5" w14:textId="77777777" w:rsidR="002622B1" w:rsidRDefault="00AE7B36" w:rsidP="00F619E1">
            <w:pPr>
              <w:numPr>
                <w:ilvl w:val="1"/>
                <w:numId w:val="6"/>
              </w:numPr>
              <w:pBdr>
                <w:top w:val="nil"/>
                <w:left w:val="nil"/>
                <w:bottom w:val="nil"/>
                <w:right w:val="nil"/>
                <w:between w:val="nil"/>
              </w:pBdr>
              <w:spacing w:line="259" w:lineRule="auto"/>
              <w:ind w:left="426"/>
              <w:rPr>
                <w:b/>
                <w:color w:val="000000"/>
                <w:sz w:val="20"/>
                <w:szCs w:val="20"/>
              </w:rPr>
            </w:pPr>
            <w:r>
              <w:rPr>
                <w:color w:val="000000"/>
                <w:sz w:val="20"/>
                <w:szCs w:val="20"/>
              </w:rPr>
              <w:lastRenderedPageBreak/>
              <w:t>Run local training workshops for citizens on waterbird identification, banding and tracking, invasive species, etc.</w:t>
            </w:r>
          </w:p>
        </w:tc>
      </w:tr>
    </w:tbl>
    <w:p w14:paraId="3ADD02E7" w14:textId="77777777" w:rsidR="002622B1" w:rsidRDefault="002622B1">
      <w:pPr>
        <w:tabs>
          <w:tab w:val="left" w:pos="5103"/>
        </w:tabs>
        <w:spacing w:after="0" w:line="240" w:lineRule="auto"/>
        <w:rPr>
          <w:b/>
          <w:sz w:val="20"/>
          <w:szCs w:val="20"/>
        </w:rPr>
      </w:pPr>
    </w:p>
    <w:p w14:paraId="3ADD02E8" w14:textId="77777777" w:rsidR="002622B1" w:rsidRDefault="00AE7B36">
      <w:pPr>
        <w:rPr>
          <w:sz w:val="20"/>
          <w:szCs w:val="20"/>
        </w:rPr>
      </w:pPr>
      <w:r>
        <w:rPr>
          <w:sz w:val="20"/>
          <w:szCs w:val="20"/>
        </w:rPr>
        <w:t xml:space="preserve">Each of the objectives in this template are expanded in the following pages with case studies and ideas that aim to inspire Site Partnerships. </w:t>
      </w:r>
    </w:p>
    <w:p w14:paraId="3ADD02E9" w14:textId="77777777" w:rsidR="002622B1" w:rsidRDefault="00AE7B36">
      <w:pPr>
        <w:pStyle w:val="Heading3"/>
      </w:pPr>
      <w:bookmarkStart w:id="21" w:name="_Toc127382841"/>
      <w:r>
        <w:t>3.4.1 OBJECTIVE ONE</w:t>
      </w:r>
      <w:bookmarkEnd w:id="21"/>
      <w:r>
        <w:t xml:space="preserve"> </w:t>
      </w:r>
    </w:p>
    <w:p w14:paraId="3ADD02EA" w14:textId="2C8C5258" w:rsidR="002622B1" w:rsidRDefault="00AE7B36">
      <w:pPr>
        <w:pStyle w:val="Heading3"/>
        <w:spacing w:line="240" w:lineRule="auto"/>
      </w:pPr>
      <w:bookmarkStart w:id="22" w:name="_Toc127382842"/>
      <w:r>
        <w:t xml:space="preserve">Development of the Network of </w:t>
      </w:r>
      <w:r w:rsidR="00F316AD">
        <w:t>S</w:t>
      </w:r>
      <w:r>
        <w:t>ites of international importance for the conservation of migratory waterbirds along the East Asian-Australasian Flyway.</w:t>
      </w:r>
      <w:bookmarkEnd w:id="22"/>
    </w:p>
    <w:p w14:paraId="3ADD02EB" w14:textId="77777777" w:rsidR="002622B1" w:rsidRDefault="002622B1">
      <w:pPr>
        <w:spacing w:after="0" w:line="240" w:lineRule="auto"/>
        <w:rPr>
          <w:sz w:val="20"/>
          <w:szCs w:val="20"/>
        </w:rPr>
      </w:pPr>
    </w:p>
    <w:p w14:paraId="3ADD02EC" w14:textId="77777777" w:rsidR="002622B1" w:rsidRDefault="00AE7B36">
      <w:pPr>
        <w:tabs>
          <w:tab w:val="left" w:pos="8505"/>
        </w:tabs>
        <w:spacing w:after="0" w:line="240" w:lineRule="auto"/>
      </w:pPr>
      <w:r>
        <w:t>NOMINATING NEW FLYWAY NETWORK SITES</w:t>
      </w:r>
    </w:p>
    <w:p w14:paraId="3ADD02ED" w14:textId="362AAF32" w:rsidR="002622B1" w:rsidRDefault="00AE7B36">
      <w:pPr>
        <w:spacing w:line="240" w:lineRule="auto"/>
        <w:rPr>
          <w:sz w:val="20"/>
          <w:szCs w:val="20"/>
        </w:rPr>
      </w:pPr>
      <w:r>
        <w:rPr>
          <w:sz w:val="20"/>
          <w:szCs w:val="20"/>
        </w:rPr>
        <w:t xml:space="preserve">One of the significant challenges for the EAAFP is the nomination of additional Flyway Network Sites. The process requires time that is not always available for government and </w:t>
      </w:r>
      <w:r w:rsidR="00F316AD">
        <w:rPr>
          <w:sz w:val="20"/>
          <w:szCs w:val="20"/>
        </w:rPr>
        <w:t>S</w:t>
      </w:r>
      <w:r>
        <w:rPr>
          <w:sz w:val="20"/>
          <w:szCs w:val="20"/>
        </w:rPr>
        <w:t xml:space="preserve">ite </w:t>
      </w:r>
      <w:r w:rsidR="00F316AD">
        <w:rPr>
          <w:sz w:val="20"/>
          <w:szCs w:val="20"/>
        </w:rPr>
        <w:t>M</w:t>
      </w:r>
      <w:r>
        <w:rPr>
          <w:sz w:val="20"/>
          <w:szCs w:val="20"/>
        </w:rPr>
        <w:t xml:space="preserve">anagers. NGOs and INGOs can take a key role in undertaking this work due to their wide ranging experience, access to data and information.  </w:t>
      </w:r>
    </w:p>
    <w:p w14:paraId="3ADD02EE" w14:textId="4F22170A" w:rsidR="002622B1" w:rsidRDefault="00F751D1">
      <w:pPr>
        <w:spacing w:line="240" w:lineRule="auto"/>
        <w:rPr>
          <w:sz w:val="20"/>
          <w:szCs w:val="20"/>
        </w:rPr>
      </w:pPr>
      <w:r>
        <w:rPr>
          <w:sz w:val="20"/>
          <w:szCs w:val="20"/>
        </w:rPr>
        <w:t xml:space="preserve">A </w:t>
      </w:r>
      <w:r w:rsidR="00AE7B36">
        <w:rPr>
          <w:sz w:val="20"/>
          <w:szCs w:val="20"/>
        </w:rPr>
        <w:t xml:space="preserve">Site Partnership </w:t>
      </w:r>
      <w:r>
        <w:rPr>
          <w:sz w:val="20"/>
          <w:szCs w:val="20"/>
        </w:rPr>
        <w:t xml:space="preserve">can </w:t>
      </w:r>
      <w:r w:rsidR="00AE7B36">
        <w:rPr>
          <w:sz w:val="20"/>
          <w:szCs w:val="20"/>
        </w:rPr>
        <w:t>initiate</w:t>
      </w:r>
      <w:r>
        <w:rPr>
          <w:sz w:val="20"/>
          <w:szCs w:val="20"/>
        </w:rPr>
        <w:t xml:space="preserve"> the</w:t>
      </w:r>
      <w:r w:rsidR="00AE7B36">
        <w:rPr>
          <w:sz w:val="20"/>
          <w:szCs w:val="20"/>
        </w:rPr>
        <w:t xml:space="preserve"> nominat</w:t>
      </w:r>
      <w:r>
        <w:rPr>
          <w:sz w:val="20"/>
          <w:szCs w:val="20"/>
        </w:rPr>
        <w:t>ion</w:t>
      </w:r>
      <w:r w:rsidR="00AE7B36">
        <w:rPr>
          <w:sz w:val="20"/>
          <w:szCs w:val="20"/>
        </w:rPr>
        <w:t xml:space="preserve"> </w:t>
      </w:r>
      <w:r>
        <w:rPr>
          <w:sz w:val="20"/>
          <w:szCs w:val="20"/>
        </w:rPr>
        <w:t xml:space="preserve">of </w:t>
      </w:r>
      <w:r w:rsidR="00AE7B36">
        <w:rPr>
          <w:sz w:val="20"/>
          <w:szCs w:val="20"/>
        </w:rPr>
        <w:t xml:space="preserve">a new FNS using the following three steps. </w:t>
      </w:r>
    </w:p>
    <w:p w14:paraId="3ADD02F0" w14:textId="2A363EC9" w:rsidR="002622B1" w:rsidRDefault="00AE7B36" w:rsidP="00975241">
      <w:pPr>
        <w:spacing w:after="0"/>
        <w:ind w:left="720" w:hanging="720"/>
        <w:rPr>
          <w:color w:val="000000"/>
          <w:sz w:val="20"/>
          <w:szCs w:val="20"/>
        </w:rPr>
      </w:pPr>
      <w:r>
        <w:rPr>
          <w:sz w:val="20"/>
          <w:szCs w:val="20"/>
        </w:rPr>
        <w:t>1.</w:t>
      </w:r>
      <w:r>
        <w:rPr>
          <w:sz w:val="20"/>
          <w:szCs w:val="20"/>
        </w:rPr>
        <w:tab/>
        <w:t>Local Government/Management Authority, NGO, non-governmental Partner, Governmental Partner</w:t>
      </w:r>
      <w:r w:rsidR="00A330D6">
        <w:rPr>
          <w:sz w:val="20"/>
          <w:szCs w:val="20"/>
        </w:rPr>
        <w:t xml:space="preserve"> </w:t>
      </w:r>
      <w:r w:rsidR="00975241">
        <w:rPr>
          <w:sz w:val="20"/>
          <w:szCs w:val="20"/>
        </w:rPr>
        <w:t xml:space="preserve">-  - </w:t>
      </w:r>
      <w:r>
        <w:rPr>
          <w:color w:val="000000"/>
          <w:sz w:val="20"/>
          <w:szCs w:val="20"/>
        </w:rPr>
        <w:t xml:space="preserve">Identification of potential </w:t>
      </w:r>
      <w:r w:rsidR="00F316AD">
        <w:rPr>
          <w:color w:val="000000"/>
          <w:sz w:val="20"/>
          <w:szCs w:val="20"/>
        </w:rPr>
        <w:t>S</w:t>
      </w:r>
      <w:r>
        <w:rPr>
          <w:color w:val="000000"/>
          <w:sz w:val="20"/>
          <w:szCs w:val="20"/>
        </w:rPr>
        <w:t>ites for the Network, by reviewing available data and determining which</w:t>
      </w:r>
      <w:r w:rsidR="00F316AD">
        <w:rPr>
          <w:color w:val="000000"/>
          <w:sz w:val="20"/>
          <w:szCs w:val="20"/>
        </w:rPr>
        <w:t xml:space="preserve"> S</w:t>
      </w:r>
      <w:r>
        <w:rPr>
          <w:color w:val="000000"/>
          <w:sz w:val="20"/>
          <w:szCs w:val="20"/>
        </w:rPr>
        <w:t>ites meet the Criteria.</w:t>
      </w:r>
    </w:p>
    <w:p w14:paraId="3ADD02F1" w14:textId="77777777" w:rsidR="002622B1" w:rsidRDefault="00AE7B36" w:rsidP="00975241">
      <w:pPr>
        <w:spacing w:after="0"/>
        <w:rPr>
          <w:sz w:val="20"/>
          <w:szCs w:val="20"/>
        </w:rPr>
      </w:pPr>
      <w:r>
        <w:rPr>
          <w:sz w:val="20"/>
          <w:szCs w:val="20"/>
        </w:rPr>
        <w:t>2.</w:t>
      </w:r>
      <w:r>
        <w:rPr>
          <w:sz w:val="20"/>
          <w:szCs w:val="20"/>
        </w:rPr>
        <w:tab/>
        <w:t>Local Government/Management Authority, NGO, non-governmental Partner, Governmental Partner</w:t>
      </w:r>
    </w:p>
    <w:p w14:paraId="3ADD02F2" w14:textId="7E135F03" w:rsidR="002622B1" w:rsidRDefault="00975241" w:rsidP="00975241">
      <w:pPr>
        <w:pBdr>
          <w:top w:val="nil"/>
          <w:left w:val="nil"/>
          <w:bottom w:val="nil"/>
          <w:right w:val="nil"/>
          <w:between w:val="nil"/>
        </w:pBdr>
        <w:spacing w:after="0"/>
        <w:ind w:firstLine="720"/>
        <w:rPr>
          <w:color w:val="000000"/>
          <w:sz w:val="20"/>
          <w:szCs w:val="20"/>
        </w:rPr>
      </w:pPr>
      <w:r>
        <w:rPr>
          <w:color w:val="000000"/>
          <w:sz w:val="20"/>
          <w:szCs w:val="20"/>
        </w:rPr>
        <w:t xml:space="preserve">- </w:t>
      </w:r>
      <w:r w:rsidR="00AE7B36">
        <w:rPr>
          <w:color w:val="000000"/>
          <w:sz w:val="20"/>
          <w:szCs w:val="20"/>
        </w:rPr>
        <w:t xml:space="preserve">For the selected </w:t>
      </w:r>
      <w:r w:rsidR="00F316AD">
        <w:rPr>
          <w:color w:val="000000"/>
          <w:sz w:val="20"/>
          <w:szCs w:val="20"/>
        </w:rPr>
        <w:t>S</w:t>
      </w:r>
      <w:r w:rsidR="00AE7B36">
        <w:rPr>
          <w:color w:val="000000"/>
          <w:sz w:val="20"/>
          <w:szCs w:val="20"/>
        </w:rPr>
        <w:t>ite, preparation of a Site Information Sheet (SIS) including a boundary map.</w:t>
      </w:r>
    </w:p>
    <w:p w14:paraId="3ADD02F3" w14:textId="77777777" w:rsidR="002622B1" w:rsidRDefault="00AE7B36" w:rsidP="00975241">
      <w:pPr>
        <w:spacing w:after="0"/>
        <w:rPr>
          <w:sz w:val="20"/>
          <w:szCs w:val="20"/>
        </w:rPr>
      </w:pPr>
      <w:r>
        <w:rPr>
          <w:sz w:val="20"/>
          <w:szCs w:val="20"/>
        </w:rPr>
        <w:t>3.</w:t>
      </w:r>
      <w:r>
        <w:rPr>
          <w:sz w:val="20"/>
          <w:szCs w:val="20"/>
        </w:rPr>
        <w:tab/>
        <w:t>Local Government/Management Authority</w:t>
      </w:r>
    </w:p>
    <w:p w14:paraId="3ADD02F4" w14:textId="4830E68F" w:rsidR="002622B1" w:rsidRDefault="00975241" w:rsidP="00975241">
      <w:pPr>
        <w:pBdr>
          <w:top w:val="nil"/>
          <w:left w:val="nil"/>
          <w:bottom w:val="nil"/>
          <w:right w:val="nil"/>
          <w:between w:val="nil"/>
        </w:pBdr>
        <w:spacing w:after="0"/>
        <w:ind w:left="720"/>
        <w:rPr>
          <w:color w:val="000000"/>
          <w:sz w:val="20"/>
          <w:szCs w:val="20"/>
        </w:rPr>
      </w:pPr>
      <w:r>
        <w:rPr>
          <w:color w:val="000000"/>
          <w:sz w:val="20"/>
          <w:szCs w:val="20"/>
        </w:rPr>
        <w:t xml:space="preserve">- </w:t>
      </w:r>
      <w:r w:rsidR="00AE7B36">
        <w:rPr>
          <w:color w:val="000000"/>
          <w:sz w:val="20"/>
          <w:szCs w:val="20"/>
        </w:rPr>
        <w:t xml:space="preserve">Consultation on </w:t>
      </w:r>
      <w:r w:rsidR="00F316AD">
        <w:rPr>
          <w:color w:val="000000"/>
          <w:sz w:val="20"/>
          <w:szCs w:val="20"/>
        </w:rPr>
        <w:t>S</w:t>
      </w:r>
      <w:r w:rsidR="00AE7B36">
        <w:rPr>
          <w:color w:val="000000"/>
          <w:sz w:val="20"/>
          <w:szCs w:val="20"/>
        </w:rPr>
        <w:t xml:space="preserve">ite nomination at the local scale, with stakeholders including </w:t>
      </w:r>
      <w:r w:rsidR="00AE7B36">
        <w:rPr>
          <w:sz w:val="20"/>
          <w:szCs w:val="20"/>
        </w:rPr>
        <w:t>S</w:t>
      </w:r>
      <w:r w:rsidR="00AE7B36">
        <w:rPr>
          <w:color w:val="000000"/>
          <w:sz w:val="20"/>
          <w:szCs w:val="20"/>
        </w:rPr>
        <w:t xml:space="preserve">ite </w:t>
      </w:r>
      <w:r w:rsidR="00AE7B36">
        <w:rPr>
          <w:sz w:val="20"/>
          <w:szCs w:val="20"/>
        </w:rPr>
        <w:t>Managers</w:t>
      </w:r>
      <w:r w:rsidR="00AE7B36">
        <w:rPr>
          <w:color w:val="000000"/>
          <w:sz w:val="20"/>
          <w:szCs w:val="20"/>
        </w:rPr>
        <w:t>, management authorities and relevant organizations.</w:t>
      </w:r>
    </w:p>
    <w:p w14:paraId="04849C23" w14:textId="77777777" w:rsidR="00101197" w:rsidRDefault="00101197">
      <w:pPr>
        <w:rPr>
          <w:sz w:val="20"/>
          <w:szCs w:val="20"/>
        </w:rPr>
      </w:pPr>
    </w:p>
    <w:p w14:paraId="6D39FB81" w14:textId="381E838A" w:rsidR="001221D4" w:rsidRDefault="00AE7B36">
      <w:pPr>
        <w:rPr>
          <w:sz w:val="20"/>
          <w:szCs w:val="20"/>
        </w:rPr>
      </w:pPr>
      <w:r>
        <w:rPr>
          <w:sz w:val="20"/>
          <w:szCs w:val="20"/>
        </w:rPr>
        <w:t>For the full nomination process and benefits of a new Flyway Network Sites refer to Appendix 1.</w:t>
      </w:r>
      <w:r w:rsidR="00F44637">
        <w:rPr>
          <w:sz w:val="20"/>
          <w:szCs w:val="20"/>
        </w:rPr>
        <w:t xml:space="preserve"> </w:t>
      </w:r>
    </w:p>
    <w:p w14:paraId="734B1564" w14:textId="61419B13" w:rsidR="00101197" w:rsidRDefault="00AE7B36">
      <w:pPr>
        <w:rPr>
          <w:b/>
          <w:sz w:val="20"/>
          <w:szCs w:val="20"/>
        </w:rPr>
      </w:pPr>
      <w:r>
        <w:rPr>
          <w:sz w:val="20"/>
          <w:szCs w:val="20"/>
        </w:rPr>
        <w:t>The following two case studies showcase NGOs engaging and negotiating with wide ranging communities.</w:t>
      </w:r>
      <w:r w:rsidR="00101197">
        <w:rPr>
          <w:b/>
          <w:sz w:val="20"/>
          <w:szCs w:val="20"/>
        </w:rPr>
        <w:br w:type="page"/>
      </w:r>
    </w:p>
    <w:p w14:paraId="3ADD02F8" w14:textId="6E66A815" w:rsidR="002622B1" w:rsidRDefault="00AE7B36">
      <w:pPr>
        <w:spacing w:after="0"/>
        <w:jc w:val="center"/>
        <w:rPr>
          <w:b/>
          <w:sz w:val="20"/>
          <w:szCs w:val="20"/>
        </w:rPr>
      </w:pPr>
      <w:r>
        <w:rPr>
          <w:b/>
          <w:sz w:val="20"/>
          <w:szCs w:val="20"/>
        </w:rPr>
        <w:lastRenderedPageBreak/>
        <w:t>CASE STUDY</w:t>
      </w:r>
    </w:p>
    <w:p w14:paraId="3ADD02F9" w14:textId="789558AE" w:rsidR="002622B1" w:rsidRDefault="00521C2D">
      <w:pPr>
        <w:spacing w:after="0"/>
        <w:jc w:val="center"/>
        <w:rPr>
          <w:b/>
          <w:sz w:val="20"/>
          <w:szCs w:val="20"/>
        </w:rPr>
      </w:pPr>
      <w:r>
        <w:rPr>
          <w:noProof/>
        </w:rPr>
        <mc:AlternateContent>
          <mc:Choice Requires="wps">
            <w:drawing>
              <wp:anchor distT="0" distB="0" distL="114300" distR="114300" simplePos="0" relativeHeight="251651072" behindDoc="0" locked="0" layoutInCell="1" hidden="0" allowOverlap="1" wp14:anchorId="3ADD05AF" wp14:editId="6FF9CD05">
                <wp:simplePos x="0" y="0"/>
                <wp:positionH relativeFrom="column">
                  <wp:posOffset>-48895</wp:posOffset>
                </wp:positionH>
                <wp:positionV relativeFrom="paragraph">
                  <wp:posOffset>285115</wp:posOffset>
                </wp:positionV>
                <wp:extent cx="5948680" cy="6178550"/>
                <wp:effectExtent l="19050" t="19050" r="13970" b="12700"/>
                <wp:wrapSquare wrapText="bothSides" distT="0" distB="0" distL="114300" distR="114300"/>
                <wp:docPr id="278" name="Rectangle: Rounded Corners 278"/>
                <wp:cNvGraphicFramePr/>
                <a:graphic xmlns:a="http://schemas.openxmlformats.org/drawingml/2006/main">
                  <a:graphicData uri="http://schemas.microsoft.com/office/word/2010/wordprocessingShape">
                    <wps:wsp>
                      <wps:cNvSpPr/>
                      <wps:spPr>
                        <a:xfrm>
                          <a:off x="0" y="0"/>
                          <a:ext cx="5948680" cy="6178550"/>
                        </a:xfrm>
                        <a:prstGeom prst="roundRect">
                          <a:avLst>
                            <a:gd name="adj" fmla="val 16667"/>
                          </a:avLst>
                        </a:prstGeom>
                        <a:solidFill>
                          <a:srgbClr val="DAEEF3"/>
                        </a:solidFill>
                        <a:ln w="38100" cap="flat" cmpd="sng">
                          <a:solidFill>
                            <a:srgbClr val="00B0F0"/>
                          </a:solidFill>
                          <a:prstDash val="solid"/>
                          <a:round/>
                          <a:headEnd type="none" w="sm" len="sm"/>
                          <a:tailEnd type="none" w="sm" len="sm"/>
                        </a:ln>
                      </wps:spPr>
                      <wps:txbx>
                        <w:txbxContent>
                          <w:p w14:paraId="7E7FA15D" w14:textId="77777777" w:rsidR="00F70085" w:rsidRDefault="00F70085" w:rsidP="00DD6A94">
                            <w:pPr>
                              <w:spacing w:after="0"/>
                              <w:ind w:right="-57"/>
                              <w:jc w:val="both"/>
                              <w:textDirection w:val="btLr"/>
                              <w:rPr>
                                <w:color w:val="000000"/>
                                <w:sz w:val="20"/>
                              </w:rPr>
                            </w:pPr>
                            <w:r>
                              <w:rPr>
                                <w:b/>
                                <w:color w:val="000000"/>
                                <w:sz w:val="20"/>
                              </w:rPr>
                              <w:t>Issue:</w:t>
                            </w:r>
                            <w:r>
                              <w:rPr>
                                <w:color w:val="000000"/>
                                <w:sz w:val="20"/>
                              </w:rPr>
                              <w:t xml:space="preserve"> </w:t>
                            </w:r>
                          </w:p>
                          <w:p w14:paraId="3ADD0636" w14:textId="5EE1261A" w:rsidR="00F70085" w:rsidRDefault="00F70085" w:rsidP="00DD6A94">
                            <w:pPr>
                              <w:spacing w:after="0"/>
                              <w:ind w:right="-57"/>
                              <w:jc w:val="both"/>
                              <w:textDirection w:val="btLr"/>
                            </w:pPr>
                            <w:r>
                              <w:rPr>
                                <w:color w:val="000000"/>
                                <w:sz w:val="20"/>
                              </w:rPr>
                              <w:t>Designating the Gulf of Mottama as a Ramsar Site to safeguard its wetland ecosystem services and secure its long-term conservation.</w:t>
                            </w:r>
                          </w:p>
                          <w:p w14:paraId="3ADD0637" w14:textId="77777777" w:rsidR="00F70085" w:rsidRDefault="00F70085" w:rsidP="00DD6A94">
                            <w:pPr>
                              <w:spacing w:after="0"/>
                              <w:ind w:right="-57"/>
                              <w:jc w:val="both"/>
                              <w:textDirection w:val="btLr"/>
                            </w:pPr>
                          </w:p>
                          <w:p w14:paraId="4620090B" w14:textId="77777777" w:rsidR="00F70085" w:rsidRDefault="00F70085" w:rsidP="00DD6A94">
                            <w:pPr>
                              <w:spacing w:after="0"/>
                              <w:ind w:right="-57"/>
                              <w:jc w:val="both"/>
                              <w:textDirection w:val="btLr"/>
                              <w:rPr>
                                <w:color w:val="000000"/>
                                <w:sz w:val="20"/>
                              </w:rPr>
                            </w:pPr>
                            <w:r>
                              <w:rPr>
                                <w:b/>
                                <w:color w:val="000000"/>
                                <w:sz w:val="20"/>
                              </w:rPr>
                              <w:t>Action:</w:t>
                            </w:r>
                            <w:r>
                              <w:rPr>
                                <w:color w:val="000000"/>
                                <w:sz w:val="20"/>
                              </w:rPr>
                              <w:t xml:space="preserve"> </w:t>
                            </w:r>
                          </w:p>
                          <w:p w14:paraId="334B4A82" w14:textId="45164E09" w:rsidR="00F70085" w:rsidRDefault="00F70085" w:rsidP="00DD6A94">
                            <w:pPr>
                              <w:spacing w:after="0"/>
                              <w:ind w:right="-57"/>
                              <w:jc w:val="both"/>
                              <w:textDirection w:val="btLr"/>
                              <w:rPr>
                                <w:rFonts w:asciiTheme="minorHAnsi" w:hAnsiTheme="minorHAnsi" w:cstheme="minorHAnsi"/>
                                <w:color w:val="000000"/>
                                <w:sz w:val="20"/>
                              </w:rPr>
                            </w:pPr>
                            <w:r>
                              <w:rPr>
                                <w:color w:val="000000"/>
                                <w:sz w:val="20"/>
                              </w:rPr>
                              <w:t xml:space="preserve">CEPA activities by </w:t>
                            </w:r>
                            <w:r w:rsidRPr="00E507FA">
                              <w:rPr>
                                <w:rFonts w:asciiTheme="minorHAnsi" w:hAnsiTheme="minorHAnsi" w:cstheme="minorHAnsi"/>
                                <w:sz w:val="20"/>
                                <w:szCs w:val="20"/>
                              </w:rPr>
                              <w:t xml:space="preserve">the </w:t>
                            </w:r>
                            <w:r w:rsidRPr="00A60EAA">
                              <w:rPr>
                                <w:rFonts w:asciiTheme="minorHAnsi" w:hAnsiTheme="minorHAnsi" w:cstheme="minorHAnsi"/>
                                <w:b/>
                                <w:bCs/>
                                <w:sz w:val="20"/>
                                <w:szCs w:val="20"/>
                              </w:rPr>
                              <w:t>Biodiversity and Nature Conservation Association</w:t>
                            </w:r>
                            <w:r w:rsidRPr="00A60EAA">
                              <w:rPr>
                                <w:rFonts w:asciiTheme="minorHAnsi" w:hAnsiTheme="minorHAnsi" w:cstheme="minorHAnsi"/>
                                <w:sz w:val="20"/>
                                <w:szCs w:val="20"/>
                              </w:rPr>
                              <w:t xml:space="preserve"> (BANCA), BirdLife Myanmar </w:t>
                            </w:r>
                            <w:r>
                              <w:rPr>
                                <w:color w:val="000000"/>
                                <w:sz w:val="20"/>
                              </w:rPr>
                              <w:t xml:space="preserve">began in 2012 in the Gulf of Mottama targeting some of the 100 village communities as well as State and Regional Government authorities to raise awareness about the value of the Gulf for </w:t>
                            </w:r>
                            <w:r w:rsidRPr="00101197">
                              <w:rPr>
                                <w:rFonts w:asciiTheme="minorHAnsi" w:hAnsiTheme="minorHAnsi" w:cstheme="minorHAnsi"/>
                                <w:color w:val="000000"/>
                                <w:sz w:val="20"/>
                              </w:rPr>
                              <w:t>everyone and the value of designating it as a Ramsar Site.</w:t>
                            </w:r>
                            <w:r>
                              <w:rPr>
                                <w:rFonts w:asciiTheme="minorHAnsi" w:hAnsiTheme="minorHAnsi" w:cstheme="minorHAnsi"/>
                                <w:color w:val="000000"/>
                                <w:sz w:val="20"/>
                              </w:rPr>
                              <w:t xml:space="preserve"> </w:t>
                            </w:r>
                          </w:p>
                          <w:p w14:paraId="3ADD0639" w14:textId="43C33815" w:rsidR="00F70085" w:rsidRPr="00E91496" w:rsidRDefault="00F70085" w:rsidP="00F619E1">
                            <w:pPr>
                              <w:pStyle w:val="ListParagraph"/>
                              <w:numPr>
                                <w:ilvl w:val="0"/>
                                <w:numId w:val="20"/>
                              </w:numPr>
                              <w:spacing w:after="0"/>
                              <w:ind w:right="-57"/>
                              <w:jc w:val="both"/>
                              <w:textDirection w:val="btLr"/>
                              <w:rPr>
                                <w:rFonts w:asciiTheme="minorHAnsi" w:hAnsiTheme="minorHAnsi" w:cstheme="minorHAnsi"/>
                              </w:rPr>
                            </w:pPr>
                            <w:r w:rsidRPr="00E91496">
                              <w:rPr>
                                <w:rFonts w:asciiTheme="minorHAnsi" w:eastAsia="Arial" w:hAnsiTheme="minorHAnsi" w:cstheme="minorHAnsi"/>
                                <w:color w:val="000000"/>
                                <w:sz w:val="20"/>
                              </w:rPr>
                              <w:t>Annual mobile education awareness program in the coastal villages of the Gulf of Mottama.</w:t>
                            </w:r>
                          </w:p>
                          <w:p w14:paraId="3ADD063A" w14:textId="77777777" w:rsidR="00F70085" w:rsidRPr="00E91496" w:rsidRDefault="00F70085" w:rsidP="00F619E1">
                            <w:pPr>
                              <w:pStyle w:val="ListParagraph"/>
                              <w:numPr>
                                <w:ilvl w:val="0"/>
                                <w:numId w:val="20"/>
                              </w:numPr>
                              <w:spacing w:after="0"/>
                              <w:ind w:right="-57"/>
                              <w:jc w:val="both"/>
                              <w:textDirection w:val="btLr"/>
                              <w:rPr>
                                <w:rFonts w:asciiTheme="minorHAnsi" w:hAnsiTheme="minorHAnsi" w:cstheme="minorHAnsi"/>
                              </w:rPr>
                            </w:pPr>
                            <w:r w:rsidRPr="00E91496">
                              <w:rPr>
                                <w:rFonts w:asciiTheme="minorHAnsi" w:eastAsia="Arial" w:hAnsiTheme="minorHAnsi" w:cstheme="minorHAnsi"/>
                                <w:color w:val="000000"/>
                                <w:sz w:val="20"/>
                              </w:rPr>
                              <w:t>World Wetlands Day events were carried out at National, State and Regional Levels.</w:t>
                            </w:r>
                          </w:p>
                          <w:p w14:paraId="3ADD063C" w14:textId="4C25B007" w:rsidR="00F70085" w:rsidRPr="00E91496" w:rsidRDefault="00F70085" w:rsidP="00F619E1">
                            <w:pPr>
                              <w:pStyle w:val="ListParagraph"/>
                              <w:numPr>
                                <w:ilvl w:val="0"/>
                                <w:numId w:val="20"/>
                              </w:numPr>
                              <w:spacing w:after="0"/>
                              <w:ind w:right="-57"/>
                              <w:jc w:val="both"/>
                              <w:textDirection w:val="btLr"/>
                              <w:rPr>
                                <w:rFonts w:asciiTheme="minorHAnsi" w:hAnsiTheme="minorHAnsi" w:cstheme="minorHAnsi"/>
                              </w:rPr>
                            </w:pPr>
                            <w:r w:rsidRPr="00E91496">
                              <w:rPr>
                                <w:rFonts w:asciiTheme="minorHAnsi" w:eastAsia="Arial" w:hAnsiTheme="minorHAnsi" w:cstheme="minorHAnsi"/>
                                <w:color w:val="000000"/>
                                <w:sz w:val="20"/>
                              </w:rPr>
                              <w:t xml:space="preserve">Presentations were made to different government authorities about migratory shorebirds across the </w:t>
                            </w:r>
                            <w:r>
                              <w:rPr>
                                <w:rFonts w:asciiTheme="minorHAnsi" w:eastAsia="Arial" w:hAnsiTheme="minorHAnsi" w:cstheme="minorHAnsi"/>
                                <w:color w:val="000000"/>
                                <w:sz w:val="20"/>
                              </w:rPr>
                              <w:t>F</w:t>
                            </w:r>
                            <w:r w:rsidRPr="00E91496">
                              <w:rPr>
                                <w:rFonts w:asciiTheme="minorHAnsi" w:eastAsia="Arial" w:hAnsiTheme="minorHAnsi" w:cstheme="minorHAnsi"/>
                                <w:color w:val="000000"/>
                                <w:sz w:val="20"/>
                              </w:rPr>
                              <w:t>lyway and the conservation actions of the many different countries.</w:t>
                            </w:r>
                          </w:p>
                          <w:p w14:paraId="3ADD063D" w14:textId="77777777" w:rsidR="00F70085" w:rsidRPr="00E91496" w:rsidRDefault="00F70085" w:rsidP="00F619E1">
                            <w:pPr>
                              <w:pStyle w:val="ListParagraph"/>
                              <w:numPr>
                                <w:ilvl w:val="0"/>
                                <w:numId w:val="20"/>
                              </w:numPr>
                              <w:spacing w:after="0"/>
                              <w:ind w:right="-57"/>
                              <w:jc w:val="both"/>
                              <w:textDirection w:val="btLr"/>
                              <w:rPr>
                                <w:rFonts w:asciiTheme="minorHAnsi" w:hAnsiTheme="minorHAnsi" w:cstheme="minorHAnsi"/>
                              </w:rPr>
                            </w:pPr>
                            <w:r w:rsidRPr="00E91496">
                              <w:rPr>
                                <w:rFonts w:asciiTheme="minorHAnsi" w:eastAsia="Arial" w:hAnsiTheme="minorHAnsi" w:cstheme="minorHAnsi"/>
                                <w:color w:val="000000"/>
                                <w:sz w:val="20"/>
                              </w:rPr>
                              <w:t>Frequent engagement with both the local community and government officials to ensure the essential cooperation and collaboration with the multi-level stake holders involved.</w:t>
                            </w:r>
                          </w:p>
                          <w:p w14:paraId="3ADD063E" w14:textId="77777777" w:rsidR="00F70085" w:rsidRDefault="00F70085" w:rsidP="00DD6A94">
                            <w:pPr>
                              <w:spacing w:after="0"/>
                              <w:ind w:right="-57"/>
                              <w:jc w:val="both"/>
                              <w:textDirection w:val="btLr"/>
                            </w:pPr>
                          </w:p>
                          <w:p w14:paraId="2E72DCB0" w14:textId="0F914594" w:rsidR="00F70085" w:rsidRDefault="00F70085" w:rsidP="00DD6A94">
                            <w:pPr>
                              <w:spacing w:after="0"/>
                              <w:ind w:right="-57"/>
                              <w:jc w:val="both"/>
                              <w:textDirection w:val="btLr"/>
                              <w:rPr>
                                <w:color w:val="000000"/>
                                <w:sz w:val="20"/>
                              </w:rPr>
                            </w:pPr>
                            <w:r>
                              <w:rPr>
                                <w:b/>
                                <w:color w:val="000000"/>
                                <w:sz w:val="20"/>
                              </w:rPr>
                              <w:t>Outcome – more than just the designation:</w:t>
                            </w:r>
                            <w:r>
                              <w:rPr>
                                <w:color w:val="000000"/>
                                <w:sz w:val="20"/>
                              </w:rPr>
                              <w:t xml:space="preserve"> </w:t>
                            </w:r>
                          </w:p>
                          <w:p w14:paraId="7585B8C7" w14:textId="6AB3CC34" w:rsidR="00F70085" w:rsidRPr="00E91496" w:rsidRDefault="00F70085" w:rsidP="00A063C4">
                            <w:pPr>
                              <w:pStyle w:val="ListParagraph"/>
                              <w:numPr>
                                <w:ilvl w:val="0"/>
                                <w:numId w:val="21"/>
                              </w:numPr>
                              <w:spacing w:after="0"/>
                              <w:ind w:right="-57"/>
                              <w:textDirection w:val="btLr"/>
                            </w:pPr>
                            <w:r>
                              <w:rPr>
                                <w:color w:val="000000"/>
                                <w:sz w:val="20"/>
                              </w:rPr>
                              <w:t>Stronger</w:t>
                            </w:r>
                            <w:r w:rsidRPr="00E91496">
                              <w:rPr>
                                <w:color w:val="000000"/>
                                <w:sz w:val="20"/>
                              </w:rPr>
                              <w:t xml:space="preserve"> understanding of the benefits of wetland conservation and migratory species conservation and the direct link with community livelihoods. </w:t>
                            </w:r>
                          </w:p>
                          <w:p w14:paraId="1A50EBAA" w14:textId="77777777" w:rsidR="00F70085" w:rsidRPr="00E91496" w:rsidRDefault="00F70085" w:rsidP="00F619E1">
                            <w:pPr>
                              <w:pStyle w:val="ListParagraph"/>
                              <w:numPr>
                                <w:ilvl w:val="0"/>
                                <w:numId w:val="21"/>
                              </w:numPr>
                              <w:spacing w:after="0"/>
                              <w:ind w:right="-57"/>
                              <w:jc w:val="both"/>
                              <w:textDirection w:val="btLr"/>
                            </w:pPr>
                            <w:r w:rsidRPr="00E91496">
                              <w:rPr>
                                <w:color w:val="000000"/>
                                <w:sz w:val="20"/>
                              </w:rPr>
                              <w:t xml:space="preserve">Building the capacity of local communities, assisting in the formation of Local Conservation Groups are crucial for community led conservation approaches. </w:t>
                            </w:r>
                          </w:p>
                          <w:p w14:paraId="3ADD063F" w14:textId="260EA15B" w:rsidR="00F70085" w:rsidRDefault="00F70085" w:rsidP="00F619E1">
                            <w:pPr>
                              <w:pStyle w:val="ListParagraph"/>
                              <w:numPr>
                                <w:ilvl w:val="0"/>
                                <w:numId w:val="21"/>
                              </w:numPr>
                              <w:spacing w:after="0"/>
                              <w:ind w:right="-57"/>
                              <w:jc w:val="both"/>
                              <w:textDirection w:val="btLr"/>
                            </w:pPr>
                            <w:r w:rsidRPr="00E91496">
                              <w:rPr>
                                <w:color w:val="000000"/>
                                <w:sz w:val="20"/>
                              </w:rPr>
                              <w:t>Northern part of the Gulf of Mottama designated a Ramsar Site.</w:t>
                            </w:r>
                          </w:p>
                          <w:p w14:paraId="3ADD0640" w14:textId="77777777" w:rsidR="00F70085" w:rsidRDefault="00F70085" w:rsidP="00DD6A94">
                            <w:pPr>
                              <w:spacing w:after="0"/>
                              <w:ind w:right="-57"/>
                              <w:jc w:val="both"/>
                              <w:textDirection w:val="btLr"/>
                            </w:pPr>
                          </w:p>
                          <w:p w14:paraId="7F62C716" w14:textId="77777777" w:rsidR="00F70085" w:rsidRDefault="00F70085" w:rsidP="00E91496">
                            <w:pPr>
                              <w:spacing w:after="0"/>
                              <w:ind w:right="-57"/>
                              <w:textDirection w:val="btLr"/>
                              <w:rPr>
                                <w:color w:val="000000"/>
                                <w:sz w:val="20"/>
                              </w:rPr>
                            </w:pPr>
                            <w:r>
                              <w:rPr>
                                <w:b/>
                                <w:color w:val="000000"/>
                                <w:sz w:val="20"/>
                              </w:rPr>
                              <w:t>Challenge:</w:t>
                            </w:r>
                            <w:r>
                              <w:rPr>
                                <w:color w:val="000000"/>
                                <w:sz w:val="20"/>
                              </w:rPr>
                              <w:t xml:space="preserve"> </w:t>
                            </w:r>
                          </w:p>
                          <w:p w14:paraId="3ADD0641" w14:textId="3EFAA73D" w:rsidR="00F70085" w:rsidRDefault="00F70085" w:rsidP="00E91496">
                            <w:pPr>
                              <w:spacing w:after="0"/>
                              <w:ind w:right="-57"/>
                              <w:textDirection w:val="btLr"/>
                            </w:pPr>
                            <w:r>
                              <w:rPr>
                                <w:color w:val="000000"/>
                                <w:sz w:val="20"/>
                              </w:rPr>
                              <w:t>Time to understand the needs and views of both the local communities, as well as the government officials responsible for wetland conservation and the Ramsar Site designation process.</w:t>
                            </w:r>
                          </w:p>
                          <w:p w14:paraId="3ADD0642" w14:textId="77777777" w:rsidR="00F70085" w:rsidRDefault="00F70085" w:rsidP="00521C2D">
                            <w:pPr>
                              <w:spacing w:after="0"/>
                              <w:ind w:left="141" w:right="-207" w:hanging="141"/>
                              <w:textDirection w:val="btLr"/>
                            </w:pPr>
                          </w:p>
                          <w:p w14:paraId="7197A58A" w14:textId="61B6973E" w:rsidR="00F70085" w:rsidRDefault="00F70085" w:rsidP="00DD6A94">
                            <w:pPr>
                              <w:spacing w:after="0"/>
                              <w:ind w:left="141" w:right="-207" w:hanging="141"/>
                              <w:jc w:val="center"/>
                              <w:textDirection w:val="btLr"/>
                              <w:rPr>
                                <w:color w:val="000000"/>
                                <w:sz w:val="20"/>
                              </w:rPr>
                            </w:pPr>
                            <w:r>
                              <w:rPr>
                                <w:b/>
                                <w:color w:val="000000"/>
                                <w:sz w:val="20"/>
                              </w:rPr>
                              <w:t>Keys to success:</w:t>
                            </w:r>
                          </w:p>
                          <w:p w14:paraId="3ADD0643" w14:textId="2D0D4833" w:rsidR="00F70085" w:rsidRPr="00DD6A94" w:rsidRDefault="00F70085" w:rsidP="00DD6A94">
                            <w:pPr>
                              <w:spacing w:after="0"/>
                              <w:ind w:left="141" w:right="-207" w:hanging="141"/>
                              <w:jc w:val="center"/>
                              <w:textDirection w:val="btLr"/>
                              <w:rPr>
                                <w:i/>
                                <w:iCs/>
                              </w:rPr>
                            </w:pPr>
                            <w:r w:rsidRPr="00DD6A94">
                              <w:rPr>
                                <w:i/>
                                <w:iCs/>
                                <w:color w:val="000000"/>
                                <w:sz w:val="20"/>
                              </w:rPr>
                              <w:t>Working at local, regional and national levels with communities and government officials.</w:t>
                            </w:r>
                          </w:p>
                          <w:p w14:paraId="3ADD0644" w14:textId="77777777" w:rsidR="00F70085" w:rsidRDefault="00F70085">
                            <w:pPr>
                              <w:spacing w:after="0" w:line="275" w:lineRule="auto"/>
                              <w:textDirection w:val="btLr"/>
                            </w:pPr>
                          </w:p>
                          <w:p w14:paraId="3ADD0645" w14:textId="77777777" w:rsidR="00F70085" w:rsidRDefault="00F70085">
                            <w:pPr>
                              <w:spacing w:after="0" w:line="275" w:lineRule="auto"/>
                              <w:jc w:val="center"/>
                              <w:textDirection w:val="btLr"/>
                            </w:pPr>
                          </w:p>
                          <w:p w14:paraId="3ADD0646" w14:textId="77777777" w:rsidR="00F70085" w:rsidRDefault="00F70085">
                            <w:pPr>
                              <w:spacing w:after="0" w:line="275" w:lineRule="auto"/>
                              <w:textDirection w:val="btLr"/>
                            </w:pPr>
                          </w:p>
                          <w:p w14:paraId="3ADD0647" w14:textId="77777777" w:rsidR="00F70085" w:rsidRDefault="00F70085">
                            <w:pPr>
                              <w:spacing w:after="0" w:line="275" w:lineRule="auto"/>
                              <w:jc w:val="center"/>
                              <w:textDirection w:val="btLr"/>
                            </w:pPr>
                          </w:p>
                          <w:p w14:paraId="3ADD0648" w14:textId="77777777" w:rsidR="00F70085" w:rsidRDefault="00F70085">
                            <w:pPr>
                              <w:spacing w:after="0" w:line="275" w:lineRule="auto"/>
                              <w:jc w:val="center"/>
                              <w:textDirection w:val="btLr"/>
                            </w:pPr>
                          </w:p>
                          <w:p w14:paraId="3ADD0649" w14:textId="77777777" w:rsidR="00F70085" w:rsidRDefault="00F70085">
                            <w:pPr>
                              <w:spacing w:after="0" w:line="275" w:lineRule="auto"/>
                              <w:jc w:val="center"/>
                              <w:textDirection w:val="btLr"/>
                            </w:pPr>
                          </w:p>
                          <w:p w14:paraId="3ADD064A" w14:textId="77777777" w:rsidR="00F70085" w:rsidRDefault="00F70085">
                            <w:pPr>
                              <w:spacing w:after="0" w:line="275" w:lineRule="auto"/>
                              <w:jc w:val="center"/>
                              <w:textDirection w:val="btLr"/>
                            </w:pPr>
                          </w:p>
                          <w:p w14:paraId="3ADD064B" w14:textId="77777777" w:rsidR="00F70085" w:rsidRDefault="00F70085">
                            <w:pPr>
                              <w:spacing w:after="0" w:line="275" w:lineRule="auto"/>
                              <w:jc w:val="center"/>
                              <w:textDirection w:val="btLr"/>
                            </w:pPr>
                          </w:p>
                          <w:p w14:paraId="3ADD064C" w14:textId="77777777" w:rsidR="00F70085" w:rsidRDefault="00F70085">
                            <w:pPr>
                              <w:spacing w:after="0" w:line="275" w:lineRule="auto"/>
                              <w:jc w:val="center"/>
                              <w:textDirection w:val="btLr"/>
                            </w:pPr>
                          </w:p>
                          <w:p w14:paraId="3ADD064D" w14:textId="77777777" w:rsidR="00F70085" w:rsidRDefault="00F70085">
                            <w:pPr>
                              <w:spacing w:after="0" w:line="275" w:lineRule="auto"/>
                              <w:jc w:val="center"/>
                              <w:textDirection w:val="btLr"/>
                            </w:pPr>
                          </w:p>
                          <w:p w14:paraId="3ADD064E" w14:textId="77777777" w:rsidR="00F70085" w:rsidRDefault="00F70085">
                            <w:pPr>
                              <w:spacing w:after="0" w:line="275" w:lineRule="auto"/>
                              <w:jc w:val="center"/>
                              <w:textDirection w:val="btLr"/>
                            </w:pPr>
                          </w:p>
                          <w:p w14:paraId="3ADD064F" w14:textId="77777777" w:rsidR="00F70085" w:rsidRDefault="00F70085">
                            <w:pPr>
                              <w:spacing w:after="0" w:line="275" w:lineRule="auto"/>
                              <w:jc w:val="center"/>
                              <w:textDirection w:val="btLr"/>
                            </w:pPr>
                          </w:p>
                          <w:p w14:paraId="3ADD0650" w14:textId="77777777" w:rsidR="00F70085" w:rsidRDefault="00F70085">
                            <w:pPr>
                              <w:spacing w:after="0" w:line="275" w:lineRule="auto"/>
                              <w:jc w:val="center"/>
                              <w:textDirection w:val="btLr"/>
                            </w:pPr>
                          </w:p>
                          <w:p w14:paraId="3ADD0651" w14:textId="77777777" w:rsidR="00F70085" w:rsidRDefault="00F70085">
                            <w:pPr>
                              <w:spacing w:after="0" w:line="275" w:lineRule="auto"/>
                              <w:jc w:val="center"/>
                              <w:textDirection w:val="btLr"/>
                            </w:pPr>
                          </w:p>
                          <w:p w14:paraId="3ADD0652" w14:textId="77777777" w:rsidR="00F70085" w:rsidRDefault="00F70085">
                            <w:pPr>
                              <w:spacing w:after="100" w:line="275" w:lineRule="auto"/>
                              <w:jc w:val="center"/>
                              <w:textDirection w:val="btLr"/>
                            </w:pPr>
                          </w:p>
                          <w:p w14:paraId="3ADD0653" w14:textId="77777777" w:rsidR="00F70085" w:rsidRDefault="00F70085">
                            <w:pPr>
                              <w:spacing w:after="100" w:line="275" w:lineRule="auto"/>
                              <w:jc w:val="center"/>
                              <w:textDirection w:val="btLr"/>
                            </w:pPr>
                          </w:p>
                          <w:p w14:paraId="3ADD0654" w14:textId="77777777" w:rsidR="00F70085" w:rsidRDefault="00F70085">
                            <w:pPr>
                              <w:spacing w:after="100" w:line="275" w:lineRule="auto"/>
                              <w:jc w:val="center"/>
                              <w:textDirection w:val="btLr"/>
                            </w:pPr>
                          </w:p>
                          <w:p w14:paraId="3ADD0655" w14:textId="77777777" w:rsidR="00F70085" w:rsidRDefault="00F70085">
                            <w:pPr>
                              <w:spacing w:after="100" w:line="275" w:lineRule="auto"/>
                              <w:jc w:val="center"/>
                              <w:textDirection w:val="btLr"/>
                            </w:pPr>
                          </w:p>
                          <w:p w14:paraId="3ADD0656" w14:textId="77777777" w:rsidR="00F70085" w:rsidRDefault="00F70085">
                            <w:pPr>
                              <w:spacing w:after="100" w:line="275" w:lineRule="auto"/>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ADD05AF" id="Rectangle: Rounded Corners 278" o:spid="_x0000_s1028" style="position:absolute;left:0;text-align:left;margin-left:-3.85pt;margin-top:22.45pt;width:468.4pt;height:48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4TrNAIAAG4EAAAOAAAAZHJzL2Uyb0RvYy54bWysVMluGzEMvRfoPwi61zPjeIvhcZDGdlEg&#10;SI2m/QBa0nhUaKskb39fSna8tIcCRS8aUlz0+EjO5GGvFdkKH6Q1Na06JSXCMMulWdf0+7fFhxEl&#10;IYLhoKwRNT2IQB+m799Ndm4sura1igtPMIkJ452raRujGxdFYK3QEDrWCYPGxnoNEVW/LriHHWbX&#10;quiW5aDYWc+dt0yEgLezo5FOc/6mESx+aZogIlE1RWwxnz6fq3QW0wmM1x5cK9kJBvwDCg3S4KPn&#10;VDOIQDZe/pFKS+ZtsE3sMKsL2zSSiVwDVlOVv1Xz2oITuRYkJ7gzTeH/pWUv21e39EjDzoVxQDFV&#10;sW+8Tl/ER/aZrMOZLLGPhOFl/743GoyQU4a2QTUc9fuZzuIS7nyIn4TVJAk19XZj+FdsSWYKts8h&#10;Zso4MaBxNoD/oKTRChuwBUWqwWAwTA3CjCdnlN5ypshgleQLqVRW/Hr1pDzB0JrOHufzxd0p+MZN&#10;GbKr6d2oKhN0wJFrFEQUteM1DWadwd2EhOvMZfmxXLwVeuOWkM0gtEcE2XQcr1x3HrRWAJ8bTuLB&#10;Yb0GN4ImNEFTogTuDwrZL4JUf/dDNpRBei6dS1Lcr/ZEYi3dlCvdrCw/LD0Jji0kYnyGEJfgkeUK&#10;X8fRx3d/bsAjFvXZ4GzdV71uH3clK73+MDHlry2rawsY1lrcKBY9JUflKeYNS10x9nETbSNj6uMF&#10;zEnBoc7tPS1g2pprPXtdfhPTXwAAAP//AwBQSwMEFAAGAAgAAAAhAMRq0dzhAAAACgEAAA8AAABk&#10;cnMvZG93bnJldi54bWxMj11Lw0AQRd+F/odlCr61m5RgmphNEVGogvRLwcdtdkyC2dmY3bbx3zs+&#10;6eNwD/eeKVaj7cQZB986UhDPIxBIlTMt1QpeD4+zJQgfNBndOUIF3+hhVU6uCp0bd6EdnvehFlxC&#10;PtcKmhD6XEpfNWi1n7seibMPN1gd+BxqaQZ94XLbyUUU3UirW+KFRvd432D1uT9ZBYf187p+f9ta&#10;/yIfwg5t/5VsnpS6no53tyACjuEPhl99VoeSnY7uRMaLTsEsTZlUkCQZCM6zRRaDODIYxWkGsizk&#10;/xfKHwAAAP//AwBQSwECLQAUAAYACAAAACEAtoM4kv4AAADhAQAAEwAAAAAAAAAAAAAAAAAAAAAA&#10;W0NvbnRlbnRfVHlwZXNdLnhtbFBLAQItABQABgAIAAAAIQA4/SH/1gAAAJQBAAALAAAAAAAAAAAA&#10;AAAAAC8BAABfcmVscy8ucmVsc1BLAQItABQABgAIAAAAIQBtT4TrNAIAAG4EAAAOAAAAAAAAAAAA&#10;AAAAAC4CAABkcnMvZTJvRG9jLnhtbFBLAQItABQABgAIAAAAIQDEatHc4QAAAAoBAAAPAAAAAAAA&#10;AAAAAAAAAI4EAABkcnMvZG93bnJldi54bWxQSwUGAAAAAAQABADzAAAAnAUAAAAA&#10;" fillcolor="#daeef3" strokecolor="#00b0f0" strokeweight="3pt">
                <v:stroke startarrowwidth="narrow" startarrowlength="short" endarrowwidth="narrow" endarrowlength="short"/>
                <v:textbox inset="2.53958mm,1.2694mm,2.53958mm,1.2694mm">
                  <w:txbxContent>
                    <w:p w14:paraId="7E7FA15D" w14:textId="77777777" w:rsidR="00F70085" w:rsidRDefault="00F70085" w:rsidP="00DD6A94">
                      <w:pPr>
                        <w:spacing w:after="0"/>
                        <w:ind w:right="-57"/>
                        <w:jc w:val="both"/>
                        <w:textDirection w:val="btLr"/>
                        <w:rPr>
                          <w:color w:val="000000"/>
                          <w:sz w:val="20"/>
                        </w:rPr>
                      </w:pPr>
                      <w:r>
                        <w:rPr>
                          <w:b/>
                          <w:color w:val="000000"/>
                          <w:sz w:val="20"/>
                        </w:rPr>
                        <w:t>Issue:</w:t>
                      </w:r>
                      <w:r>
                        <w:rPr>
                          <w:color w:val="000000"/>
                          <w:sz w:val="20"/>
                        </w:rPr>
                        <w:t xml:space="preserve"> </w:t>
                      </w:r>
                    </w:p>
                    <w:p w14:paraId="3ADD0636" w14:textId="5EE1261A" w:rsidR="00F70085" w:rsidRDefault="00F70085" w:rsidP="00DD6A94">
                      <w:pPr>
                        <w:spacing w:after="0"/>
                        <w:ind w:right="-57"/>
                        <w:jc w:val="both"/>
                        <w:textDirection w:val="btLr"/>
                      </w:pPr>
                      <w:r>
                        <w:rPr>
                          <w:color w:val="000000"/>
                          <w:sz w:val="20"/>
                        </w:rPr>
                        <w:t>Designating the Gulf of Mottama as a Ramsar Site to safeguard its wetland ecosystem services and secure its long-term conservation.</w:t>
                      </w:r>
                    </w:p>
                    <w:p w14:paraId="3ADD0637" w14:textId="77777777" w:rsidR="00F70085" w:rsidRDefault="00F70085" w:rsidP="00DD6A94">
                      <w:pPr>
                        <w:spacing w:after="0"/>
                        <w:ind w:right="-57"/>
                        <w:jc w:val="both"/>
                        <w:textDirection w:val="btLr"/>
                      </w:pPr>
                    </w:p>
                    <w:p w14:paraId="4620090B" w14:textId="77777777" w:rsidR="00F70085" w:rsidRDefault="00F70085" w:rsidP="00DD6A94">
                      <w:pPr>
                        <w:spacing w:after="0"/>
                        <w:ind w:right="-57"/>
                        <w:jc w:val="both"/>
                        <w:textDirection w:val="btLr"/>
                        <w:rPr>
                          <w:color w:val="000000"/>
                          <w:sz w:val="20"/>
                        </w:rPr>
                      </w:pPr>
                      <w:r>
                        <w:rPr>
                          <w:b/>
                          <w:color w:val="000000"/>
                          <w:sz w:val="20"/>
                        </w:rPr>
                        <w:t>Action:</w:t>
                      </w:r>
                      <w:r>
                        <w:rPr>
                          <w:color w:val="000000"/>
                          <w:sz w:val="20"/>
                        </w:rPr>
                        <w:t xml:space="preserve"> </w:t>
                      </w:r>
                    </w:p>
                    <w:p w14:paraId="334B4A82" w14:textId="45164E09" w:rsidR="00F70085" w:rsidRDefault="00F70085" w:rsidP="00DD6A94">
                      <w:pPr>
                        <w:spacing w:after="0"/>
                        <w:ind w:right="-57"/>
                        <w:jc w:val="both"/>
                        <w:textDirection w:val="btLr"/>
                        <w:rPr>
                          <w:rFonts w:asciiTheme="minorHAnsi" w:hAnsiTheme="minorHAnsi" w:cstheme="minorHAnsi"/>
                          <w:color w:val="000000"/>
                          <w:sz w:val="20"/>
                        </w:rPr>
                      </w:pPr>
                      <w:r>
                        <w:rPr>
                          <w:color w:val="000000"/>
                          <w:sz w:val="20"/>
                        </w:rPr>
                        <w:t xml:space="preserve">CEPA activities by </w:t>
                      </w:r>
                      <w:r w:rsidRPr="00E507FA">
                        <w:rPr>
                          <w:rFonts w:asciiTheme="minorHAnsi" w:hAnsiTheme="minorHAnsi" w:cstheme="minorHAnsi"/>
                          <w:sz w:val="20"/>
                          <w:szCs w:val="20"/>
                        </w:rPr>
                        <w:t xml:space="preserve">the </w:t>
                      </w:r>
                      <w:r w:rsidRPr="00A60EAA">
                        <w:rPr>
                          <w:rFonts w:asciiTheme="minorHAnsi" w:hAnsiTheme="minorHAnsi" w:cstheme="minorHAnsi"/>
                          <w:b/>
                          <w:bCs/>
                          <w:sz w:val="20"/>
                          <w:szCs w:val="20"/>
                        </w:rPr>
                        <w:t>Biodiversity and Nature Conservation Association</w:t>
                      </w:r>
                      <w:r w:rsidRPr="00A60EAA">
                        <w:rPr>
                          <w:rFonts w:asciiTheme="minorHAnsi" w:hAnsiTheme="minorHAnsi" w:cstheme="minorHAnsi"/>
                          <w:sz w:val="20"/>
                          <w:szCs w:val="20"/>
                        </w:rPr>
                        <w:t xml:space="preserve"> (BANCA), BirdLife Myanmar </w:t>
                      </w:r>
                      <w:r>
                        <w:rPr>
                          <w:color w:val="000000"/>
                          <w:sz w:val="20"/>
                        </w:rPr>
                        <w:t xml:space="preserve">began in 2012 in the Gulf of Mottama targeting some of the 100 village communities as well as State and Regional Government authorities to raise awareness about the value of the Gulf for </w:t>
                      </w:r>
                      <w:r w:rsidRPr="00101197">
                        <w:rPr>
                          <w:rFonts w:asciiTheme="minorHAnsi" w:hAnsiTheme="minorHAnsi" w:cstheme="minorHAnsi"/>
                          <w:color w:val="000000"/>
                          <w:sz w:val="20"/>
                        </w:rPr>
                        <w:t>everyone and the value of designating it as a Ramsar Site.</w:t>
                      </w:r>
                      <w:r>
                        <w:rPr>
                          <w:rFonts w:asciiTheme="minorHAnsi" w:hAnsiTheme="minorHAnsi" w:cstheme="minorHAnsi"/>
                          <w:color w:val="000000"/>
                          <w:sz w:val="20"/>
                        </w:rPr>
                        <w:t xml:space="preserve"> </w:t>
                      </w:r>
                    </w:p>
                    <w:p w14:paraId="3ADD0639" w14:textId="43C33815" w:rsidR="00F70085" w:rsidRPr="00E91496" w:rsidRDefault="00F70085" w:rsidP="00F619E1">
                      <w:pPr>
                        <w:pStyle w:val="ListParagraph"/>
                        <w:numPr>
                          <w:ilvl w:val="0"/>
                          <w:numId w:val="20"/>
                        </w:numPr>
                        <w:spacing w:after="0"/>
                        <w:ind w:right="-57"/>
                        <w:jc w:val="both"/>
                        <w:textDirection w:val="btLr"/>
                        <w:rPr>
                          <w:rFonts w:asciiTheme="minorHAnsi" w:hAnsiTheme="minorHAnsi" w:cstheme="minorHAnsi"/>
                        </w:rPr>
                      </w:pPr>
                      <w:r w:rsidRPr="00E91496">
                        <w:rPr>
                          <w:rFonts w:asciiTheme="minorHAnsi" w:eastAsia="Arial" w:hAnsiTheme="minorHAnsi" w:cstheme="minorHAnsi"/>
                          <w:color w:val="000000"/>
                          <w:sz w:val="20"/>
                        </w:rPr>
                        <w:t>Annual mobile education awareness program in the coastal villages of the Gulf of Mottama.</w:t>
                      </w:r>
                    </w:p>
                    <w:p w14:paraId="3ADD063A" w14:textId="77777777" w:rsidR="00F70085" w:rsidRPr="00E91496" w:rsidRDefault="00F70085" w:rsidP="00F619E1">
                      <w:pPr>
                        <w:pStyle w:val="ListParagraph"/>
                        <w:numPr>
                          <w:ilvl w:val="0"/>
                          <w:numId w:val="20"/>
                        </w:numPr>
                        <w:spacing w:after="0"/>
                        <w:ind w:right="-57"/>
                        <w:jc w:val="both"/>
                        <w:textDirection w:val="btLr"/>
                        <w:rPr>
                          <w:rFonts w:asciiTheme="minorHAnsi" w:hAnsiTheme="minorHAnsi" w:cstheme="minorHAnsi"/>
                        </w:rPr>
                      </w:pPr>
                      <w:r w:rsidRPr="00E91496">
                        <w:rPr>
                          <w:rFonts w:asciiTheme="minorHAnsi" w:eastAsia="Arial" w:hAnsiTheme="minorHAnsi" w:cstheme="minorHAnsi"/>
                          <w:color w:val="000000"/>
                          <w:sz w:val="20"/>
                        </w:rPr>
                        <w:t>World Wetlands Day events were carried out at National, State and Regional Levels.</w:t>
                      </w:r>
                    </w:p>
                    <w:p w14:paraId="3ADD063C" w14:textId="4C25B007" w:rsidR="00F70085" w:rsidRPr="00E91496" w:rsidRDefault="00F70085" w:rsidP="00F619E1">
                      <w:pPr>
                        <w:pStyle w:val="ListParagraph"/>
                        <w:numPr>
                          <w:ilvl w:val="0"/>
                          <w:numId w:val="20"/>
                        </w:numPr>
                        <w:spacing w:after="0"/>
                        <w:ind w:right="-57"/>
                        <w:jc w:val="both"/>
                        <w:textDirection w:val="btLr"/>
                        <w:rPr>
                          <w:rFonts w:asciiTheme="minorHAnsi" w:hAnsiTheme="minorHAnsi" w:cstheme="minorHAnsi"/>
                        </w:rPr>
                      </w:pPr>
                      <w:r w:rsidRPr="00E91496">
                        <w:rPr>
                          <w:rFonts w:asciiTheme="minorHAnsi" w:eastAsia="Arial" w:hAnsiTheme="minorHAnsi" w:cstheme="minorHAnsi"/>
                          <w:color w:val="000000"/>
                          <w:sz w:val="20"/>
                        </w:rPr>
                        <w:t xml:space="preserve">Presentations were made to different government authorities about migratory shorebirds across the </w:t>
                      </w:r>
                      <w:r>
                        <w:rPr>
                          <w:rFonts w:asciiTheme="minorHAnsi" w:eastAsia="Arial" w:hAnsiTheme="minorHAnsi" w:cstheme="minorHAnsi"/>
                          <w:color w:val="000000"/>
                          <w:sz w:val="20"/>
                        </w:rPr>
                        <w:t>F</w:t>
                      </w:r>
                      <w:r w:rsidRPr="00E91496">
                        <w:rPr>
                          <w:rFonts w:asciiTheme="minorHAnsi" w:eastAsia="Arial" w:hAnsiTheme="minorHAnsi" w:cstheme="minorHAnsi"/>
                          <w:color w:val="000000"/>
                          <w:sz w:val="20"/>
                        </w:rPr>
                        <w:t>lyway and the conservation actions of the many different countries.</w:t>
                      </w:r>
                    </w:p>
                    <w:p w14:paraId="3ADD063D" w14:textId="77777777" w:rsidR="00F70085" w:rsidRPr="00E91496" w:rsidRDefault="00F70085" w:rsidP="00F619E1">
                      <w:pPr>
                        <w:pStyle w:val="ListParagraph"/>
                        <w:numPr>
                          <w:ilvl w:val="0"/>
                          <w:numId w:val="20"/>
                        </w:numPr>
                        <w:spacing w:after="0"/>
                        <w:ind w:right="-57"/>
                        <w:jc w:val="both"/>
                        <w:textDirection w:val="btLr"/>
                        <w:rPr>
                          <w:rFonts w:asciiTheme="minorHAnsi" w:hAnsiTheme="minorHAnsi" w:cstheme="minorHAnsi"/>
                        </w:rPr>
                      </w:pPr>
                      <w:r w:rsidRPr="00E91496">
                        <w:rPr>
                          <w:rFonts w:asciiTheme="minorHAnsi" w:eastAsia="Arial" w:hAnsiTheme="minorHAnsi" w:cstheme="minorHAnsi"/>
                          <w:color w:val="000000"/>
                          <w:sz w:val="20"/>
                        </w:rPr>
                        <w:t>Frequent engagement with both the local community and government officials to ensure the essential cooperation and collaboration with the multi-level stake holders involved.</w:t>
                      </w:r>
                    </w:p>
                    <w:p w14:paraId="3ADD063E" w14:textId="77777777" w:rsidR="00F70085" w:rsidRDefault="00F70085" w:rsidP="00DD6A94">
                      <w:pPr>
                        <w:spacing w:after="0"/>
                        <w:ind w:right="-57"/>
                        <w:jc w:val="both"/>
                        <w:textDirection w:val="btLr"/>
                      </w:pPr>
                    </w:p>
                    <w:p w14:paraId="2E72DCB0" w14:textId="0F914594" w:rsidR="00F70085" w:rsidRDefault="00F70085" w:rsidP="00DD6A94">
                      <w:pPr>
                        <w:spacing w:after="0"/>
                        <w:ind w:right="-57"/>
                        <w:jc w:val="both"/>
                        <w:textDirection w:val="btLr"/>
                        <w:rPr>
                          <w:color w:val="000000"/>
                          <w:sz w:val="20"/>
                        </w:rPr>
                      </w:pPr>
                      <w:r>
                        <w:rPr>
                          <w:b/>
                          <w:color w:val="000000"/>
                          <w:sz w:val="20"/>
                        </w:rPr>
                        <w:t>Outcome – more than just the designation:</w:t>
                      </w:r>
                      <w:r>
                        <w:rPr>
                          <w:color w:val="000000"/>
                          <w:sz w:val="20"/>
                        </w:rPr>
                        <w:t xml:space="preserve"> </w:t>
                      </w:r>
                    </w:p>
                    <w:p w14:paraId="7585B8C7" w14:textId="6AB3CC34" w:rsidR="00F70085" w:rsidRPr="00E91496" w:rsidRDefault="00F70085" w:rsidP="00A063C4">
                      <w:pPr>
                        <w:pStyle w:val="ListParagraph"/>
                        <w:numPr>
                          <w:ilvl w:val="0"/>
                          <w:numId w:val="21"/>
                        </w:numPr>
                        <w:spacing w:after="0"/>
                        <w:ind w:right="-57"/>
                        <w:textDirection w:val="btLr"/>
                      </w:pPr>
                      <w:r>
                        <w:rPr>
                          <w:color w:val="000000"/>
                          <w:sz w:val="20"/>
                        </w:rPr>
                        <w:t>Stronger</w:t>
                      </w:r>
                      <w:r w:rsidRPr="00E91496">
                        <w:rPr>
                          <w:color w:val="000000"/>
                          <w:sz w:val="20"/>
                        </w:rPr>
                        <w:t xml:space="preserve"> understanding of the benefits of wetland conservation and migratory species conservation and the direct link with community livelihoods. </w:t>
                      </w:r>
                    </w:p>
                    <w:p w14:paraId="1A50EBAA" w14:textId="77777777" w:rsidR="00F70085" w:rsidRPr="00E91496" w:rsidRDefault="00F70085" w:rsidP="00F619E1">
                      <w:pPr>
                        <w:pStyle w:val="ListParagraph"/>
                        <w:numPr>
                          <w:ilvl w:val="0"/>
                          <w:numId w:val="21"/>
                        </w:numPr>
                        <w:spacing w:after="0"/>
                        <w:ind w:right="-57"/>
                        <w:jc w:val="both"/>
                        <w:textDirection w:val="btLr"/>
                      </w:pPr>
                      <w:r w:rsidRPr="00E91496">
                        <w:rPr>
                          <w:color w:val="000000"/>
                          <w:sz w:val="20"/>
                        </w:rPr>
                        <w:t xml:space="preserve">Building the capacity of local communities, assisting in the formation of Local Conservation Groups are crucial for community led conservation approaches. </w:t>
                      </w:r>
                    </w:p>
                    <w:p w14:paraId="3ADD063F" w14:textId="260EA15B" w:rsidR="00F70085" w:rsidRDefault="00F70085" w:rsidP="00F619E1">
                      <w:pPr>
                        <w:pStyle w:val="ListParagraph"/>
                        <w:numPr>
                          <w:ilvl w:val="0"/>
                          <w:numId w:val="21"/>
                        </w:numPr>
                        <w:spacing w:after="0"/>
                        <w:ind w:right="-57"/>
                        <w:jc w:val="both"/>
                        <w:textDirection w:val="btLr"/>
                      </w:pPr>
                      <w:r w:rsidRPr="00E91496">
                        <w:rPr>
                          <w:color w:val="000000"/>
                          <w:sz w:val="20"/>
                        </w:rPr>
                        <w:t>Northern part of the Gulf of Mottama designated a Ramsar Site.</w:t>
                      </w:r>
                    </w:p>
                    <w:p w14:paraId="3ADD0640" w14:textId="77777777" w:rsidR="00F70085" w:rsidRDefault="00F70085" w:rsidP="00DD6A94">
                      <w:pPr>
                        <w:spacing w:after="0"/>
                        <w:ind w:right="-57"/>
                        <w:jc w:val="both"/>
                        <w:textDirection w:val="btLr"/>
                      </w:pPr>
                    </w:p>
                    <w:p w14:paraId="7F62C716" w14:textId="77777777" w:rsidR="00F70085" w:rsidRDefault="00F70085" w:rsidP="00E91496">
                      <w:pPr>
                        <w:spacing w:after="0"/>
                        <w:ind w:right="-57"/>
                        <w:textDirection w:val="btLr"/>
                        <w:rPr>
                          <w:color w:val="000000"/>
                          <w:sz w:val="20"/>
                        </w:rPr>
                      </w:pPr>
                      <w:r>
                        <w:rPr>
                          <w:b/>
                          <w:color w:val="000000"/>
                          <w:sz w:val="20"/>
                        </w:rPr>
                        <w:t>Challenge:</w:t>
                      </w:r>
                      <w:r>
                        <w:rPr>
                          <w:color w:val="000000"/>
                          <w:sz w:val="20"/>
                        </w:rPr>
                        <w:t xml:space="preserve"> </w:t>
                      </w:r>
                    </w:p>
                    <w:p w14:paraId="3ADD0641" w14:textId="3EFAA73D" w:rsidR="00F70085" w:rsidRDefault="00F70085" w:rsidP="00E91496">
                      <w:pPr>
                        <w:spacing w:after="0"/>
                        <w:ind w:right="-57"/>
                        <w:textDirection w:val="btLr"/>
                      </w:pPr>
                      <w:r>
                        <w:rPr>
                          <w:color w:val="000000"/>
                          <w:sz w:val="20"/>
                        </w:rPr>
                        <w:t>Time to understand the needs and views of both the local communities, as well as the government officials responsible for wetland conservation and the Ramsar Site designation process.</w:t>
                      </w:r>
                    </w:p>
                    <w:p w14:paraId="3ADD0642" w14:textId="77777777" w:rsidR="00F70085" w:rsidRDefault="00F70085" w:rsidP="00521C2D">
                      <w:pPr>
                        <w:spacing w:after="0"/>
                        <w:ind w:left="141" w:right="-207" w:hanging="141"/>
                        <w:textDirection w:val="btLr"/>
                      </w:pPr>
                    </w:p>
                    <w:p w14:paraId="7197A58A" w14:textId="61B6973E" w:rsidR="00F70085" w:rsidRDefault="00F70085" w:rsidP="00DD6A94">
                      <w:pPr>
                        <w:spacing w:after="0"/>
                        <w:ind w:left="141" w:right="-207" w:hanging="141"/>
                        <w:jc w:val="center"/>
                        <w:textDirection w:val="btLr"/>
                        <w:rPr>
                          <w:color w:val="000000"/>
                          <w:sz w:val="20"/>
                        </w:rPr>
                      </w:pPr>
                      <w:r>
                        <w:rPr>
                          <w:b/>
                          <w:color w:val="000000"/>
                          <w:sz w:val="20"/>
                        </w:rPr>
                        <w:t>Keys to success:</w:t>
                      </w:r>
                    </w:p>
                    <w:p w14:paraId="3ADD0643" w14:textId="2D0D4833" w:rsidR="00F70085" w:rsidRPr="00DD6A94" w:rsidRDefault="00F70085" w:rsidP="00DD6A94">
                      <w:pPr>
                        <w:spacing w:after="0"/>
                        <w:ind w:left="141" w:right="-207" w:hanging="141"/>
                        <w:jc w:val="center"/>
                        <w:textDirection w:val="btLr"/>
                        <w:rPr>
                          <w:i/>
                          <w:iCs/>
                        </w:rPr>
                      </w:pPr>
                      <w:r w:rsidRPr="00DD6A94">
                        <w:rPr>
                          <w:i/>
                          <w:iCs/>
                          <w:color w:val="000000"/>
                          <w:sz w:val="20"/>
                        </w:rPr>
                        <w:t>Working at local, regional and national levels with communities and government officials.</w:t>
                      </w:r>
                    </w:p>
                    <w:p w14:paraId="3ADD0644" w14:textId="77777777" w:rsidR="00F70085" w:rsidRDefault="00F70085">
                      <w:pPr>
                        <w:spacing w:after="0" w:line="275" w:lineRule="auto"/>
                        <w:textDirection w:val="btLr"/>
                      </w:pPr>
                    </w:p>
                    <w:p w14:paraId="3ADD0645" w14:textId="77777777" w:rsidR="00F70085" w:rsidRDefault="00F70085">
                      <w:pPr>
                        <w:spacing w:after="0" w:line="275" w:lineRule="auto"/>
                        <w:jc w:val="center"/>
                        <w:textDirection w:val="btLr"/>
                      </w:pPr>
                    </w:p>
                    <w:p w14:paraId="3ADD0646" w14:textId="77777777" w:rsidR="00F70085" w:rsidRDefault="00F70085">
                      <w:pPr>
                        <w:spacing w:after="0" w:line="275" w:lineRule="auto"/>
                        <w:textDirection w:val="btLr"/>
                      </w:pPr>
                    </w:p>
                    <w:p w14:paraId="3ADD0647" w14:textId="77777777" w:rsidR="00F70085" w:rsidRDefault="00F70085">
                      <w:pPr>
                        <w:spacing w:after="0" w:line="275" w:lineRule="auto"/>
                        <w:jc w:val="center"/>
                        <w:textDirection w:val="btLr"/>
                      </w:pPr>
                    </w:p>
                    <w:p w14:paraId="3ADD0648" w14:textId="77777777" w:rsidR="00F70085" w:rsidRDefault="00F70085">
                      <w:pPr>
                        <w:spacing w:after="0" w:line="275" w:lineRule="auto"/>
                        <w:jc w:val="center"/>
                        <w:textDirection w:val="btLr"/>
                      </w:pPr>
                    </w:p>
                    <w:p w14:paraId="3ADD0649" w14:textId="77777777" w:rsidR="00F70085" w:rsidRDefault="00F70085">
                      <w:pPr>
                        <w:spacing w:after="0" w:line="275" w:lineRule="auto"/>
                        <w:jc w:val="center"/>
                        <w:textDirection w:val="btLr"/>
                      </w:pPr>
                    </w:p>
                    <w:p w14:paraId="3ADD064A" w14:textId="77777777" w:rsidR="00F70085" w:rsidRDefault="00F70085">
                      <w:pPr>
                        <w:spacing w:after="0" w:line="275" w:lineRule="auto"/>
                        <w:jc w:val="center"/>
                        <w:textDirection w:val="btLr"/>
                      </w:pPr>
                    </w:p>
                    <w:p w14:paraId="3ADD064B" w14:textId="77777777" w:rsidR="00F70085" w:rsidRDefault="00F70085">
                      <w:pPr>
                        <w:spacing w:after="0" w:line="275" w:lineRule="auto"/>
                        <w:jc w:val="center"/>
                        <w:textDirection w:val="btLr"/>
                      </w:pPr>
                    </w:p>
                    <w:p w14:paraId="3ADD064C" w14:textId="77777777" w:rsidR="00F70085" w:rsidRDefault="00F70085">
                      <w:pPr>
                        <w:spacing w:after="0" w:line="275" w:lineRule="auto"/>
                        <w:jc w:val="center"/>
                        <w:textDirection w:val="btLr"/>
                      </w:pPr>
                    </w:p>
                    <w:p w14:paraId="3ADD064D" w14:textId="77777777" w:rsidR="00F70085" w:rsidRDefault="00F70085">
                      <w:pPr>
                        <w:spacing w:after="0" w:line="275" w:lineRule="auto"/>
                        <w:jc w:val="center"/>
                        <w:textDirection w:val="btLr"/>
                      </w:pPr>
                    </w:p>
                    <w:p w14:paraId="3ADD064E" w14:textId="77777777" w:rsidR="00F70085" w:rsidRDefault="00F70085">
                      <w:pPr>
                        <w:spacing w:after="0" w:line="275" w:lineRule="auto"/>
                        <w:jc w:val="center"/>
                        <w:textDirection w:val="btLr"/>
                      </w:pPr>
                    </w:p>
                    <w:p w14:paraId="3ADD064F" w14:textId="77777777" w:rsidR="00F70085" w:rsidRDefault="00F70085">
                      <w:pPr>
                        <w:spacing w:after="0" w:line="275" w:lineRule="auto"/>
                        <w:jc w:val="center"/>
                        <w:textDirection w:val="btLr"/>
                      </w:pPr>
                    </w:p>
                    <w:p w14:paraId="3ADD0650" w14:textId="77777777" w:rsidR="00F70085" w:rsidRDefault="00F70085">
                      <w:pPr>
                        <w:spacing w:after="0" w:line="275" w:lineRule="auto"/>
                        <w:jc w:val="center"/>
                        <w:textDirection w:val="btLr"/>
                      </w:pPr>
                    </w:p>
                    <w:p w14:paraId="3ADD0651" w14:textId="77777777" w:rsidR="00F70085" w:rsidRDefault="00F70085">
                      <w:pPr>
                        <w:spacing w:after="0" w:line="275" w:lineRule="auto"/>
                        <w:jc w:val="center"/>
                        <w:textDirection w:val="btLr"/>
                      </w:pPr>
                    </w:p>
                    <w:p w14:paraId="3ADD0652" w14:textId="77777777" w:rsidR="00F70085" w:rsidRDefault="00F70085">
                      <w:pPr>
                        <w:spacing w:after="100" w:line="275" w:lineRule="auto"/>
                        <w:jc w:val="center"/>
                        <w:textDirection w:val="btLr"/>
                      </w:pPr>
                    </w:p>
                    <w:p w14:paraId="3ADD0653" w14:textId="77777777" w:rsidR="00F70085" w:rsidRDefault="00F70085">
                      <w:pPr>
                        <w:spacing w:after="100" w:line="275" w:lineRule="auto"/>
                        <w:jc w:val="center"/>
                        <w:textDirection w:val="btLr"/>
                      </w:pPr>
                    </w:p>
                    <w:p w14:paraId="3ADD0654" w14:textId="77777777" w:rsidR="00F70085" w:rsidRDefault="00F70085">
                      <w:pPr>
                        <w:spacing w:after="100" w:line="275" w:lineRule="auto"/>
                        <w:jc w:val="center"/>
                        <w:textDirection w:val="btLr"/>
                      </w:pPr>
                    </w:p>
                    <w:p w14:paraId="3ADD0655" w14:textId="77777777" w:rsidR="00F70085" w:rsidRDefault="00F70085">
                      <w:pPr>
                        <w:spacing w:after="100" w:line="275" w:lineRule="auto"/>
                        <w:jc w:val="center"/>
                        <w:textDirection w:val="btLr"/>
                      </w:pPr>
                    </w:p>
                    <w:p w14:paraId="3ADD0656" w14:textId="77777777" w:rsidR="00F70085" w:rsidRDefault="00F70085">
                      <w:pPr>
                        <w:spacing w:after="100" w:line="275" w:lineRule="auto"/>
                        <w:jc w:val="center"/>
                        <w:textDirection w:val="btLr"/>
                      </w:pPr>
                    </w:p>
                  </w:txbxContent>
                </v:textbox>
                <w10:wrap type="square"/>
              </v:roundrect>
            </w:pict>
          </mc:Fallback>
        </mc:AlternateContent>
      </w:r>
      <w:r w:rsidR="00AE7B36">
        <w:rPr>
          <w:b/>
          <w:sz w:val="20"/>
          <w:szCs w:val="20"/>
        </w:rPr>
        <w:t>Nomination of a new Ramsar Site – challenges and successes</w:t>
      </w:r>
    </w:p>
    <w:p w14:paraId="3ADD02FA" w14:textId="000C729B" w:rsidR="002622B1" w:rsidRDefault="00AE7B36">
      <w:pPr>
        <w:tabs>
          <w:tab w:val="left" w:pos="8505"/>
        </w:tabs>
        <w:spacing w:after="0" w:line="240" w:lineRule="auto"/>
        <w:rPr>
          <w:b/>
        </w:rPr>
      </w:pPr>
      <w:r>
        <w:br w:type="page"/>
      </w:r>
    </w:p>
    <w:p w14:paraId="3ADD02FB" w14:textId="3350EDCA" w:rsidR="002622B1" w:rsidRDefault="00AE7B36">
      <w:pPr>
        <w:tabs>
          <w:tab w:val="left" w:pos="8505"/>
        </w:tabs>
        <w:spacing w:after="0" w:line="240" w:lineRule="auto"/>
      </w:pPr>
      <w:r>
        <w:lastRenderedPageBreak/>
        <w:t>PARTNERING WITH INDIGENOUS PEOPLE</w:t>
      </w:r>
    </w:p>
    <w:p w14:paraId="3ADD02FC" w14:textId="77777777" w:rsidR="002622B1" w:rsidRDefault="002622B1">
      <w:pPr>
        <w:tabs>
          <w:tab w:val="left" w:pos="8505"/>
        </w:tabs>
        <w:spacing w:after="0" w:line="240" w:lineRule="auto"/>
        <w:jc w:val="center"/>
        <w:rPr>
          <w:b/>
        </w:rPr>
      </w:pPr>
    </w:p>
    <w:p w14:paraId="3ADD02FD" w14:textId="77777777" w:rsidR="002622B1" w:rsidRDefault="00AE7B36">
      <w:pPr>
        <w:spacing w:after="0"/>
        <w:jc w:val="center"/>
        <w:rPr>
          <w:b/>
          <w:sz w:val="20"/>
          <w:szCs w:val="20"/>
        </w:rPr>
      </w:pPr>
      <w:r>
        <w:rPr>
          <w:b/>
          <w:sz w:val="20"/>
          <w:szCs w:val="20"/>
        </w:rPr>
        <w:t>CASE STUDY</w:t>
      </w:r>
    </w:p>
    <w:p w14:paraId="3ADD02FE" w14:textId="77777777" w:rsidR="002622B1" w:rsidRDefault="00AE7B36">
      <w:pPr>
        <w:spacing w:after="0"/>
        <w:jc w:val="center"/>
        <w:rPr>
          <w:b/>
          <w:sz w:val="20"/>
          <w:szCs w:val="20"/>
        </w:rPr>
      </w:pPr>
      <w:r>
        <w:rPr>
          <w:b/>
          <w:sz w:val="20"/>
          <w:szCs w:val="20"/>
        </w:rPr>
        <w:t>Outreach to Indigenous people in Alaska to nominate a Flyway Network Site</w:t>
      </w:r>
    </w:p>
    <w:p w14:paraId="3ADD02FF" w14:textId="6D504F97" w:rsidR="002622B1" w:rsidRDefault="007702D1">
      <w:pPr>
        <w:spacing w:after="0"/>
        <w:jc w:val="center"/>
        <w:rPr>
          <w:b/>
          <w:sz w:val="20"/>
          <w:szCs w:val="20"/>
        </w:rPr>
      </w:pPr>
      <w:r>
        <w:rPr>
          <w:noProof/>
        </w:rPr>
        <mc:AlternateContent>
          <mc:Choice Requires="wps">
            <w:drawing>
              <wp:anchor distT="0" distB="0" distL="114300" distR="114300" simplePos="0" relativeHeight="251652096" behindDoc="0" locked="0" layoutInCell="1" hidden="0" allowOverlap="1" wp14:anchorId="3ADD05B1" wp14:editId="138EDAA9">
                <wp:simplePos x="0" y="0"/>
                <wp:positionH relativeFrom="column">
                  <wp:posOffset>25400</wp:posOffset>
                </wp:positionH>
                <wp:positionV relativeFrom="paragraph">
                  <wp:posOffset>314325</wp:posOffset>
                </wp:positionV>
                <wp:extent cx="5607050" cy="6115050"/>
                <wp:effectExtent l="19050" t="19050" r="12700" b="19050"/>
                <wp:wrapSquare wrapText="bothSides" distT="0" distB="0" distL="114300" distR="114300"/>
                <wp:docPr id="279" name="Rectangle: Rounded Corners 279"/>
                <wp:cNvGraphicFramePr/>
                <a:graphic xmlns:a="http://schemas.openxmlformats.org/drawingml/2006/main">
                  <a:graphicData uri="http://schemas.microsoft.com/office/word/2010/wordprocessingShape">
                    <wps:wsp>
                      <wps:cNvSpPr/>
                      <wps:spPr>
                        <a:xfrm>
                          <a:off x="0" y="0"/>
                          <a:ext cx="5607050" cy="6115050"/>
                        </a:xfrm>
                        <a:prstGeom prst="roundRect">
                          <a:avLst>
                            <a:gd name="adj" fmla="val 16667"/>
                          </a:avLst>
                        </a:prstGeom>
                        <a:solidFill>
                          <a:srgbClr val="DAEEF3"/>
                        </a:solidFill>
                        <a:ln w="38100" cap="flat" cmpd="sng">
                          <a:solidFill>
                            <a:srgbClr val="00B0F0"/>
                          </a:solidFill>
                          <a:prstDash val="solid"/>
                          <a:round/>
                          <a:headEnd type="none" w="sm" len="sm"/>
                          <a:tailEnd type="none" w="sm" len="sm"/>
                        </a:ln>
                      </wps:spPr>
                      <wps:txbx>
                        <w:txbxContent>
                          <w:p w14:paraId="3ADD0657" w14:textId="77777777" w:rsidR="00F70085" w:rsidRDefault="00F70085">
                            <w:pPr>
                              <w:spacing w:after="0" w:line="275" w:lineRule="auto"/>
                              <w:jc w:val="center"/>
                              <w:textDirection w:val="btLr"/>
                            </w:pPr>
                            <w:r>
                              <w:rPr>
                                <w:b/>
                                <w:color w:val="000000"/>
                              </w:rPr>
                              <w:t>Qupaluk Flyway Network Site Nomination</w:t>
                            </w:r>
                          </w:p>
                          <w:p w14:paraId="0D00BD5F" w14:textId="77777777" w:rsidR="00F70085" w:rsidRDefault="00F70085">
                            <w:pPr>
                              <w:spacing w:after="0" w:line="275" w:lineRule="auto"/>
                              <w:textDirection w:val="btLr"/>
                              <w:rPr>
                                <w:color w:val="000000"/>
                                <w:sz w:val="20"/>
                              </w:rPr>
                            </w:pPr>
                          </w:p>
                          <w:p w14:paraId="59C5C811" w14:textId="4DC24316" w:rsidR="00F70085" w:rsidRDefault="00F70085" w:rsidP="005C61A0">
                            <w:pPr>
                              <w:spacing w:after="0"/>
                              <w:textDirection w:val="btLr"/>
                              <w:rPr>
                                <w:color w:val="000000"/>
                                <w:sz w:val="20"/>
                              </w:rPr>
                            </w:pPr>
                            <w:r>
                              <w:rPr>
                                <w:b/>
                                <w:bCs/>
                                <w:color w:val="000000"/>
                                <w:sz w:val="20"/>
                              </w:rPr>
                              <w:t xml:space="preserve">Issue: </w:t>
                            </w:r>
                            <w:r>
                              <w:rPr>
                                <w:color w:val="000000"/>
                                <w:sz w:val="20"/>
                              </w:rPr>
                              <w:t xml:space="preserve">In 2016 the Bureau of Land Management and US Fish and Wildlife Service presented the EAAFP Flyway Network Site concept to representatives of Alaska native communities. The aim was to solicit input, increase understanding and gain support for the nomination of a Flyway Network Site. </w:t>
                            </w:r>
                          </w:p>
                          <w:p w14:paraId="138505A1" w14:textId="77777777" w:rsidR="00F70085" w:rsidRDefault="00F70085" w:rsidP="005C61A0">
                            <w:pPr>
                              <w:spacing w:after="0"/>
                              <w:textDirection w:val="btLr"/>
                              <w:rPr>
                                <w:b/>
                                <w:bCs/>
                                <w:color w:val="000000"/>
                                <w:sz w:val="20"/>
                              </w:rPr>
                            </w:pPr>
                          </w:p>
                          <w:p w14:paraId="3ADD0658" w14:textId="6A672F0D" w:rsidR="00F70085" w:rsidRDefault="00F70085" w:rsidP="005C61A0">
                            <w:pPr>
                              <w:spacing w:after="0"/>
                              <w:textDirection w:val="btLr"/>
                            </w:pPr>
                            <w:r>
                              <w:rPr>
                                <w:b/>
                                <w:bCs/>
                                <w:color w:val="000000"/>
                                <w:sz w:val="20"/>
                              </w:rPr>
                              <w:t xml:space="preserve">Actions: </w:t>
                            </w:r>
                            <w:r>
                              <w:rPr>
                                <w:color w:val="000000"/>
                                <w:sz w:val="20"/>
                              </w:rPr>
                              <w:t xml:space="preserve">Five outreach events communicated the data showing the high value of the habitat and shared information about the EAAFP and the Flyway Network Site system. </w:t>
                            </w:r>
                          </w:p>
                          <w:p w14:paraId="325F8565" w14:textId="77777777" w:rsidR="00F70085" w:rsidRDefault="00F70085" w:rsidP="005C61A0">
                            <w:pPr>
                              <w:spacing w:after="0"/>
                              <w:textDirection w:val="btLr"/>
                              <w:rPr>
                                <w:b/>
                                <w:bCs/>
                                <w:color w:val="000000"/>
                                <w:sz w:val="20"/>
                              </w:rPr>
                            </w:pPr>
                          </w:p>
                          <w:p w14:paraId="3ADD0659" w14:textId="3094885F" w:rsidR="00F70085" w:rsidRDefault="00F70085" w:rsidP="005C61A0">
                            <w:pPr>
                              <w:spacing w:after="0"/>
                              <w:textDirection w:val="btLr"/>
                            </w:pPr>
                            <w:r>
                              <w:rPr>
                                <w:b/>
                                <w:bCs/>
                                <w:color w:val="000000"/>
                                <w:sz w:val="20"/>
                              </w:rPr>
                              <w:t xml:space="preserve">Challenges: </w:t>
                            </w:r>
                            <w:r>
                              <w:rPr>
                                <w:color w:val="000000"/>
                                <w:sz w:val="20"/>
                              </w:rPr>
                              <w:t xml:space="preserve">The challenges were the diversity of opinions, the distrust of the federal government and misconceptions about what a Flyway Network Site would mean for the area. </w:t>
                            </w:r>
                          </w:p>
                          <w:p w14:paraId="66F00294" w14:textId="77777777" w:rsidR="00F70085" w:rsidRDefault="00F70085" w:rsidP="005C61A0">
                            <w:pPr>
                              <w:spacing w:after="0"/>
                              <w:textDirection w:val="btLr"/>
                              <w:rPr>
                                <w:b/>
                                <w:bCs/>
                                <w:color w:val="000000"/>
                                <w:sz w:val="20"/>
                              </w:rPr>
                            </w:pPr>
                          </w:p>
                          <w:p w14:paraId="3ADD065A" w14:textId="158D407F" w:rsidR="00F70085" w:rsidRDefault="00F70085" w:rsidP="005C61A0">
                            <w:pPr>
                              <w:spacing w:after="0"/>
                              <w:textDirection w:val="btLr"/>
                            </w:pPr>
                            <w:r>
                              <w:rPr>
                                <w:b/>
                                <w:bCs/>
                                <w:color w:val="000000"/>
                                <w:sz w:val="20"/>
                              </w:rPr>
                              <w:t xml:space="preserve">Keys to success: </w:t>
                            </w:r>
                            <w:r>
                              <w:rPr>
                                <w:color w:val="000000"/>
                                <w:sz w:val="20"/>
                              </w:rPr>
                              <w:t xml:space="preserve">The key to success at these events was listening, allowing time for dialogue, being realistic and honest. Through this we emphasised the maintenance of traditional practices, discussed the benefits of holistic management of migratory birds sharing experiences, responding to questions and making time for follow up questions. </w:t>
                            </w:r>
                          </w:p>
                          <w:p w14:paraId="3ADD065B" w14:textId="77777777" w:rsidR="00F70085" w:rsidRDefault="00F70085" w:rsidP="005C61A0">
                            <w:pPr>
                              <w:spacing w:after="0"/>
                              <w:textDirection w:val="btLr"/>
                            </w:pPr>
                            <w:r>
                              <w:rPr>
                                <w:color w:val="000000"/>
                                <w:sz w:val="20"/>
                              </w:rPr>
                              <w:t xml:space="preserve">This became a collaboration with US Fish and Wildlife Service, US Geologic Survey, Inupiat Community of the Arctic Slope and Bureau of Land Management Subsistence Advisory Panel. </w:t>
                            </w:r>
                          </w:p>
                          <w:p w14:paraId="2FBB7BFA" w14:textId="77777777" w:rsidR="00F70085" w:rsidRDefault="00F70085">
                            <w:pPr>
                              <w:spacing w:after="0" w:line="275" w:lineRule="auto"/>
                              <w:textDirection w:val="btLr"/>
                              <w:rPr>
                                <w:b/>
                                <w:bCs/>
                                <w:color w:val="000000"/>
                                <w:sz w:val="20"/>
                              </w:rPr>
                            </w:pPr>
                          </w:p>
                          <w:p w14:paraId="3ADD065C" w14:textId="209FDBAF" w:rsidR="00F70085" w:rsidRPr="00B94C65" w:rsidRDefault="00F70085">
                            <w:pPr>
                              <w:spacing w:after="0" w:line="275" w:lineRule="auto"/>
                              <w:textDirection w:val="btLr"/>
                              <w:rPr>
                                <w:b/>
                                <w:bCs/>
                              </w:rPr>
                            </w:pPr>
                            <w:r w:rsidRPr="00B94C65">
                              <w:rPr>
                                <w:b/>
                                <w:bCs/>
                                <w:color w:val="000000"/>
                                <w:sz w:val="20"/>
                              </w:rPr>
                              <w:t xml:space="preserve">What we learned: </w:t>
                            </w:r>
                          </w:p>
                          <w:p w14:paraId="3ADD065D" w14:textId="77777777" w:rsidR="00F70085" w:rsidRPr="00E91496" w:rsidRDefault="00F70085" w:rsidP="00F619E1">
                            <w:pPr>
                              <w:pStyle w:val="ListParagraph"/>
                              <w:numPr>
                                <w:ilvl w:val="0"/>
                                <w:numId w:val="22"/>
                              </w:numPr>
                              <w:spacing w:after="0" w:line="275" w:lineRule="auto"/>
                              <w:textDirection w:val="btLr"/>
                              <w:rPr>
                                <w:rFonts w:asciiTheme="minorHAnsi" w:hAnsiTheme="minorHAnsi" w:cstheme="minorHAnsi"/>
                              </w:rPr>
                            </w:pPr>
                            <w:r w:rsidRPr="00E91496">
                              <w:rPr>
                                <w:rFonts w:asciiTheme="minorHAnsi" w:eastAsia="Arial" w:hAnsiTheme="minorHAnsi" w:cstheme="minorHAnsi"/>
                                <w:color w:val="000000"/>
                                <w:sz w:val="20"/>
                              </w:rPr>
                              <w:t xml:space="preserve">Listen more than you talk. </w:t>
                            </w:r>
                          </w:p>
                          <w:p w14:paraId="3ADD065E" w14:textId="77777777" w:rsidR="00F70085" w:rsidRPr="00E91496" w:rsidRDefault="00F70085" w:rsidP="00F619E1">
                            <w:pPr>
                              <w:pStyle w:val="ListParagraph"/>
                              <w:numPr>
                                <w:ilvl w:val="0"/>
                                <w:numId w:val="22"/>
                              </w:numPr>
                              <w:spacing w:after="0" w:line="275" w:lineRule="auto"/>
                              <w:textDirection w:val="btLr"/>
                              <w:rPr>
                                <w:rFonts w:asciiTheme="minorHAnsi" w:hAnsiTheme="minorHAnsi" w:cstheme="minorHAnsi"/>
                              </w:rPr>
                            </w:pPr>
                            <w:r w:rsidRPr="00E91496">
                              <w:rPr>
                                <w:rFonts w:asciiTheme="minorHAnsi" w:eastAsia="Arial" w:hAnsiTheme="minorHAnsi" w:cstheme="minorHAnsi"/>
                                <w:color w:val="000000"/>
                                <w:sz w:val="20"/>
                              </w:rPr>
                              <w:t>Historical events and treatment of indigenous people will colour current interactions.</w:t>
                            </w:r>
                          </w:p>
                          <w:p w14:paraId="3ADD065F" w14:textId="77777777" w:rsidR="00F70085" w:rsidRPr="00E91496" w:rsidRDefault="00F70085" w:rsidP="00F619E1">
                            <w:pPr>
                              <w:pStyle w:val="ListParagraph"/>
                              <w:numPr>
                                <w:ilvl w:val="0"/>
                                <w:numId w:val="22"/>
                              </w:numPr>
                              <w:spacing w:after="0" w:line="275" w:lineRule="auto"/>
                              <w:textDirection w:val="btLr"/>
                              <w:rPr>
                                <w:rFonts w:asciiTheme="minorHAnsi" w:hAnsiTheme="minorHAnsi" w:cstheme="minorHAnsi"/>
                              </w:rPr>
                            </w:pPr>
                            <w:r w:rsidRPr="00E91496">
                              <w:rPr>
                                <w:rFonts w:asciiTheme="minorHAnsi" w:eastAsia="Arial" w:hAnsiTheme="minorHAnsi" w:cstheme="minorHAnsi"/>
                                <w:color w:val="000000"/>
                                <w:sz w:val="20"/>
                              </w:rPr>
                              <w:t>Give people time to consider a proposal, discuss with others and come back with more questions.</w:t>
                            </w:r>
                          </w:p>
                          <w:p w14:paraId="3ADD0660" w14:textId="77777777" w:rsidR="00F70085" w:rsidRPr="00E91496" w:rsidRDefault="00F70085" w:rsidP="00F619E1">
                            <w:pPr>
                              <w:pStyle w:val="ListParagraph"/>
                              <w:numPr>
                                <w:ilvl w:val="0"/>
                                <w:numId w:val="22"/>
                              </w:numPr>
                              <w:spacing w:after="0" w:line="275" w:lineRule="auto"/>
                              <w:textDirection w:val="btLr"/>
                              <w:rPr>
                                <w:rFonts w:asciiTheme="minorHAnsi" w:hAnsiTheme="minorHAnsi" w:cstheme="minorHAnsi"/>
                              </w:rPr>
                            </w:pPr>
                            <w:r w:rsidRPr="00E91496">
                              <w:rPr>
                                <w:rFonts w:asciiTheme="minorHAnsi" w:eastAsia="Arial" w:hAnsiTheme="minorHAnsi" w:cstheme="minorHAnsi"/>
                                <w:color w:val="000000"/>
                                <w:sz w:val="20"/>
                              </w:rPr>
                              <w:t>If you ask for input, take that input, and include it as much as possible.</w:t>
                            </w:r>
                          </w:p>
                          <w:p w14:paraId="3ADD0661" w14:textId="77777777" w:rsidR="00F70085" w:rsidRPr="00E91496" w:rsidRDefault="00F70085" w:rsidP="00F619E1">
                            <w:pPr>
                              <w:pStyle w:val="ListParagraph"/>
                              <w:numPr>
                                <w:ilvl w:val="0"/>
                                <w:numId w:val="22"/>
                              </w:numPr>
                              <w:spacing w:after="0" w:line="275" w:lineRule="auto"/>
                              <w:textDirection w:val="btLr"/>
                              <w:rPr>
                                <w:rFonts w:asciiTheme="minorHAnsi" w:hAnsiTheme="minorHAnsi" w:cstheme="minorHAnsi"/>
                              </w:rPr>
                            </w:pPr>
                            <w:r w:rsidRPr="00E91496">
                              <w:rPr>
                                <w:rFonts w:asciiTheme="minorHAnsi" w:eastAsia="Arial" w:hAnsiTheme="minorHAnsi" w:cstheme="minorHAnsi"/>
                                <w:color w:val="000000"/>
                                <w:sz w:val="20"/>
                              </w:rPr>
                              <w:t xml:space="preserve">Understand the differences between why it matters to conservation and the impact the activity will have on indigenous practices. </w:t>
                            </w:r>
                          </w:p>
                          <w:p w14:paraId="3ADD0662" w14:textId="77777777" w:rsidR="00F70085" w:rsidRPr="00E91496" w:rsidRDefault="00F70085" w:rsidP="00F619E1">
                            <w:pPr>
                              <w:pStyle w:val="ListParagraph"/>
                              <w:numPr>
                                <w:ilvl w:val="0"/>
                                <w:numId w:val="22"/>
                              </w:numPr>
                              <w:spacing w:after="0" w:line="275" w:lineRule="auto"/>
                              <w:textDirection w:val="btLr"/>
                              <w:rPr>
                                <w:rFonts w:asciiTheme="minorHAnsi" w:hAnsiTheme="minorHAnsi" w:cstheme="minorHAnsi"/>
                              </w:rPr>
                            </w:pPr>
                            <w:r w:rsidRPr="00E91496">
                              <w:rPr>
                                <w:rFonts w:asciiTheme="minorHAnsi" w:eastAsia="Arial" w:hAnsiTheme="minorHAnsi" w:cstheme="minorHAnsi"/>
                                <w:color w:val="000000"/>
                                <w:sz w:val="20"/>
                              </w:rPr>
                              <w:t>Respond quickly and in a conversational manner.</w:t>
                            </w:r>
                          </w:p>
                          <w:p w14:paraId="3ADD0663" w14:textId="77777777" w:rsidR="00F70085" w:rsidRDefault="00F70085">
                            <w:pPr>
                              <w:spacing w:after="0" w:line="275" w:lineRule="auto"/>
                              <w:jc w:val="center"/>
                              <w:textDirection w:val="btLr"/>
                            </w:pPr>
                          </w:p>
                          <w:p w14:paraId="3ADD0664" w14:textId="77777777" w:rsidR="00F70085" w:rsidRDefault="00F70085">
                            <w:pPr>
                              <w:spacing w:after="0" w:line="275" w:lineRule="auto"/>
                              <w:jc w:val="center"/>
                              <w:textDirection w:val="btLr"/>
                            </w:pPr>
                          </w:p>
                          <w:p w14:paraId="3ADD0665" w14:textId="77777777" w:rsidR="00F70085" w:rsidRDefault="00F70085">
                            <w:pPr>
                              <w:spacing w:after="0" w:line="275" w:lineRule="auto"/>
                              <w:jc w:val="center"/>
                              <w:textDirection w:val="btLr"/>
                            </w:pPr>
                          </w:p>
                          <w:p w14:paraId="3ADD0666" w14:textId="77777777" w:rsidR="00F70085" w:rsidRDefault="00F70085">
                            <w:pPr>
                              <w:spacing w:after="0" w:line="275" w:lineRule="auto"/>
                              <w:jc w:val="center"/>
                              <w:textDirection w:val="btLr"/>
                            </w:pPr>
                          </w:p>
                          <w:p w14:paraId="3ADD0667" w14:textId="77777777" w:rsidR="00F70085" w:rsidRDefault="00F70085">
                            <w:pPr>
                              <w:spacing w:after="0" w:line="275" w:lineRule="auto"/>
                              <w:jc w:val="center"/>
                              <w:textDirection w:val="btLr"/>
                            </w:pPr>
                          </w:p>
                          <w:p w14:paraId="3ADD0668" w14:textId="77777777" w:rsidR="00F70085" w:rsidRDefault="00F70085">
                            <w:pPr>
                              <w:spacing w:after="0" w:line="275" w:lineRule="auto"/>
                              <w:textDirection w:val="btLr"/>
                            </w:pPr>
                          </w:p>
                          <w:p w14:paraId="3ADD0669" w14:textId="77777777" w:rsidR="00F70085" w:rsidRDefault="00F70085">
                            <w:pPr>
                              <w:spacing w:after="0" w:line="275" w:lineRule="auto"/>
                              <w:jc w:val="center"/>
                              <w:textDirection w:val="btLr"/>
                            </w:pPr>
                          </w:p>
                          <w:p w14:paraId="3ADD066A" w14:textId="77777777" w:rsidR="00F70085" w:rsidRDefault="00F70085">
                            <w:pPr>
                              <w:spacing w:after="0" w:line="275" w:lineRule="auto"/>
                              <w:jc w:val="center"/>
                              <w:textDirection w:val="btLr"/>
                            </w:pPr>
                          </w:p>
                          <w:p w14:paraId="3ADD066B" w14:textId="77777777" w:rsidR="00F70085" w:rsidRDefault="00F70085">
                            <w:pPr>
                              <w:spacing w:after="0" w:line="275" w:lineRule="auto"/>
                              <w:jc w:val="center"/>
                              <w:textDirection w:val="btLr"/>
                            </w:pPr>
                          </w:p>
                          <w:p w14:paraId="3ADD066C" w14:textId="77777777" w:rsidR="00F70085" w:rsidRDefault="00F70085">
                            <w:pPr>
                              <w:spacing w:after="0" w:line="275" w:lineRule="auto"/>
                              <w:jc w:val="center"/>
                              <w:textDirection w:val="btLr"/>
                            </w:pPr>
                          </w:p>
                          <w:p w14:paraId="3ADD066D" w14:textId="77777777" w:rsidR="00F70085" w:rsidRDefault="00F70085">
                            <w:pPr>
                              <w:spacing w:after="0" w:line="275" w:lineRule="auto"/>
                              <w:jc w:val="center"/>
                              <w:textDirection w:val="btLr"/>
                            </w:pPr>
                          </w:p>
                          <w:p w14:paraId="3ADD066E" w14:textId="77777777" w:rsidR="00F70085" w:rsidRDefault="00F70085">
                            <w:pPr>
                              <w:spacing w:after="0" w:line="275" w:lineRule="auto"/>
                              <w:jc w:val="center"/>
                              <w:textDirection w:val="btLr"/>
                            </w:pPr>
                          </w:p>
                          <w:p w14:paraId="3ADD066F" w14:textId="77777777" w:rsidR="00F70085" w:rsidRDefault="00F70085">
                            <w:pPr>
                              <w:spacing w:after="0" w:line="275" w:lineRule="auto"/>
                              <w:jc w:val="center"/>
                              <w:textDirection w:val="btLr"/>
                            </w:pPr>
                          </w:p>
                          <w:p w14:paraId="3ADD0670" w14:textId="77777777" w:rsidR="00F70085" w:rsidRDefault="00F70085">
                            <w:pPr>
                              <w:spacing w:after="0" w:line="275" w:lineRule="auto"/>
                              <w:jc w:val="center"/>
                              <w:textDirection w:val="btLr"/>
                            </w:pPr>
                          </w:p>
                          <w:p w14:paraId="3ADD0671" w14:textId="77777777" w:rsidR="00F70085" w:rsidRDefault="00F70085">
                            <w:pPr>
                              <w:spacing w:after="0" w:line="275" w:lineRule="auto"/>
                              <w:jc w:val="center"/>
                              <w:textDirection w:val="btLr"/>
                            </w:pPr>
                          </w:p>
                          <w:p w14:paraId="3ADD0672" w14:textId="77777777" w:rsidR="00F70085" w:rsidRDefault="00F70085">
                            <w:pPr>
                              <w:spacing w:after="0" w:line="275" w:lineRule="auto"/>
                              <w:jc w:val="center"/>
                              <w:textDirection w:val="btLr"/>
                            </w:pPr>
                          </w:p>
                          <w:p w14:paraId="3ADD0673" w14:textId="77777777" w:rsidR="00F70085" w:rsidRDefault="00F70085">
                            <w:pPr>
                              <w:spacing w:after="0" w:line="275" w:lineRule="auto"/>
                              <w:jc w:val="center"/>
                              <w:textDirection w:val="btLr"/>
                            </w:pPr>
                          </w:p>
                          <w:p w14:paraId="3ADD0674" w14:textId="77777777" w:rsidR="00F70085" w:rsidRDefault="00F70085">
                            <w:pPr>
                              <w:spacing w:after="100" w:line="275" w:lineRule="auto"/>
                              <w:jc w:val="center"/>
                              <w:textDirection w:val="btLr"/>
                            </w:pPr>
                          </w:p>
                          <w:p w14:paraId="3ADD0675" w14:textId="77777777" w:rsidR="00F70085" w:rsidRDefault="00F70085">
                            <w:pPr>
                              <w:spacing w:after="100" w:line="275" w:lineRule="auto"/>
                              <w:jc w:val="center"/>
                              <w:textDirection w:val="btLr"/>
                            </w:pPr>
                          </w:p>
                          <w:p w14:paraId="3ADD0676" w14:textId="77777777" w:rsidR="00F70085" w:rsidRDefault="00F70085">
                            <w:pPr>
                              <w:spacing w:after="100" w:line="275" w:lineRule="auto"/>
                              <w:jc w:val="center"/>
                              <w:textDirection w:val="btLr"/>
                            </w:pPr>
                          </w:p>
                          <w:p w14:paraId="3ADD0677" w14:textId="77777777" w:rsidR="00F70085" w:rsidRDefault="00F70085">
                            <w:pPr>
                              <w:spacing w:after="100" w:line="275" w:lineRule="auto"/>
                              <w:jc w:val="center"/>
                              <w:textDirection w:val="btLr"/>
                            </w:pPr>
                          </w:p>
                          <w:p w14:paraId="3ADD0678" w14:textId="77777777" w:rsidR="00F70085" w:rsidRDefault="00F70085">
                            <w:pPr>
                              <w:spacing w:after="100" w:line="275" w:lineRule="auto"/>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ADD05B1" id="Rectangle: Rounded Corners 279" o:spid="_x0000_s1029" style="position:absolute;left:0;text-align:left;margin-left:2pt;margin-top:24.75pt;width:441.5pt;height:48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ntRMQIAAG4EAAAOAAAAZHJzL2Uyb0RvYy54bWysVNuO0zAQfUfiHyy/0yTdbXapmq6WbYuQ&#10;VlCx8AFT22mMfMN2b3/P2M32Ag9IiBdnxjM+PnM8k8nDXiuyFT5IaxpaDUpKhGGWS7Nu6Pdvi3f3&#10;lIQIhoOyRjT0IAJ9mL59M9m5sRjaziouPEEQE8Y719AuRjcuisA6oSEMrBMGg631GiK6fl1wDztE&#10;16oYlmVd7KznzlsmQsDd2TFIpxm/bQWLX9o2iEhUQ5FbzKvP6yqtxXQC47UH10nW04B/YKFBGrz0&#10;BDWDCGTj5R9QWjJvg23jgFld2LaVTOQasJqq/K2alw6cyLWgOMGdZAr/D5Z93r64pUcZdi6MA5qp&#10;in3rdfoiP7LPYh1OYol9JAw3R3V5V45QU4axuqpGyUGc4nzc+RA/CqtJMhrq7cbwr/gkWSnYPoeY&#10;JePEgMbeAP6DklYrfIAtKFLVdX3XI/bJiP2KmU4GqyRfSKWy49erJ+UJHm3o7HE+X9z0h6/SlCG7&#10;ht7cV2WiDthyrYKIpna8ocGsM7mrI+ESuSw/lIvXQq/SErMZhO7IIIcSARjnurPVCeBzw0k8OKzX&#10;4ETQxCZoSpTA+UEj50WQ6u95qIYyKPj55ZIV96s9kVhLLj/trCw/LD0Jji0kcnyGEJfgUeUKb8fW&#10;x3t/bsAjF/XJYG+9r26HI5yV7NyO7pJS/jKyuoyAYZ3FiWLRU3J0nmKesFS7sY+baFsZU2ecyfQO&#10;NnVumH4A09Rc+jnr/JuY/gIAAP//AwBQSwMEFAAGAAgAAAAhAK3gFkLgAAAACQEAAA8AAABkcnMv&#10;ZG93bnJldi54bWxMj09Lw0AQxe+C32EZwZvdtLSaxmyKiEIViv2j4HGbHZNgdjZmp2389o4nPQ0z&#10;7/Hm9/LF4Ft1xD42gQyMRwkopDK4hioDr7vHqxRUZEvOtoHQwDdGWBTnZ7nNXDjRBo9brpSEUMys&#10;gZq5y7SOZY3exlHokET7CL23LGtfadfbk4T7Vk+S5Fp725B8qG2H9zWWn9uDN7BbPi+r97e1jyv9&#10;wBv03df05cmYy4vh7hYU48B/ZvjFF3QohGkfDuSiag1MpQnLmM9AiZymN3LYiy8ZT2agi1z/b1D8&#10;AAAA//8DAFBLAQItABQABgAIAAAAIQC2gziS/gAAAOEBAAATAAAAAAAAAAAAAAAAAAAAAABbQ29u&#10;dGVudF9UeXBlc10ueG1sUEsBAi0AFAAGAAgAAAAhADj9If/WAAAAlAEAAAsAAAAAAAAAAAAAAAAA&#10;LwEAAF9yZWxzLy5yZWxzUEsBAi0AFAAGAAgAAAAhAK+We1ExAgAAbgQAAA4AAAAAAAAAAAAAAAAA&#10;LgIAAGRycy9lMm9Eb2MueG1sUEsBAi0AFAAGAAgAAAAhAK3gFkLgAAAACQEAAA8AAAAAAAAAAAAA&#10;AAAAiwQAAGRycy9kb3ducmV2LnhtbFBLBQYAAAAABAAEAPMAAACYBQAAAAA=&#10;" fillcolor="#daeef3" strokecolor="#00b0f0" strokeweight="3pt">
                <v:stroke startarrowwidth="narrow" startarrowlength="short" endarrowwidth="narrow" endarrowlength="short"/>
                <v:textbox inset="2.53958mm,1.2694mm,2.53958mm,1.2694mm">
                  <w:txbxContent>
                    <w:p w14:paraId="3ADD0657" w14:textId="77777777" w:rsidR="00F70085" w:rsidRDefault="00F70085">
                      <w:pPr>
                        <w:spacing w:after="0" w:line="275" w:lineRule="auto"/>
                        <w:jc w:val="center"/>
                        <w:textDirection w:val="btLr"/>
                      </w:pPr>
                      <w:r>
                        <w:rPr>
                          <w:b/>
                          <w:color w:val="000000"/>
                        </w:rPr>
                        <w:t>Qupaluk Flyway Network Site Nomination</w:t>
                      </w:r>
                    </w:p>
                    <w:p w14:paraId="0D00BD5F" w14:textId="77777777" w:rsidR="00F70085" w:rsidRDefault="00F70085">
                      <w:pPr>
                        <w:spacing w:after="0" w:line="275" w:lineRule="auto"/>
                        <w:textDirection w:val="btLr"/>
                        <w:rPr>
                          <w:color w:val="000000"/>
                          <w:sz w:val="20"/>
                        </w:rPr>
                      </w:pPr>
                    </w:p>
                    <w:p w14:paraId="59C5C811" w14:textId="4DC24316" w:rsidR="00F70085" w:rsidRDefault="00F70085" w:rsidP="005C61A0">
                      <w:pPr>
                        <w:spacing w:after="0"/>
                        <w:textDirection w:val="btLr"/>
                        <w:rPr>
                          <w:color w:val="000000"/>
                          <w:sz w:val="20"/>
                        </w:rPr>
                      </w:pPr>
                      <w:r>
                        <w:rPr>
                          <w:b/>
                          <w:bCs/>
                          <w:color w:val="000000"/>
                          <w:sz w:val="20"/>
                        </w:rPr>
                        <w:t xml:space="preserve">Issue: </w:t>
                      </w:r>
                      <w:r>
                        <w:rPr>
                          <w:color w:val="000000"/>
                          <w:sz w:val="20"/>
                        </w:rPr>
                        <w:t xml:space="preserve">In 2016 the Bureau of Land Management and US Fish and Wildlife Service presented the EAAFP Flyway Network Site concept to representatives of Alaska native communities. The aim was to solicit input, increase understanding and gain support for the nomination of a Flyway Network Site. </w:t>
                      </w:r>
                    </w:p>
                    <w:p w14:paraId="138505A1" w14:textId="77777777" w:rsidR="00F70085" w:rsidRDefault="00F70085" w:rsidP="005C61A0">
                      <w:pPr>
                        <w:spacing w:after="0"/>
                        <w:textDirection w:val="btLr"/>
                        <w:rPr>
                          <w:b/>
                          <w:bCs/>
                          <w:color w:val="000000"/>
                          <w:sz w:val="20"/>
                        </w:rPr>
                      </w:pPr>
                    </w:p>
                    <w:p w14:paraId="3ADD0658" w14:textId="6A672F0D" w:rsidR="00F70085" w:rsidRDefault="00F70085" w:rsidP="005C61A0">
                      <w:pPr>
                        <w:spacing w:after="0"/>
                        <w:textDirection w:val="btLr"/>
                      </w:pPr>
                      <w:r>
                        <w:rPr>
                          <w:b/>
                          <w:bCs/>
                          <w:color w:val="000000"/>
                          <w:sz w:val="20"/>
                        </w:rPr>
                        <w:t xml:space="preserve">Actions: </w:t>
                      </w:r>
                      <w:r>
                        <w:rPr>
                          <w:color w:val="000000"/>
                          <w:sz w:val="20"/>
                        </w:rPr>
                        <w:t xml:space="preserve">Five outreach events communicated the data showing the high value of the habitat and shared information about the EAAFP and the Flyway Network Site system. </w:t>
                      </w:r>
                    </w:p>
                    <w:p w14:paraId="325F8565" w14:textId="77777777" w:rsidR="00F70085" w:rsidRDefault="00F70085" w:rsidP="005C61A0">
                      <w:pPr>
                        <w:spacing w:after="0"/>
                        <w:textDirection w:val="btLr"/>
                        <w:rPr>
                          <w:b/>
                          <w:bCs/>
                          <w:color w:val="000000"/>
                          <w:sz w:val="20"/>
                        </w:rPr>
                      </w:pPr>
                    </w:p>
                    <w:p w14:paraId="3ADD0659" w14:textId="3094885F" w:rsidR="00F70085" w:rsidRDefault="00F70085" w:rsidP="005C61A0">
                      <w:pPr>
                        <w:spacing w:after="0"/>
                        <w:textDirection w:val="btLr"/>
                      </w:pPr>
                      <w:r>
                        <w:rPr>
                          <w:b/>
                          <w:bCs/>
                          <w:color w:val="000000"/>
                          <w:sz w:val="20"/>
                        </w:rPr>
                        <w:t xml:space="preserve">Challenges: </w:t>
                      </w:r>
                      <w:r>
                        <w:rPr>
                          <w:color w:val="000000"/>
                          <w:sz w:val="20"/>
                        </w:rPr>
                        <w:t xml:space="preserve">The challenges were the diversity of opinions, the distrust of the federal government and misconceptions about what a Flyway Network Site would mean for the area. </w:t>
                      </w:r>
                    </w:p>
                    <w:p w14:paraId="66F00294" w14:textId="77777777" w:rsidR="00F70085" w:rsidRDefault="00F70085" w:rsidP="005C61A0">
                      <w:pPr>
                        <w:spacing w:after="0"/>
                        <w:textDirection w:val="btLr"/>
                        <w:rPr>
                          <w:b/>
                          <w:bCs/>
                          <w:color w:val="000000"/>
                          <w:sz w:val="20"/>
                        </w:rPr>
                      </w:pPr>
                    </w:p>
                    <w:p w14:paraId="3ADD065A" w14:textId="158D407F" w:rsidR="00F70085" w:rsidRDefault="00F70085" w:rsidP="005C61A0">
                      <w:pPr>
                        <w:spacing w:after="0"/>
                        <w:textDirection w:val="btLr"/>
                      </w:pPr>
                      <w:r>
                        <w:rPr>
                          <w:b/>
                          <w:bCs/>
                          <w:color w:val="000000"/>
                          <w:sz w:val="20"/>
                        </w:rPr>
                        <w:t xml:space="preserve">Keys to success: </w:t>
                      </w:r>
                      <w:r>
                        <w:rPr>
                          <w:color w:val="000000"/>
                          <w:sz w:val="20"/>
                        </w:rPr>
                        <w:t xml:space="preserve">The key to success at these events was listening, allowing time for dialogue, being realistic and honest. Through this we emphasised the maintenance of traditional practices, discussed the benefits of holistic management of migratory birds sharing experiences, responding to questions and making time for follow up questions. </w:t>
                      </w:r>
                    </w:p>
                    <w:p w14:paraId="3ADD065B" w14:textId="77777777" w:rsidR="00F70085" w:rsidRDefault="00F70085" w:rsidP="005C61A0">
                      <w:pPr>
                        <w:spacing w:after="0"/>
                        <w:textDirection w:val="btLr"/>
                      </w:pPr>
                      <w:r>
                        <w:rPr>
                          <w:color w:val="000000"/>
                          <w:sz w:val="20"/>
                        </w:rPr>
                        <w:t xml:space="preserve">This became a collaboration with US Fish and Wildlife Service, US Geologic Survey, Inupiat Community of the Arctic Slope and Bureau of Land Management Subsistence Advisory Panel. </w:t>
                      </w:r>
                    </w:p>
                    <w:p w14:paraId="2FBB7BFA" w14:textId="77777777" w:rsidR="00F70085" w:rsidRDefault="00F70085">
                      <w:pPr>
                        <w:spacing w:after="0" w:line="275" w:lineRule="auto"/>
                        <w:textDirection w:val="btLr"/>
                        <w:rPr>
                          <w:b/>
                          <w:bCs/>
                          <w:color w:val="000000"/>
                          <w:sz w:val="20"/>
                        </w:rPr>
                      </w:pPr>
                    </w:p>
                    <w:p w14:paraId="3ADD065C" w14:textId="209FDBAF" w:rsidR="00F70085" w:rsidRPr="00B94C65" w:rsidRDefault="00F70085">
                      <w:pPr>
                        <w:spacing w:after="0" w:line="275" w:lineRule="auto"/>
                        <w:textDirection w:val="btLr"/>
                        <w:rPr>
                          <w:b/>
                          <w:bCs/>
                        </w:rPr>
                      </w:pPr>
                      <w:r w:rsidRPr="00B94C65">
                        <w:rPr>
                          <w:b/>
                          <w:bCs/>
                          <w:color w:val="000000"/>
                          <w:sz w:val="20"/>
                        </w:rPr>
                        <w:t xml:space="preserve">What we learned: </w:t>
                      </w:r>
                    </w:p>
                    <w:p w14:paraId="3ADD065D" w14:textId="77777777" w:rsidR="00F70085" w:rsidRPr="00E91496" w:rsidRDefault="00F70085" w:rsidP="00F619E1">
                      <w:pPr>
                        <w:pStyle w:val="ListParagraph"/>
                        <w:numPr>
                          <w:ilvl w:val="0"/>
                          <w:numId w:val="22"/>
                        </w:numPr>
                        <w:spacing w:after="0" w:line="275" w:lineRule="auto"/>
                        <w:textDirection w:val="btLr"/>
                        <w:rPr>
                          <w:rFonts w:asciiTheme="minorHAnsi" w:hAnsiTheme="minorHAnsi" w:cstheme="minorHAnsi"/>
                        </w:rPr>
                      </w:pPr>
                      <w:r w:rsidRPr="00E91496">
                        <w:rPr>
                          <w:rFonts w:asciiTheme="minorHAnsi" w:eastAsia="Arial" w:hAnsiTheme="minorHAnsi" w:cstheme="minorHAnsi"/>
                          <w:color w:val="000000"/>
                          <w:sz w:val="20"/>
                        </w:rPr>
                        <w:t xml:space="preserve">Listen more than you talk. </w:t>
                      </w:r>
                    </w:p>
                    <w:p w14:paraId="3ADD065E" w14:textId="77777777" w:rsidR="00F70085" w:rsidRPr="00E91496" w:rsidRDefault="00F70085" w:rsidP="00F619E1">
                      <w:pPr>
                        <w:pStyle w:val="ListParagraph"/>
                        <w:numPr>
                          <w:ilvl w:val="0"/>
                          <w:numId w:val="22"/>
                        </w:numPr>
                        <w:spacing w:after="0" w:line="275" w:lineRule="auto"/>
                        <w:textDirection w:val="btLr"/>
                        <w:rPr>
                          <w:rFonts w:asciiTheme="minorHAnsi" w:hAnsiTheme="minorHAnsi" w:cstheme="minorHAnsi"/>
                        </w:rPr>
                      </w:pPr>
                      <w:r w:rsidRPr="00E91496">
                        <w:rPr>
                          <w:rFonts w:asciiTheme="minorHAnsi" w:eastAsia="Arial" w:hAnsiTheme="minorHAnsi" w:cstheme="minorHAnsi"/>
                          <w:color w:val="000000"/>
                          <w:sz w:val="20"/>
                        </w:rPr>
                        <w:t>Historical events and treatment of indigenous people will colour current interactions.</w:t>
                      </w:r>
                    </w:p>
                    <w:p w14:paraId="3ADD065F" w14:textId="77777777" w:rsidR="00F70085" w:rsidRPr="00E91496" w:rsidRDefault="00F70085" w:rsidP="00F619E1">
                      <w:pPr>
                        <w:pStyle w:val="ListParagraph"/>
                        <w:numPr>
                          <w:ilvl w:val="0"/>
                          <w:numId w:val="22"/>
                        </w:numPr>
                        <w:spacing w:after="0" w:line="275" w:lineRule="auto"/>
                        <w:textDirection w:val="btLr"/>
                        <w:rPr>
                          <w:rFonts w:asciiTheme="minorHAnsi" w:hAnsiTheme="minorHAnsi" w:cstheme="minorHAnsi"/>
                        </w:rPr>
                      </w:pPr>
                      <w:r w:rsidRPr="00E91496">
                        <w:rPr>
                          <w:rFonts w:asciiTheme="minorHAnsi" w:eastAsia="Arial" w:hAnsiTheme="minorHAnsi" w:cstheme="minorHAnsi"/>
                          <w:color w:val="000000"/>
                          <w:sz w:val="20"/>
                        </w:rPr>
                        <w:t>Give people time to consider a proposal, discuss with others and come back with more questions.</w:t>
                      </w:r>
                    </w:p>
                    <w:p w14:paraId="3ADD0660" w14:textId="77777777" w:rsidR="00F70085" w:rsidRPr="00E91496" w:rsidRDefault="00F70085" w:rsidP="00F619E1">
                      <w:pPr>
                        <w:pStyle w:val="ListParagraph"/>
                        <w:numPr>
                          <w:ilvl w:val="0"/>
                          <w:numId w:val="22"/>
                        </w:numPr>
                        <w:spacing w:after="0" w:line="275" w:lineRule="auto"/>
                        <w:textDirection w:val="btLr"/>
                        <w:rPr>
                          <w:rFonts w:asciiTheme="minorHAnsi" w:hAnsiTheme="minorHAnsi" w:cstheme="minorHAnsi"/>
                        </w:rPr>
                      </w:pPr>
                      <w:r w:rsidRPr="00E91496">
                        <w:rPr>
                          <w:rFonts w:asciiTheme="minorHAnsi" w:eastAsia="Arial" w:hAnsiTheme="minorHAnsi" w:cstheme="minorHAnsi"/>
                          <w:color w:val="000000"/>
                          <w:sz w:val="20"/>
                        </w:rPr>
                        <w:t>If you ask for input, take that input, and include it as much as possible.</w:t>
                      </w:r>
                    </w:p>
                    <w:p w14:paraId="3ADD0661" w14:textId="77777777" w:rsidR="00F70085" w:rsidRPr="00E91496" w:rsidRDefault="00F70085" w:rsidP="00F619E1">
                      <w:pPr>
                        <w:pStyle w:val="ListParagraph"/>
                        <w:numPr>
                          <w:ilvl w:val="0"/>
                          <w:numId w:val="22"/>
                        </w:numPr>
                        <w:spacing w:after="0" w:line="275" w:lineRule="auto"/>
                        <w:textDirection w:val="btLr"/>
                        <w:rPr>
                          <w:rFonts w:asciiTheme="minorHAnsi" w:hAnsiTheme="minorHAnsi" w:cstheme="minorHAnsi"/>
                        </w:rPr>
                      </w:pPr>
                      <w:r w:rsidRPr="00E91496">
                        <w:rPr>
                          <w:rFonts w:asciiTheme="minorHAnsi" w:eastAsia="Arial" w:hAnsiTheme="minorHAnsi" w:cstheme="minorHAnsi"/>
                          <w:color w:val="000000"/>
                          <w:sz w:val="20"/>
                        </w:rPr>
                        <w:t xml:space="preserve">Understand the differences between why it matters to conservation and the impact the activity will have on indigenous practices. </w:t>
                      </w:r>
                    </w:p>
                    <w:p w14:paraId="3ADD0662" w14:textId="77777777" w:rsidR="00F70085" w:rsidRPr="00E91496" w:rsidRDefault="00F70085" w:rsidP="00F619E1">
                      <w:pPr>
                        <w:pStyle w:val="ListParagraph"/>
                        <w:numPr>
                          <w:ilvl w:val="0"/>
                          <w:numId w:val="22"/>
                        </w:numPr>
                        <w:spacing w:after="0" w:line="275" w:lineRule="auto"/>
                        <w:textDirection w:val="btLr"/>
                        <w:rPr>
                          <w:rFonts w:asciiTheme="minorHAnsi" w:hAnsiTheme="minorHAnsi" w:cstheme="minorHAnsi"/>
                        </w:rPr>
                      </w:pPr>
                      <w:r w:rsidRPr="00E91496">
                        <w:rPr>
                          <w:rFonts w:asciiTheme="minorHAnsi" w:eastAsia="Arial" w:hAnsiTheme="minorHAnsi" w:cstheme="minorHAnsi"/>
                          <w:color w:val="000000"/>
                          <w:sz w:val="20"/>
                        </w:rPr>
                        <w:t>Respond quickly and in a conversational manner.</w:t>
                      </w:r>
                    </w:p>
                    <w:p w14:paraId="3ADD0663" w14:textId="77777777" w:rsidR="00F70085" w:rsidRDefault="00F70085">
                      <w:pPr>
                        <w:spacing w:after="0" w:line="275" w:lineRule="auto"/>
                        <w:jc w:val="center"/>
                        <w:textDirection w:val="btLr"/>
                      </w:pPr>
                    </w:p>
                    <w:p w14:paraId="3ADD0664" w14:textId="77777777" w:rsidR="00F70085" w:rsidRDefault="00F70085">
                      <w:pPr>
                        <w:spacing w:after="0" w:line="275" w:lineRule="auto"/>
                        <w:jc w:val="center"/>
                        <w:textDirection w:val="btLr"/>
                      </w:pPr>
                    </w:p>
                    <w:p w14:paraId="3ADD0665" w14:textId="77777777" w:rsidR="00F70085" w:rsidRDefault="00F70085">
                      <w:pPr>
                        <w:spacing w:after="0" w:line="275" w:lineRule="auto"/>
                        <w:jc w:val="center"/>
                        <w:textDirection w:val="btLr"/>
                      </w:pPr>
                    </w:p>
                    <w:p w14:paraId="3ADD0666" w14:textId="77777777" w:rsidR="00F70085" w:rsidRDefault="00F70085">
                      <w:pPr>
                        <w:spacing w:after="0" w:line="275" w:lineRule="auto"/>
                        <w:jc w:val="center"/>
                        <w:textDirection w:val="btLr"/>
                      </w:pPr>
                    </w:p>
                    <w:p w14:paraId="3ADD0667" w14:textId="77777777" w:rsidR="00F70085" w:rsidRDefault="00F70085">
                      <w:pPr>
                        <w:spacing w:after="0" w:line="275" w:lineRule="auto"/>
                        <w:jc w:val="center"/>
                        <w:textDirection w:val="btLr"/>
                      </w:pPr>
                    </w:p>
                    <w:p w14:paraId="3ADD0668" w14:textId="77777777" w:rsidR="00F70085" w:rsidRDefault="00F70085">
                      <w:pPr>
                        <w:spacing w:after="0" w:line="275" w:lineRule="auto"/>
                        <w:textDirection w:val="btLr"/>
                      </w:pPr>
                    </w:p>
                    <w:p w14:paraId="3ADD0669" w14:textId="77777777" w:rsidR="00F70085" w:rsidRDefault="00F70085">
                      <w:pPr>
                        <w:spacing w:after="0" w:line="275" w:lineRule="auto"/>
                        <w:jc w:val="center"/>
                        <w:textDirection w:val="btLr"/>
                      </w:pPr>
                    </w:p>
                    <w:p w14:paraId="3ADD066A" w14:textId="77777777" w:rsidR="00F70085" w:rsidRDefault="00F70085">
                      <w:pPr>
                        <w:spacing w:after="0" w:line="275" w:lineRule="auto"/>
                        <w:jc w:val="center"/>
                        <w:textDirection w:val="btLr"/>
                      </w:pPr>
                    </w:p>
                    <w:p w14:paraId="3ADD066B" w14:textId="77777777" w:rsidR="00F70085" w:rsidRDefault="00F70085">
                      <w:pPr>
                        <w:spacing w:after="0" w:line="275" w:lineRule="auto"/>
                        <w:jc w:val="center"/>
                        <w:textDirection w:val="btLr"/>
                      </w:pPr>
                    </w:p>
                    <w:p w14:paraId="3ADD066C" w14:textId="77777777" w:rsidR="00F70085" w:rsidRDefault="00F70085">
                      <w:pPr>
                        <w:spacing w:after="0" w:line="275" w:lineRule="auto"/>
                        <w:jc w:val="center"/>
                        <w:textDirection w:val="btLr"/>
                      </w:pPr>
                    </w:p>
                    <w:p w14:paraId="3ADD066D" w14:textId="77777777" w:rsidR="00F70085" w:rsidRDefault="00F70085">
                      <w:pPr>
                        <w:spacing w:after="0" w:line="275" w:lineRule="auto"/>
                        <w:jc w:val="center"/>
                        <w:textDirection w:val="btLr"/>
                      </w:pPr>
                    </w:p>
                    <w:p w14:paraId="3ADD066E" w14:textId="77777777" w:rsidR="00F70085" w:rsidRDefault="00F70085">
                      <w:pPr>
                        <w:spacing w:after="0" w:line="275" w:lineRule="auto"/>
                        <w:jc w:val="center"/>
                        <w:textDirection w:val="btLr"/>
                      </w:pPr>
                    </w:p>
                    <w:p w14:paraId="3ADD066F" w14:textId="77777777" w:rsidR="00F70085" w:rsidRDefault="00F70085">
                      <w:pPr>
                        <w:spacing w:after="0" w:line="275" w:lineRule="auto"/>
                        <w:jc w:val="center"/>
                        <w:textDirection w:val="btLr"/>
                      </w:pPr>
                    </w:p>
                    <w:p w14:paraId="3ADD0670" w14:textId="77777777" w:rsidR="00F70085" w:rsidRDefault="00F70085">
                      <w:pPr>
                        <w:spacing w:after="0" w:line="275" w:lineRule="auto"/>
                        <w:jc w:val="center"/>
                        <w:textDirection w:val="btLr"/>
                      </w:pPr>
                    </w:p>
                    <w:p w14:paraId="3ADD0671" w14:textId="77777777" w:rsidR="00F70085" w:rsidRDefault="00F70085">
                      <w:pPr>
                        <w:spacing w:after="0" w:line="275" w:lineRule="auto"/>
                        <w:jc w:val="center"/>
                        <w:textDirection w:val="btLr"/>
                      </w:pPr>
                    </w:p>
                    <w:p w14:paraId="3ADD0672" w14:textId="77777777" w:rsidR="00F70085" w:rsidRDefault="00F70085">
                      <w:pPr>
                        <w:spacing w:after="0" w:line="275" w:lineRule="auto"/>
                        <w:jc w:val="center"/>
                        <w:textDirection w:val="btLr"/>
                      </w:pPr>
                    </w:p>
                    <w:p w14:paraId="3ADD0673" w14:textId="77777777" w:rsidR="00F70085" w:rsidRDefault="00F70085">
                      <w:pPr>
                        <w:spacing w:after="0" w:line="275" w:lineRule="auto"/>
                        <w:jc w:val="center"/>
                        <w:textDirection w:val="btLr"/>
                      </w:pPr>
                    </w:p>
                    <w:p w14:paraId="3ADD0674" w14:textId="77777777" w:rsidR="00F70085" w:rsidRDefault="00F70085">
                      <w:pPr>
                        <w:spacing w:after="100" w:line="275" w:lineRule="auto"/>
                        <w:jc w:val="center"/>
                        <w:textDirection w:val="btLr"/>
                      </w:pPr>
                    </w:p>
                    <w:p w14:paraId="3ADD0675" w14:textId="77777777" w:rsidR="00F70085" w:rsidRDefault="00F70085">
                      <w:pPr>
                        <w:spacing w:after="100" w:line="275" w:lineRule="auto"/>
                        <w:jc w:val="center"/>
                        <w:textDirection w:val="btLr"/>
                      </w:pPr>
                    </w:p>
                    <w:p w14:paraId="3ADD0676" w14:textId="77777777" w:rsidR="00F70085" w:rsidRDefault="00F70085">
                      <w:pPr>
                        <w:spacing w:after="100" w:line="275" w:lineRule="auto"/>
                        <w:jc w:val="center"/>
                        <w:textDirection w:val="btLr"/>
                      </w:pPr>
                    </w:p>
                    <w:p w14:paraId="3ADD0677" w14:textId="77777777" w:rsidR="00F70085" w:rsidRDefault="00F70085">
                      <w:pPr>
                        <w:spacing w:after="100" w:line="275" w:lineRule="auto"/>
                        <w:jc w:val="center"/>
                        <w:textDirection w:val="btLr"/>
                      </w:pPr>
                    </w:p>
                    <w:p w14:paraId="3ADD0678" w14:textId="77777777" w:rsidR="00F70085" w:rsidRDefault="00F70085">
                      <w:pPr>
                        <w:spacing w:after="100" w:line="275" w:lineRule="auto"/>
                        <w:jc w:val="center"/>
                        <w:textDirection w:val="btLr"/>
                      </w:pPr>
                    </w:p>
                  </w:txbxContent>
                </v:textbox>
                <w10:wrap type="square"/>
              </v:roundrect>
            </w:pict>
          </mc:Fallback>
        </mc:AlternateContent>
      </w:r>
      <w:r w:rsidR="00AE7B36">
        <w:rPr>
          <w:b/>
          <w:sz w:val="20"/>
          <w:szCs w:val="20"/>
        </w:rPr>
        <w:t xml:space="preserve">Listen – </w:t>
      </w:r>
      <w:r w:rsidR="00257A9C">
        <w:rPr>
          <w:b/>
          <w:sz w:val="20"/>
          <w:szCs w:val="20"/>
        </w:rPr>
        <w:t>U</w:t>
      </w:r>
      <w:r w:rsidR="00AE7B36">
        <w:rPr>
          <w:b/>
          <w:sz w:val="20"/>
          <w:szCs w:val="20"/>
        </w:rPr>
        <w:t xml:space="preserve">nderstand - </w:t>
      </w:r>
      <w:r w:rsidR="00257A9C">
        <w:rPr>
          <w:b/>
          <w:sz w:val="20"/>
          <w:szCs w:val="20"/>
        </w:rPr>
        <w:t>R</w:t>
      </w:r>
      <w:r w:rsidR="00AE7B36">
        <w:rPr>
          <w:b/>
          <w:sz w:val="20"/>
          <w:szCs w:val="20"/>
        </w:rPr>
        <w:t>espond</w:t>
      </w:r>
    </w:p>
    <w:p w14:paraId="3ADD0300" w14:textId="21D0FDDB" w:rsidR="002622B1" w:rsidRDefault="002622B1">
      <w:pPr>
        <w:tabs>
          <w:tab w:val="left" w:pos="8505"/>
        </w:tabs>
        <w:spacing w:after="0" w:line="240" w:lineRule="auto"/>
        <w:rPr>
          <w:sz w:val="20"/>
          <w:szCs w:val="20"/>
        </w:rPr>
      </w:pPr>
    </w:p>
    <w:p w14:paraId="3ADD0301" w14:textId="77777777" w:rsidR="002622B1" w:rsidRDefault="002622B1">
      <w:pPr>
        <w:tabs>
          <w:tab w:val="left" w:pos="8505"/>
        </w:tabs>
        <w:spacing w:after="0"/>
        <w:rPr>
          <w:sz w:val="20"/>
          <w:szCs w:val="20"/>
        </w:rPr>
      </w:pPr>
    </w:p>
    <w:p w14:paraId="3ADD0302" w14:textId="3C49E153" w:rsidR="002622B1" w:rsidRDefault="00AE7B36">
      <w:pPr>
        <w:tabs>
          <w:tab w:val="left" w:pos="8505"/>
        </w:tabs>
        <w:spacing w:after="0"/>
        <w:rPr>
          <w:color w:val="333333"/>
          <w:sz w:val="20"/>
          <w:szCs w:val="20"/>
          <w:highlight w:val="white"/>
        </w:rPr>
      </w:pPr>
      <w:r>
        <w:rPr>
          <w:sz w:val="20"/>
          <w:szCs w:val="20"/>
        </w:rPr>
        <w:t xml:space="preserve">Many countries on the EAAF have indigenous people with strong connections to internationally important </w:t>
      </w:r>
      <w:r w:rsidR="001B2ACC">
        <w:rPr>
          <w:sz w:val="20"/>
          <w:szCs w:val="20"/>
        </w:rPr>
        <w:t>S</w:t>
      </w:r>
      <w:r>
        <w:rPr>
          <w:sz w:val="20"/>
          <w:szCs w:val="20"/>
        </w:rPr>
        <w:t xml:space="preserve">ites for migratory waterbirds. Many communities also have strong traditional connections to these birds and their habitats. </w:t>
      </w:r>
      <w:r>
        <w:rPr>
          <w:color w:val="333333"/>
          <w:sz w:val="20"/>
          <w:szCs w:val="20"/>
          <w:highlight w:val="white"/>
        </w:rPr>
        <w:t>Indigenous and local communities often have rich knowledge of an area, of how areas have changed over time, relationships between species, and how sustainability can be practiced based on many thousands of years of stewardship</w:t>
      </w:r>
      <w:r w:rsidR="00257A9C">
        <w:rPr>
          <w:color w:val="333333"/>
          <w:sz w:val="20"/>
          <w:szCs w:val="20"/>
          <w:highlight w:val="white"/>
        </w:rPr>
        <w:t>.</w:t>
      </w:r>
      <w:r>
        <w:rPr>
          <w:color w:val="333333"/>
          <w:sz w:val="20"/>
          <w:szCs w:val="20"/>
          <w:highlight w:val="white"/>
        </w:rPr>
        <w:t xml:space="preserve"> </w:t>
      </w:r>
      <w:r w:rsidR="00257A9C">
        <w:rPr>
          <w:color w:val="333333"/>
          <w:sz w:val="20"/>
          <w:szCs w:val="20"/>
          <w:highlight w:val="white"/>
        </w:rPr>
        <w:t>I</w:t>
      </w:r>
      <w:r>
        <w:rPr>
          <w:color w:val="333333"/>
          <w:sz w:val="20"/>
          <w:szCs w:val="20"/>
          <w:highlight w:val="white"/>
        </w:rPr>
        <w:t>n many cases</w:t>
      </w:r>
      <w:r w:rsidR="00257A9C">
        <w:rPr>
          <w:color w:val="333333"/>
          <w:sz w:val="20"/>
          <w:szCs w:val="20"/>
          <w:highlight w:val="white"/>
        </w:rPr>
        <w:t>,</w:t>
      </w:r>
      <w:r>
        <w:rPr>
          <w:color w:val="333333"/>
          <w:sz w:val="20"/>
          <w:szCs w:val="20"/>
          <w:highlight w:val="white"/>
        </w:rPr>
        <w:t xml:space="preserve"> indigenous people have ownership and stewardship over their traditional lands across the Flyway. Building </w:t>
      </w:r>
      <w:r w:rsidR="00A063C4">
        <w:rPr>
          <w:color w:val="333333"/>
          <w:sz w:val="20"/>
          <w:szCs w:val="20"/>
          <w:highlight w:val="white"/>
        </w:rPr>
        <w:t>P</w:t>
      </w:r>
      <w:r>
        <w:rPr>
          <w:color w:val="333333"/>
          <w:sz w:val="20"/>
          <w:szCs w:val="20"/>
          <w:highlight w:val="white"/>
        </w:rPr>
        <w:t xml:space="preserve">artnerships of respect acknowledges the deep connection of Indigenous peoples locally, and recognizes the work that they do, and the value they bring to living land and water and protecting the natural environment. Offering support in advocacy, capacity building, the translation </w:t>
      </w:r>
      <w:r>
        <w:rPr>
          <w:color w:val="333333"/>
          <w:sz w:val="20"/>
          <w:szCs w:val="20"/>
          <w:highlight w:val="white"/>
        </w:rPr>
        <w:lastRenderedPageBreak/>
        <w:t xml:space="preserve">of resources, learning culturally appropriate responses, access to technical resources such as smart phones and monitoring equipment will impact the relationship for the benefit of all. </w:t>
      </w:r>
      <w:r>
        <w:rPr>
          <w:noProof/>
        </w:rPr>
        <w:drawing>
          <wp:anchor distT="0" distB="0" distL="114300" distR="114300" simplePos="0" relativeHeight="251653120" behindDoc="0" locked="0" layoutInCell="1" hidden="0" allowOverlap="1" wp14:anchorId="3ADD05B3" wp14:editId="3ADD05B4">
            <wp:simplePos x="0" y="0"/>
            <wp:positionH relativeFrom="column">
              <wp:posOffset>1972310</wp:posOffset>
            </wp:positionH>
            <wp:positionV relativeFrom="paragraph">
              <wp:posOffset>2540</wp:posOffset>
            </wp:positionV>
            <wp:extent cx="3695700" cy="2768600"/>
            <wp:effectExtent l="0" t="0" r="0" b="0"/>
            <wp:wrapSquare wrapText="bothSides" distT="0" distB="0" distL="114300" distR="114300"/>
            <wp:docPr id="295" name="image23.jpg" descr="https://c1.staticflickr.com/3/2579/32814059165_937ed5fe54_z.jpg"/>
            <wp:cNvGraphicFramePr/>
            <a:graphic xmlns:a="http://schemas.openxmlformats.org/drawingml/2006/main">
              <a:graphicData uri="http://schemas.openxmlformats.org/drawingml/2006/picture">
                <pic:pic xmlns:pic="http://schemas.openxmlformats.org/drawingml/2006/picture">
                  <pic:nvPicPr>
                    <pic:cNvPr id="0" name="image23.jpg" descr="https://c1.staticflickr.com/3/2579/32814059165_937ed5fe54_z.jpg"/>
                    <pic:cNvPicPr preferRelativeResize="0"/>
                  </pic:nvPicPr>
                  <pic:blipFill>
                    <a:blip r:embed="rId15"/>
                    <a:srcRect/>
                    <a:stretch>
                      <a:fillRect/>
                    </a:stretch>
                  </pic:blipFill>
                  <pic:spPr>
                    <a:xfrm>
                      <a:off x="0" y="0"/>
                      <a:ext cx="3695700" cy="2768600"/>
                    </a:xfrm>
                    <a:prstGeom prst="rect">
                      <a:avLst/>
                    </a:prstGeom>
                    <a:ln/>
                  </pic:spPr>
                </pic:pic>
              </a:graphicData>
            </a:graphic>
          </wp:anchor>
        </w:drawing>
      </w:r>
      <w:r>
        <w:rPr>
          <w:noProof/>
        </w:rPr>
        <mc:AlternateContent>
          <mc:Choice Requires="wps">
            <w:drawing>
              <wp:anchor distT="0" distB="0" distL="114300" distR="114300" simplePos="0" relativeHeight="251654144" behindDoc="0" locked="0" layoutInCell="1" hidden="0" allowOverlap="1" wp14:anchorId="3ADD05B5" wp14:editId="3ADD05B6">
                <wp:simplePos x="0" y="0"/>
                <wp:positionH relativeFrom="column">
                  <wp:posOffset>1943100</wp:posOffset>
                </wp:positionH>
                <wp:positionV relativeFrom="paragraph">
                  <wp:posOffset>2768600</wp:posOffset>
                </wp:positionV>
                <wp:extent cx="3705225" cy="254000"/>
                <wp:effectExtent l="0" t="0" r="0" b="0"/>
                <wp:wrapSquare wrapText="bothSides" distT="0" distB="0" distL="114300" distR="114300"/>
                <wp:docPr id="266" name="Rectangle 266"/>
                <wp:cNvGraphicFramePr/>
                <a:graphic xmlns:a="http://schemas.openxmlformats.org/drawingml/2006/main">
                  <a:graphicData uri="http://schemas.microsoft.com/office/word/2010/wordprocessingShape">
                    <wps:wsp>
                      <wps:cNvSpPr/>
                      <wps:spPr>
                        <a:xfrm>
                          <a:off x="3498150" y="3657763"/>
                          <a:ext cx="3695700" cy="244475"/>
                        </a:xfrm>
                        <a:prstGeom prst="rect">
                          <a:avLst/>
                        </a:prstGeom>
                        <a:solidFill>
                          <a:srgbClr val="FFFFFF"/>
                        </a:solidFill>
                        <a:ln>
                          <a:noFill/>
                        </a:ln>
                      </wps:spPr>
                      <wps:txbx>
                        <w:txbxContent>
                          <w:p w14:paraId="3ADD0679" w14:textId="77777777" w:rsidR="00F70085" w:rsidRDefault="00F70085">
                            <w:pPr>
                              <w:spacing w:after="0" w:line="240" w:lineRule="auto"/>
                              <w:jc w:val="center"/>
                              <w:textDirection w:val="btLr"/>
                            </w:pPr>
                            <w:r>
                              <w:rPr>
                                <w:rFonts w:ascii="Arial" w:eastAsia="Arial" w:hAnsi="Arial" w:cs="Arial"/>
                                <w:i/>
                                <w:color w:val="1F497D"/>
                                <w:sz w:val="18"/>
                              </w:rPr>
                              <w:t>Habitat on Qupałuk Flyway Network Site © Casey Burns, BLM</w:t>
                            </w:r>
                          </w:p>
                        </w:txbxContent>
                      </wps:txbx>
                      <wps:bodyPr spcFirstLastPara="1" wrap="square" lIns="0" tIns="0" rIns="0" bIns="0" anchor="t" anchorCtr="0">
                        <a:noAutofit/>
                      </wps:bodyPr>
                    </wps:wsp>
                  </a:graphicData>
                </a:graphic>
              </wp:anchor>
            </w:drawing>
          </mc:Choice>
          <mc:Fallback>
            <w:pict>
              <v:rect w14:anchorId="3ADD05B5" id="Rectangle 266" o:spid="_x0000_s1030" style="position:absolute;margin-left:153pt;margin-top:218pt;width:291.75pt;height:20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yAEAAHoDAAAOAAAAZHJzL2Uyb0RvYy54bWysU12P2yAQfK/U/4B4b+zknOTOinOq7pSq&#10;0qmNdO0PwBjHSBjoLomdf98FJ5d+vFX1Ax5gPOwO483j2Bt2UoDa2YrPZzlnykrXaHuo+Pdvuw/3&#10;nGEQthHGWVXxs0L+uH3/bjP4Ui1c50yjgJGIxXLwFe9C8GWWoexUL3DmvLK02TroRaApHLIGxEDq&#10;vckWeb7KBgeNBycVIq0+T5t8m/TbVsnwtW1RBWYqTrWFNEIa6zhm240oDyB8p+WlDPEPVfRCWzr0&#10;TepZBMGOoP+S6rUEh64NM+n6zLWtlir1QN3M8z+6ee2EV6kXMgf9m034/2Tll9Or3wPZMHgskWDs&#10;Ymyhj2+qj40Vvyse7udLsu9MeLVcr1d3k3FqDExGwuphuc6JIImxKIpivYyE7KbkAcMn5XoWQcWB&#10;Lib5JU4vGCbqlRIPRmd0s9PGpAkc6icD7CToEnfpuaj/RjM2kq2Ln02KcSW79RVRGOuR6abiRZSI&#10;K7Vrzntg6OVOU20vAsNeAIVgztlAwag4/jgKUJyZz5acjym6AriC+gqElZ2jfAXOJvgUUtqm0j4e&#10;g2t16vd29KVGuuDk2CWMMUG/zhPr9stsfwIAAP//AwBQSwMEFAAGAAgAAAAhAE/s+c3eAAAACwEA&#10;AA8AAABkcnMvZG93bnJldi54bWxMj81OwzAQhO9IvIO1SNyoUwptCHEqxI96bqDi6iZLHLDXUey0&#10;hqdne4Lb7uxo9ptynZwVBxxD70nBfJaBQGp821On4O315SoHEaKmVltPqOAbA6yr87NSF60/0hYP&#10;dewEh1AotAIT41BIGRqDToeZH5D49uFHpyOvYyfbUR853Fl5nWVL6XRP/MHoAR8NNl/15BRs5k/P&#10;w6f8qfXGRpx2JjX2PSl1eZEe7kFETPHPDCd8RoeKmfZ+ojYIq2CRLblLVHCzOA3syPO7WxB7Vlas&#10;yKqU/ztUvwAAAP//AwBQSwECLQAUAAYACAAAACEAtoM4kv4AAADhAQAAEwAAAAAAAAAAAAAAAAAA&#10;AAAAW0NvbnRlbnRfVHlwZXNdLnhtbFBLAQItABQABgAIAAAAIQA4/SH/1gAAAJQBAAALAAAAAAAA&#10;AAAAAAAAAC8BAABfcmVscy8ucmVsc1BLAQItABQABgAIAAAAIQA+c+DQyAEAAHoDAAAOAAAAAAAA&#10;AAAAAAAAAC4CAABkcnMvZTJvRG9jLnhtbFBLAQItABQABgAIAAAAIQBP7PnN3gAAAAsBAAAPAAAA&#10;AAAAAAAAAAAAACIEAABkcnMvZG93bnJldi54bWxQSwUGAAAAAAQABADzAAAALQUAAAAA&#10;" stroked="f">
                <v:textbox inset="0,0,0,0">
                  <w:txbxContent>
                    <w:p w14:paraId="3ADD0679" w14:textId="77777777" w:rsidR="00F70085" w:rsidRDefault="00F70085">
                      <w:pPr>
                        <w:spacing w:after="0" w:line="240" w:lineRule="auto"/>
                        <w:jc w:val="center"/>
                        <w:textDirection w:val="btLr"/>
                      </w:pPr>
                      <w:r>
                        <w:rPr>
                          <w:rFonts w:ascii="Arial" w:eastAsia="Arial" w:hAnsi="Arial" w:cs="Arial"/>
                          <w:i/>
                          <w:color w:val="1F497D"/>
                          <w:sz w:val="18"/>
                        </w:rPr>
                        <w:t>Habitat on Qupałuk Flyway Network Site © Casey Burns, BLM</w:t>
                      </w:r>
                    </w:p>
                  </w:txbxContent>
                </v:textbox>
                <w10:wrap type="square"/>
              </v:rect>
            </w:pict>
          </mc:Fallback>
        </mc:AlternateContent>
      </w:r>
    </w:p>
    <w:p w14:paraId="3ADD0303" w14:textId="77777777" w:rsidR="002622B1" w:rsidRDefault="002622B1">
      <w:pPr>
        <w:spacing w:after="0"/>
        <w:rPr>
          <w:color w:val="333333"/>
          <w:sz w:val="20"/>
          <w:szCs w:val="20"/>
          <w:highlight w:val="white"/>
        </w:rPr>
      </w:pPr>
    </w:p>
    <w:p w14:paraId="3ADD0304" w14:textId="162CCD27" w:rsidR="002622B1" w:rsidRDefault="00AE7B36">
      <w:pPr>
        <w:spacing w:after="0"/>
        <w:rPr>
          <w:b/>
        </w:rPr>
      </w:pPr>
      <w:r>
        <w:rPr>
          <w:color w:val="333333"/>
          <w:sz w:val="20"/>
          <w:szCs w:val="20"/>
          <w:highlight w:val="white"/>
        </w:rPr>
        <w:t xml:space="preserve">When the EAAFP </w:t>
      </w:r>
      <w:r w:rsidR="00A063C4">
        <w:rPr>
          <w:color w:val="333333"/>
          <w:sz w:val="20"/>
          <w:szCs w:val="20"/>
          <w:highlight w:val="white"/>
        </w:rPr>
        <w:t>P</w:t>
      </w:r>
      <w:r>
        <w:rPr>
          <w:color w:val="333333"/>
          <w:sz w:val="20"/>
          <w:szCs w:val="20"/>
          <w:highlight w:val="white"/>
        </w:rPr>
        <w:t>artners</w:t>
      </w:r>
      <w:r w:rsidR="00FE7314">
        <w:rPr>
          <w:color w:val="333333"/>
          <w:sz w:val="20"/>
          <w:szCs w:val="20"/>
          <w:highlight w:val="white"/>
        </w:rPr>
        <w:t xml:space="preserve"> work</w:t>
      </w:r>
      <w:r>
        <w:rPr>
          <w:color w:val="333333"/>
          <w:sz w:val="20"/>
          <w:szCs w:val="20"/>
          <w:highlight w:val="white"/>
        </w:rPr>
        <w:t xml:space="preserve"> with Indigenous communities — and all communities that live on landscapes and have done for generations — we enable those communities to do the work that they are not only really good at doing, but that is really valuable to them.</w:t>
      </w:r>
    </w:p>
    <w:p w14:paraId="3ADD0305" w14:textId="77777777" w:rsidR="002622B1" w:rsidRDefault="002622B1">
      <w:pPr>
        <w:tabs>
          <w:tab w:val="left" w:pos="8505"/>
        </w:tabs>
        <w:spacing w:after="0" w:line="240" w:lineRule="auto"/>
        <w:rPr>
          <w:b/>
        </w:rPr>
      </w:pPr>
    </w:p>
    <w:p w14:paraId="3ADD0313" w14:textId="77777777" w:rsidR="002622B1" w:rsidRDefault="002622B1">
      <w:pPr>
        <w:tabs>
          <w:tab w:val="left" w:pos="8505"/>
        </w:tabs>
        <w:spacing w:after="0" w:line="240" w:lineRule="auto"/>
        <w:rPr>
          <w:sz w:val="20"/>
          <w:szCs w:val="20"/>
        </w:rPr>
      </w:pPr>
    </w:p>
    <w:p w14:paraId="3ADD0314" w14:textId="77777777" w:rsidR="002622B1" w:rsidRDefault="002622B1">
      <w:pPr>
        <w:tabs>
          <w:tab w:val="left" w:pos="8505"/>
        </w:tabs>
        <w:spacing w:after="0" w:line="240" w:lineRule="auto"/>
        <w:rPr>
          <w:b/>
          <w:sz w:val="20"/>
          <w:szCs w:val="20"/>
        </w:rPr>
      </w:pPr>
    </w:p>
    <w:p w14:paraId="3ADD0315" w14:textId="77777777" w:rsidR="002622B1" w:rsidRDefault="00AE7B36">
      <w:pPr>
        <w:pStyle w:val="Heading3"/>
      </w:pPr>
      <w:bookmarkStart w:id="23" w:name="_Toc127382843"/>
      <w:r>
        <w:t>3.4.2 OBJECTIVE TWO</w:t>
      </w:r>
      <w:bookmarkEnd w:id="23"/>
    </w:p>
    <w:p w14:paraId="3ADD0316" w14:textId="75FABD10" w:rsidR="002622B1" w:rsidRDefault="00AE7B36">
      <w:pPr>
        <w:pStyle w:val="Heading3"/>
      </w:pPr>
      <w:bookmarkStart w:id="24" w:name="_Toc127382844"/>
      <w:r>
        <w:t xml:space="preserve">Enhance communication, education and public awareness at the </w:t>
      </w:r>
      <w:r w:rsidR="001B2ACC">
        <w:t>S</w:t>
      </w:r>
      <w:r>
        <w:t>ite level of the values of migratory waterbirds and their habitats</w:t>
      </w:r>
      <w:bookmarkEnd w:id="24"/>
    </w:p>
    <w:p w14:paraId="3ADD0317" w14:textId="77777777" w:rsidR="002622B1" w:rsidRDefault="002622B1">
      <w:pPr>
        <w:tabs>
          <w:tab w:val="left" w:pos="5103"/>
        </w:tabs>
        <w:spacing w:after="0" w:line="240" w:lineRule="auto"/>
        <w:rPr>
          <w:b/>
        </w:rPr>
      </w:pPr>
    </w:p>
    <w:p w14:paraId="3ADD0318" w14:textId="77777777" w:rsidR="002622B1" w:rsidRDefault="00AE7B36">
      <w:pPr>
        <w:tabs>
          <w:tab w:val="left" w:pos="5103"/>
        </w:tabs>
        <w:spacing w:after="0"/>
      </w:pPr>
      <w:r>
        <w:t>CEPA</w:t>
      </w:r>
    </w:p>
    <w:p w14:paraId="3ADD0319" w14:textId="77777777" w:rsidR="002622B1" w:rsidRDefault="002622B1">
      <w:pPr>
        <w:tabs>
          <w:tab w:val="left" w:pos="5103"/>
        </w:tabs>
        <w:spacing w:after="0"/>
        <w:rPr>
          <w:sz w:val="20"/>
          <w:szCs w:val="20"/>
        </w:rPr>
      </w:pPr>
    </w:p>
    <w:p w14:paraId="3ADD031A" w14:textId="14F954FD" w:rsidR="002622B1" w:rsidRDefault="00AE7B36">
      <w:pPr>
        <w:tabs>
          <w:tab w:val="left" w:pos="5103"/>
        </w:tabs>
        <w:spacing w:after="0"/>
        <w:rPr>
          <w:sz w:val="20"/>
          <w:szCs w:val="20"/>
        </w:rPr>
      </w:pPr>
      <w:r>
        <w:rPr>
          <w:sz w:val="20"/>
          <w:szCs w:val="20"/>
        </w:rPr>
        <w:t xml:space="preserve">CEPA is an important function of any Site Partnership. The CEPA Working Group is a fundamental part of the culture and support networks of the EAAFP. The CEPA Working Group has its own strategy which is available in a number of languages on the EAAFP website. It notes, </w:t>
      </w:r>
      <w:r>
        <w:rPr>
          <w:i/>
          <w:sz w:val="20"/>
          <w:szCs w:val="20"/>
        </w:rPr>
        <w:t>“</w:t>
      </w:r>
      <w:r>
        <w:rPr>
          <w:i/>
          <w:sz w:val="20"/>
          <w:szCs w:val="20"/>
          <w:highlight w:val="white"/>
        </w:rPr>
        <w:t>The key actors for the implementation of this CEPA strategy include those working at the Flyway, national and</w:t>
      </w:r>
      <w:r w:rsidR="001B2ACC">
        <w:rPr>
          <w:i/>
          <w:sz w:val="20"/>
          <w:szCs w:val="20"/>
          <w:highlight w:val="white"/>
        </w:rPr>
        <w:t xml:space="preserve"> S</w:t>
      </w:r>
      <w:r>
        <w:rPr>
          <w:i/>
          <w:sz w:val="20"/>
          <w:szCs w:val="20"/>
          <w:highlight w:val="white"/>
        </w:rPr>
        <w:t xml:space="preserve">ite level. These include governments, </w:t>
      </w:r>
      <w:r w:rsidR="001B2ACC">
        <w:rPr>
          <w:i/>
          <w:sz w:val="20"/>
          <w:szCs w:val="20"/>
          <w:highlight w:val="white"/>
        </w:rPr>
        <w:t>S</w:t>
      </w:r>
      <w:r>
        <w:rPr>
          <w:i/>
          <w:sz w:val="20"/>
          <w:szCs w:val="20"/>
          <w:highlight w:val="white"/>
        </w:rPr>
        <w:t xml:space="preserve">ite </w:t>
      </w:r>
      <w:r w:rsidR="001B2ACC">
        <w:rPr>
          <w:i/>
          <w:sz w:val="20"/>
          <w:szCs w:val="20"/>
          <w:highlight w:val="white"/>
        </w:rPr>
        <w:t>M</w:t>
      </w:r>
      <w:r>
        <w:rPr>
          <w:i/>
          <w:sz w:val="20"/>
          <w:szCs w:val="20"/>
          <w:highlight w:val="white"/>
        </w:rPr>
        <w:t>anagers, multilateral environmental agreements, technical and academic institutions, development agencies, private sector groups, non-governmental organizations and local communities.”</w:t>
      </w:r>
    </w:p>
    <w:p w14:paraId="3ADD031B" w14:textId="77777777" w:rsidR="002622B1" w:rsidRDefault="002622B1">
      <w:pPr>
        <w:tabs>
          <w:tab w:val="left" w:pos="5103"/>
        </w:tabs>
        <w:spacing w:after="0"/>
        <w:rPr>
          <w:sz w:val="20"/>
          <w:szCs w:val="20"/>
        </w:rPr>
      </w:pPr>
    </w:p>
    <w:p w14:paraId="3ADD031C" w14:textId="77777777" w:rsidR="002622B1" w:rsidRDefault="00AE7B36">
      <w:pPr>
        <w:tabs>
          <w:tab w:val="left" w:pos="5103"/>
        </w:tabs>
        <w:spacing w:after="0"/>
        <w:rPr>
          <w:sz w:val="20"/>
          <w:szCs w:val="20"/>
        </w:rPr>
      </w:pPr>
      <w:r>
        <w:rPr>
          <w:sz w:val="20"/>
          <w:szCs w:val="20"/>
        </w:rPr>
        <w:t xml:space="preserve">Site Partnerships are invited to establish strong working relationships with the CEPA Working Group and use their experiences. </w:t>
      </w:r>
    </w:p>
    <w:p w14:paraId="3ADD031D" w14:textId="77777777" w:rsidR="002622B1" w:rsidRDefault="002622B1">
      <w:pPr>
        <w:tabs>
          <w:tab w:val="left" w:pos="5103"/>
        </w:tabs>
        <w:spacing w:after="0"/>
        <w:jc w:val="center"/>
        <w:rPr>
          <w:b/>
          <w:sz w:val="20"/>
          <w:szCs w:val="20"/>
        </w:rPr>
      </w:pPr>
    </w:p>
    <w:p w14:paraId="3ADD031E" w14:textId="77777777" w:rsidR="002622B1" w:rsidRDefault="00AE7B36">
      <w:pPr>
        <w:tabs>
          <w:tab w:val="left" w:pos="5103"/>
        </w:tabs>
        <w:spacing w:after="0"/>
      </w:pPr>
      <w:r>
        <w:t>COMMUNICATION</w:t>
      </w:r>
    </w:p>
    <w:p w14:paraId="3ADD031F" w14:textId="5CAF6884" w:rsidR="002622B1" w:rsidRDefault="00AE7B36">
      <w:pPr>
        <w:tabs>
          <w:tab w:val="left" w:pos="5103"/>
        </w:tabs>
        <w:spacing w:after="0"/>
        <w:rPr>
          <w:sz w:val="20"/>
          <w:szCs w:val="20"/>
        </w:rPr>
      </w:pPr>
      <w:r>
        <w:rPr>
          <w:sz w:val="20"/>
          <w:szCs w:val="20"/>
        </w:rPr>
        <w:t>Communication</w:t>
      </w:r>
      <w:r>
        <w:rPr>
          <w:b/>
          <w:sz w:val="20"/>
          <w:szCs w:val="20"/>
        </w:rPr>
        <w:t xml:space="preserve"> </w:t>
      </w:r>
      <w:r>
        <w:rPr>
          <w:sz w:val="20"/>
          <w:szCs w:val="20"/>
        </w:rPr>
        <w:t>is a primary tool for bringing about awareness of migratory waterbirds and their habitats. What is communicated often is based on the stories and information discovered through monitoring and research. It is also important for reaching out to those whose actions pose threats to habitats or migratory waterbirds to change attitudes. Often this will involve collaborating with influencers or industry organisations</w:t>
      </w:r>
      <w:r w:rsidR="00B9631B">
        <w:rPr>
          <w:sz w:val="20"/>
          <w:szCs w:val="20"/>
        </w:rPr>
        <w:t>. Examples from other Flyways include;</w:t>
      </w:r>
      <w:r>
        <w:rPr>
          <w:sz w:val="20"/>
          <w:szCs w:val="20"/>
        </w:rPr>
        <w:t xml:space="preserve"> working with local Mufti</w:t>
      </w:r>
      <w:r w:rsidR="00B9631B">
        <w:rPr>
          <w:sz w:val="20"/>
          <w:szCs w:val="20"/>
        </w:rPr>
        <w:t>’s</w:t>
      </w:r>
      <w:r>
        <w:rPr>
          <w:sz w:val="20"/>
          <w:szCs w:val="20"/>
        </w:rPr>
        <w:t xml:space="preserve"> in Turkey</w:t>
      </w:r>
      <w:r w:rsidR="00B9631B">
        <w:rPr>
          <w:sz w:val="20"/>
          <w:szCs w:val="20"/>
        </w:rPr>
        <w:t>,</w:t>
      </w:r>
      <w:r>
        <w:rPr>
          <w:sz w:val="20"/>
          <w:szCs w:val="20"/>
        </w:rPr>
        <w:t xml:space="preserve"> </w:t>
      </w:r>
      <w:r w:rsidR="00B9631B">
        <w:rPr>
          <w:sz w:val="20"/>
          <w:szCs w:val="20"/>
        </w:rPr>
        <w:t xml:space="preserve">and </w:t>
      </w:r>
      <w:r>
        <w:rPr>
          <w:sz w:val="20"/>
          <w:szCs w:val="20"/>
        </w:rPr>
        <w:t>increasing private land available to migratory waterbirds in the Central California Valley by collaborating with rice farmers and the California Rice Commission.</w:t>
      </w:r>
    </w:p>
    <w:p w14:paraId="3ADD0320" w14:textId="77777777" w:rsidR="002622B1" w:rsidRDefault="002622B1">
      <w:pPr>
        <w:tabs>
          <w:tab w:val="left" w:pos="5103"/>
        </w:tabs>
        <w:spacing w:after="0"/>
        <w:rPr>
          <w:sz w:val="20"/>
          <w:szCs w:val="20"/>
        </w:rPr>
      </w:pPr>
    </w:p>
    <w:p w14:paraId="77CC2621" w14:textId="77777777" w:rsidR="00C7371B" w:rsidRDefault="00C7371B">
      <w:pPr>
        <w:rPr>
          <w:b/>
          <w:sz w:val="20"/>
          <w:szCs w:val="20"/>
        </w:rPr>
      </w:pPr>
      <w:r>
        <w:rPr>
          <w:b/>
          <w:sz w:val="20"/>
          <w:szCs w:val="20"/>
        </w:rPr>
        <w:br w:type="page"/>
      </w:r>
    </w:p>
    <w:p w14:paraId="3ADD0321" w14:textId="4284B2CC" w:rsidR="002622B1" w:rsidRDefault="00AE7B36">
      <w:pPr>
        <w:tabs>
          <w:tab w:val="left" w:pos="5103"/>
        </w:tabs>
        <w:spacing w:after="0"/>
        <w:ind w:left="360"/>
        <w:jc w:val="center"/>
        <w:rPr>
          <w:b/>
          <w:sz w:val="20"/>
          <w:szCs w:val="20"/>
        </w:rPr>
      </w:pPr>
      <w:r>
        <w:rPr>
          <w:b/>
          <w:sz w:val="20"/>
          <w:szCs w:val="20"/>
        </w:rPr>
        <w:lastRenderedPageBreak/>
        <w:t>CASE STUDY</w:t>
      </w:r>
    </w:p>
    <w:p w14:paraId="3ADD0322" w14:textId="043E72F0" w:rsidR="002622B1" w:rsidRDefault="00AE7B36">
      <w:pPr>
        <w:tabs>
          <w:tab w:val="left" w:pos="5103"/>
        </w:tabs>
        <w:spacing w:after="0"/>
        <w:ind w:left="360"/>
        <w:jc w:val="center"/>
        <w:rPr>
          <w:b/>
          <w:sz w:val="20"/>
          <w:szCs w:val="20"/>
        </w:rPr>
      </w:pPr>
      <w:r>
        <w:rPr>
          <w:b/>
          <w:sz w:val="20"/>
          <w:szCs w:val="20"/>
        </w:rPr>
        <w:t>Communication and Education to form alliance with local Mufti religious leaders</w:t>
      </w:r>
    </w:p>
    <w:p w14:paraId="6ACC1303" w14:textId="77777777" w:rsidR="00C7371B" w:rsidRDefault="00C7371B">
      <w:pPr>
        <w:tabs>
          <w:tab w:val="left" w:pos="5103"/>
        </w:tabs>
        <w:spacing w:after="0"/>
        <w:ind w:left="360"/>
        <w:jc w:val="center"/>
        <w:rPr>
          <w:b/>
          <w:sz w:val="20"/>
          <w:szCs w:val="20"/>
        </w:rPr>
      </w:pPr>
    </w:p>
    <w:p w14:paraId="3ADD0323" w14:textId="580C3A69" w:rsidR="002622B1" w:rsidRDefault="00B25CAA">
      <w:pPr>
        <w:spacing w:after="0" w:line="240" w:lineRule="auto"/>
        <w:rPr>
          <w:b/>
        </w:rPr>
      </w:pPr>
      <w:r>
        <w:rPr>
          <w:noProof/>
        </w:rPr>
        <mc:AlternateContent>
          <mc:Choice Requires="wps">
            <w:drawing>
              <wp:anchor distT="0" distB="0" distL="114300" distR="114300" simplePos="0" relativeHeight="251655168" behindDoc="0" locked="0" layoutInCell="1" hidden="0" allowOverlap="1" wp14:anchorId="3ADD05B7" wp14:editId="4388410D">
                <wp:simplePos x="0" y="0"/>
                <wp:positionH relativeFrom="column">
                  <wp:posOffset>35983</wp:posOffset>
                </wp:positionH>
                <wp:positionV relativeFrom="paragraph">
                  <wp:posOffset>13969</wp:posOffset>
                </wp:positionV>
                <wp:extent cx="5747340" cy="4993217"/>
                <wp:effectExtent l="19050" t="19050" r="25400" b="17145"/>
                <wp:wrapNone/>
                <wp:docPr id="283" name="Rectangle: Rounded Corners 283"/>
                <wp:cNvGraphicFramePr/>
                <a:graphic xmlns:a="http://schemas.openxmlformats.org/drawingml/2006/main">
                  <a:graphicData uri="http://schemas.microsoft.com/office/word/2010/wordprocessingShape">
                    <wps:wsp>
                      <wps:cNvSpPr/>
                      <wps:spPr>
                        <a:xfrm>
                          <a:off x="0" y="0"/>
                          <a:ext cx="5747340" cy="4993217"/>
                        </a:xfrm>
                        <a:prstGeom prst="roundRect">
                          <a:avLst>
                            <a:gd name="adj" fmla="val 16667"/>
                          </a:avLst>
                        </a:prstGeom>
                        <a:solidFill>
                          <a:srgbClr val="DAEEF3"/>
                        </a:solidFill>
                        <a:ln w="38100" cap="flat" cmpd="sng">
                          <a:solidFill>
                            <a:srgbClr val="00B0F0"/>
                          </a:solidFill>
                          <a:prstDash val="solid"/>
                          <a:round/>
                          <a:headEnd type="none" w="sm" len="sm"/>
                          <a:tailEnd type="none" w="sm" len="sm"/>
                        </a:ln>
                      </wps:spPr>
                      <wps:txbx>
                        <w:txbxContent>
                          <w:p w14:paraId="3ADD067A" w14:textId="3CDA8446" w:rsidR="00F70085" w:rsidRDefault="00F70085" w:rsidP="00B25CAA">
                            <w:pPr>
                              <w:spacing w:after="0"/>
                              <w:textDirection w:val="btLr"/>
                            </w:pPr>
                            <w:r>
                              <w:rPr>
                                <w:b/>
                                <w:color w:val="000000"/>
                                <w:sz w:val="18"/>
                              </w:rPr>
                              <w:t xml:space="preserve">Burdur Gölü (Lake Burdur) is a large saline lake in southwestern Turkey, a Ramsar Site, and the world’s most important wintering Site for the threatened White-headed Duck </w:t>
                            </w:r>
                            <w:r w:rsidRPr="00A063C4">
                              <w:rPr>
                                <w:b/>
                                <w:i/>
                                <w:iCs/>
                                <w:color w:val="000000"/>
                                <w:sz w:val="18"/>
                              </w:rPr>
                              <w:t>Oxyura leucocephala</w:t>
                            </w:r>
                            <w:r>
                              <w:rPr>
                                <w:b/>
                                <w:color w:val="000000"/>
                                <w:sz w:val="18"/>
                              </w:rPr>
                              <w:t xml:space="preserve">. </w:t>
                            </w:r>
                          </w:p>
                          <w:p w14:paraId="6701CCC6" w14:textId="77777777" w:rsidR="00F70085" w:rsidRDefault="00F70085" w:rsidP="00B25CAA">
                            <w:pPr>
                              <w:spacing w:after="0"/>
                              <w:textDirection w:val="btLr"/>
                              <w:rPr>
                                <w:b/>
                                <w:bCs/>
                                <w:sz w:val="18"/>
                                <w:szCs w:val="18"/>
                              </w:rPr>
                            </w:pPr>
                          </w:p>
                          <w:p w14:paraId="1A2AD776" w14:textId="77777777" w:rsidR="00F70085" w:rsidRDefault="00F70085" w:rsidP="00B25CAA">
                            <w:pPr>
                              <w:spacing w:after="0"/>
                              <w:textDirection w:val="btLr"/>
                              <w:rPr>
                                <w:b/>
                                <w:bCs/>
                              </w:rPr>
                            </w:pPr>
                            <w:r w:rsidRPr="00B25CAA">
                              <w:rPr>
                                <w:b/>
                                <w:bCs/>
                                <w:sz w:val="18"/>
                                <w:szCs w:val="18"/>
                              </w:rPr>
                              <w:t>Issue</w:t>
                            </w:r>
                            <w:r>
                              <w:rPr>
                                <w:b/>
                                <w:bCs/>
                              </w:rPr>
                              <w:t xml:space="preserve">: </w:t>
                            </w:r>
                          </w:p>
                          <w:p w14:paraId="3ADD067B" w14:textId="1920EB04" w:rsidR="00F70085" w:rsidRPr="00F21EA3" w:rsidRDefault="00F70085" w:rsidP="00B25CAA">
                            <w:pPr>
                              <w:spacing w:after="0"/>
                              <w:textDirection w:val="btLr"/>
                              <w:rPr>
                                <w:b/>
                                <w:bCs/>
                              </w:rPr>
                            </w:pPr>
                            <w:r w:rsidRPr="000E61AD">
                              <w:rPr>
                                <w:sz w:val="18"/>
                                <w:szCs w:val="18"/>
                              </w:rPr>
                              <w:t>Threatened White-headed Duck seen as a pest by local people</w:t>
                            </w:r>
                            <w:r>
                              <w:rPr>
                                <w:sz w:val="18"/>
                                <w:szCs w:val="18"/>
                              </w:rPr>
                              <w:t>.</w:t>
                            </w:r>
                          </w:p>
                          <w:p w14:paraId="36E6149C" w14:textId="77777777" w:rsidR="00F70085" w:rsidRDefault="00F70085" w:rsidP="00B25CAA">
                            <w:pPr>
                              <w:spacing w:after="0"/>
                              <w:textDirection w:val="btLr"/>
                              <w:rPr>
                                <w:b/>
                                <w:bCs/>
                                <w:color w:val="000000"/>
                                <w:sz w:val="18"/>
                              </w:rPr>
                            </w:pPr>
                          </w:p>
                          <w:p w14:paraId="7BB3F9C0" w14:textId="77777777" w:rsidR="00F70085" w:rsidRDefault="00F70085" w:rsidP="00274078">
                            <w:pPr>
                              <w:spacing w:after="0"/>
                              <w:textDirection w:val="btLr"/>
                              <w:rPr>
                                <w:b/>
                                <w:bCs/>
                                <w:color w:val="000000"/>
                                <w:sz w:val="18"/>
                              </w:rPr>
                            </w:pPr>
                            <w:r>
                              <w:rPr>
                                <w:b/>
                                <w:bCs/>
                                <w:color w:val="000000"/>
                                <w:sz w:val="18"/>
                              </w:rPr>
                              <w:t xml:space="preserve">Action: </w:t>
                            </w:r>
                          </w:p>
                          <w:p w14:paraId="3ADD067C" w14:textId="2D178E1F" w:rsidR="00F70085" w:rsidRDefault="00F70085" w:rsidP="00274078">
                            <w:pPr>
                              <w:spacing w:after="0"/>
                              <w:textDirection w:val="btLr"/>
                            </w:pPr>
                            <w:r>
                              <w:rPr>
                                <w:color w:val="000000"/>
                                <w:sz w:val="18"/>
                              </w:rPr>
                              <w:t>Doğa Derneği (BirdLife in Turkey) launched the ‘Conserving Lake Burdur Project’, supported by the UNEP/GEF Wings Over Wetlands (WOW) initiative that aims to conserve migratory waterbirds along the African–Eurasian Flyway. Through the project:</w:t>
                            </w:r>
                          </w:p>
                          <w:p w14:paraId="3ADD067D" w14:textId="77777777" w:rsidR="00F70085" w:rsidRPr="00F07C9F" w:rsidRDefault="00F70085" w:rsidP="00F619E1">
                            <w:pPr>
                              <w:pStyle w:val="ListParagraph"/>
                              <w:numPr>
                                <w:ilvl w:val="0"/>
                                <w:numId w:val="24"/>
                              </w:numPr>
                              <w:spacing w:after="0" w:line="276" w:lineRule="auto"/>
                              <w:textDirection w:val="btLr"/>
                              <w:rPr>
                                <w:rFonts w:asciiTheme="minorHAnsi" w:hAnsiTheme="minorHAnsi" w:cstheme="minorHAnsi"/>
                                <w:sz w:val="18"/>
                                <w:szCs w:val="18"/>
                              </w:rPr>
                            </w:pPr>
                            <w:r w:rsidRPr="00F07C9F">
                              <w:rPr>
                                <w:rFonts w:asciiTheme="minorHAnsi" w:eastAsia="Arial" w:hAnsiTheme="minorHAnsi" w:cstheme="minorHAnsi"/>
                                <w:color w:val="000000"/>
                                <w:sz w:val="18"/>
                                <w:szCs w:val="18"/>
                              </w:rPr>
                              <w:t>Over 1,500 local farmers from 44 villages were trained on the use of drip irrigation—a technique that saves both water and fertilizers by slowly releasing water directly to the roots of plants.</w:t>
                            </w:r>
                          </w:p>
                          <w:p w14:paraId="3ADD067E" w14:textId="77777777" w:rsidR="00F70085" w:rsidRPr="00F07C9F" w:rsidRDefault="00F70085" w:rsidP="00F619E1">
                            <w:pPr>
                              <w:pStyle w:val="ListParagraph"/>
                              <w:numPr>
                                <w:ilvl w:val="0"/>
                                <w:numId w:val="24"/>
                              </w:numPr>
                              <w:spacing w:after="0" w:line="276" w:lineRule="auto"/>
                              <w:textDirection w:val="btLr"/>
                              <w:rPr>
                                <w:rFonts w:asciiTheme="minorHAnsi" w:hAnsiTheme="minorHAnsi" w:cstheme="minorHAnsi"/>
                                <w:sz w:val="18"/>
                                <w:szCs w:val="18"/>
                              </w:rPr>
                            </w:pPr>
                            <w:r w:rsidRPr="00F07C9F">
                              <w:rPr>
                                <w:rFonts w:asciiTheme="minorHAnsi" w:eastAsia="Arial" w:hAnsiTheme="minorHAnsi" w:cstheme="minorHAnsi"/>
                                <w:color w:val="000000"/>
                                <w:sz w:val="18"/>
                                <w:szCs w:val="18"/>
                              </w:rPr>
                              <w:t>The Ministry of Education devised and delivered to more than 30 schools a special program for local school children to foster a greater appreciation of wetland habitats and species.</w:t>
                            </w:r>
                          </w:p>
                          <w:p w14:paraId="22FF471F" w14:textId="58FCF2B3" w:rsidR="00F70085" w:rsidRPr="00F07C9F" w:rsidRDefault="00F70085" w:rsidP="00F619E1">
                            <w:pPr>
                              <w:pStyle w:val="ListParagraph"/>
                              <w:numPr>
                                <w:ilvl w:val="0"/>
                                <w:numId w:val="24"/>
                              </w:numPr>
                              <w:spacing w:after="0" w:line="276" w:lineRule="auto"/>
                              <w:textDirection w:val="btLr"/>
                              <w:rPr>
                                <w:rFonts w:asciiTheme="minorHAnsi" w:hAnsiTheme="minorHAnsi" w:cstheme="minorHAnsi"/>
                                <w:bCs/>
                                <w:sz w:val="18"/>
                                <w:szCs w:val="18"/>
                              </w:rPr>
                            </w:pPr>
                            <w:r w:rsidRPr="00F07C9F">
                              <w:rPr>
                                <w:rFonts w:asciiTheme="minorHAnsi" w:eastAsia="Arial" w:hAnsiTheme="minorHAnsi" w:cstheme="minorHAnsi"/>
                                <w:bCs/>
                                <w:color w:val="000000"/>
                                <w:sz w:val="18"/>
                                <w:szCs w:val="18"/>
                              </w:rPr>
                              <w:t xml:space="preserve">The most innovative, and perhaps the most significant approach was to forge an alliance with Burdur’s Provincial Mufti. </w:t>
                            </w:r>
                          </w:p>
                          <w:p w14:paraId="3ADD067F" w14:textId="77777777" w:rsidR="00F70085" w:rsidRPr="00B25CAA" w:rsidRDefault="00F70085" w:rsidP="00274078">
                            <w:pPr>
                              <w:spacing w:after="0"/>
                              <w:textDirection w:val="btLr"/>
                              <w:rPr>
                                <w:rFonts w:asciiTheme="minorHAnsi" w:hAnsiTheme="minorHAnsi" w:cstheme="minorHAnsi"/>
                              </w:rPr>
                            </w:pPr>
                          </w:p>
                          <w:p w14:paraId="697CB09C" w14:textId="3C187036" w:rsidR="00F70085" w:rsidRDefault="00F70085" w:rsidP="00274078">
                            <w:pPr>
                              <w:spacing w:after="0"/>
                              <w:textDirection w:val="btLr"/>
                              <w:rPr>
                                <w:rFonts w:ascii="Arial" w:eastAsia="Arial" w:hAnsi="Arial" w:cs="Arial"/>
                                <w:b/>
                                <w:color w:val="000000"/>
                                <w:sz w:val="18"/>
                              </w:rPr>
                            </w:pPr>
                            <w:r w:rsidRPr="00B25CAA">
                              <w:rPr>
                                <w:rFonts w:asciiTheme="minorHAnsi" w:eastAsia="Arial" w:hAnsiTheme="minorHAnsi" w:cstheme="minorHAnsi"/>
                                <w:b/>
                                <w:color w:val="000000"/>
                                <w:sz w:val="18"/>
                              </w:rPr>
                              <w:t>Outcome</w:t>
                            </w:r>
                            <w:r>
                              <w:rPr>
                                <w:rFonts w:ascii="Arial" w:eastAsia="Arial" w:hAnsi="Arial" w:cs="Arial"/>
                                <w:b/>
                                <w:color w:val="000000"/>
                                <w:sz w:val="18"/>
                              </w:rPr>
                              <w:t xml:space="preserve">: </w:t>
                            </w:r>
                          </w:p>
                          <w:p w14:paraId="3EAF6CD3" w14:textId="6EA8B38C" w:rsidR="00F70085" w:rsidRPr="00E80860" w:rsidRDefault="00F70085" w:rsidP="00F619E1">
                            <w:pPr>
                              <w:pStyle w:val="ListParagraph"/>
                              <w:numPr>
                                <w:ilvl w:val="0"/>
                                <w:numId w:val="23"/>
                              </w:numPr>
                              <w:spacing w:after="0" w:line="276" w:lineRule="auto"/>
                              <w:textDirection w:val="btLr"/>
                              <w:rPr>
                                <w:sz w:val="18"/>
                                <w:szCs w:val="18"/>
                              </w:rPr>
                            </w:pPr>
                            <w:r w:rsidRPr="00B25CAA">
                              <w:rPr>
                                <w:rFonts w:asciiTheme="minorHAnsi" w:eastAsia="Arial" w:hAnsiTheme="minorHAnsi" w:cstheme="minorHAnsi"/>
                                <w:bCs/>
                                <w:color w:val="000000"/>
                                <w:sz w:val="18"/>
                              </w:rPr>
                              <w:t xml:space="preserve">Working together, Doğa Derneği, the Provincial Mufti and the Burdur Centre Ulu Mosque Imam Nuri Çınar drafted a sermon advocating better water management and highlighted the responsibility of humans in protecting the environment and wildlife. </w:t>
                            </w:r>
                            <w:r w:rsidRPr="00E80860">
                              <w:rPr>
                                <w:rFonts w:asciiTheme="minorHAnsi" w:eastAsia="Arial" w:hAnsiTheme="minorHAnsi" w:cstheme="minorHAnsi"/>
                                <w:bCs/>
                                <w:color w:val="000000"/>
                                <w:sz w:val="18"/>
                              </w:rPr>
                              <w:t xml:space="preserve">It is estimated that the sermon reached approximately 52,000 people across more than 1,000 mosques and has helped engender support for Doğa Derneği with both local government and the </w:t>
                            </w:r>
                            <w:r w:rsidRPr="00E80860">
                              <w:rPr>
                                <w:rFonts w:asciiTheme="minorHAnsi" w:eastAsia="Arial" w:hAnsiTheme="minorHAnsi" w:cstheme="minorHAnsi"/>
                                <w:bCs/>
                                <w:color w:val="000000"/>
                                <w:sz w:val="18"/>
                                <w:szCs w:val="18"/>
                              </w:rPr>
                              <w:t xml:space="preserve">region’s people. </w:t>
                            </w:r>
                          </w:p>
                          <w:p w14:paraId="3ADD0682" w14:textId="105C4428" w:rsidR="00F70085" w:rsidRPr="00E80860" w:rsidRDefault="00F70085" w:rsidP="00F619E1">
                            <w:pPr>
                              <w:pStyle w:val="ListParagraph"/>
                              <w:numPr>
                                <w:ilvl w:val="0"/>
                                <w:numId w:val="23"/>
                              </w:numPr>
                              <w:spacing w:after="0" w:line="276" w:lineRule="auto"/>
                              <w:textDirection w:val="btLr"/>
                              <w:rPr>
                                <w:sz w:val="18"/>
                                <w:szCs w:val="18"/>
                              </w:rPr>
                            </w:pPr>
                            <w:r w:rsidRPr="00E80860">
                              <w:rPr>
                                <w:i/>
                                <w:color w:val="000000"/>
                                <w:sz w:val="18"/>
                                <w:szCs w:val="18"/>
                              </w:rPr>
                              <w:t>“Since the project’s inception, local attitudes to the lake and its conservation have improved dramatically and the area’s wildlife is responding positively”.</w:t>
                            </w:r>
                          </w:p>
                          <w:p w14:paraId="3ADD0683" w14:textId="77777777" w:rsidR="00F70085" w:rsidRDefault="00F70085">
                            <w:pPr>
                              <w:spacing w:after="0" w:line="275" w:lineRule="auto"/>
                              <w:jc w:val="center"/>
                              <w:textDirection w:val="btLr"/>
                            </w:pPr>
                          </w:p>
                          <w:p w14:paraId="3ADD0684" w14:textId="77777777" w:rsidR="00F70085" w:rsidRDefault="00F70085">
                            <w:pPr>
                              <w:spacing w:after="0" w:line="275" w:lineRule="auto"/>
                              <w:jc w:val="center"/>
                              <w:textDirection w:val="btLr"/>
                            </w:pPr>
                          </w:p>
                          <w:p w14:paraId="3ADD0685" w14:textId="77777777" w:rsidR="00F70085" w:rsidRDefault="00F70085">
                            <w:pPr>
                              <w:spacing w:after="0" w:line="275" w:lineRule="auto"/>
                              <w:jc w:val="center"/>
                              <w:textDirection w:val="btLr"/>
                            </w:pPr>
                          </w:p>
                          <w:p w14:paraId="3ADD0686" w14:textId="77777777" w:rsidR="00F70085" w:rsidRDefault="00F70085">
                            <w:pPr>
                              <w:spacing w:after="0" w:line="275" w:lineRule="auto"/>
                              <w:jc w:val="center"/>
                              <w:textDirection w:val="btLr"/>
                            </w:pPr>
                          </w:p>
                          <w:p w14:paraId="3ADD0687" w14:textId="77777777" w:rsidR="00F70085" w:rsidRDefault="00F70085">
                            <w:pPr>
                              <w:spacing w:after="0" w:line="275" w:lineRule="auto"/>
                              <w:jc w:val="center"/>
                              <w:textDirection w:val="btLr"/>
                            </w:pPr>
                          </w:p>
                          <w:p w14:paraId="3ADD0688" w14:textId="77777777" w:rsidR="00F70085" w:rsidRDefault="00F70085">
                            <w:pPr>
                              <w:spacing w:after="0" w:line="275" w:lineRule="auto"/>
                              <w:jc w:val="center"/>
                              <w:textDirection w:val="btLr"/>
                            </w:pPr>
                          </w:p>
                          <w:p w14:paraId="3ADD0689" w14:textId="77777777" w:rsidR="00F70085" w:rsidRDefault="00F70085">
                            <w:pPr>
                              <w:spacing w:after="0" w:line="275" w:lineRule="auto"/>
                              <w:jc w:val="center"/>
                              <w:textDirection w:val="btLr"/>
                            </w:pPr>
                          </w:p>
                          <w:p w14:paraId="3ADD068A" w14:textId="77777777" w:rsidR="00F70085" w:rsidRDefault="00F70085">
                            <w:pPr>
                              <w:spacing w:after="0" w:line="275" w:lineRule="auto"/>
                              <w:jc w:val="center"/>
                              <w:textDirection w:val="btLr"/>
                            </w:pPr>
                          </w:p>
                          <w:p w14:paraId="3ADD068B" w14:textId="77777777" w:rsidR="00F70085" w:rsidRDefault="00F70085">
                            <w:pPr>
                              <w:spacing w:after="0" w:line="275" w:lineRule="auto"/>
                              <w:jc w:val="center"/>
                              <w:textDirection w:val="btLr"/>
                            </w:pPr>
                          </w:p>
                          <w:p w14:paraId="3ADD068C" w14:textId="77777777" w:rsidR="00F70085" w:rsidRDefault="00F70085">
                            <w:pPr>
                              <w:spacing w:after="0" w:line="275" w:lineRule="auto"/>
                              <w:jc w:val="center"/>
                              <w:textDirection w:val="btLr"/>
                            </w:pPr>
                          </w:p>
                          <w:p w14:paraId="3ADD068D" w14:textId="77777777" w:rsidR="00F70085" w:rsidRDefault="00F70085">
                            <w:pPr>
                              <w:spacing w:after="0" w:line="275" w:lineRule="auto"/>
                              <w:jc w:val="center"/>
                              <w:textDirection w:val="btLr"/>
                            </w:pPr>
                          </w:p>
                          <w:p w14:paraId="3ADD068E" w14:textId="77777777" w:rsidR="00F70085" w:rsidRDefault="00F70085">
                            <w:pPr>
                              <w:spacing w:after="0" w:line="275" w:lineRule="auto"/>
                              <w:jc w:val="center"/>
                              <w:textDirection w:val="btLr"/>
                            </w:pPr>
                          </w:p>
                          <w:p w14:paraId="3ADD068F" w14:textId="77777777" w:rsidR="00F70085" w:rsidRDefault="00F70085">
                            <w:pPr>
                              <w:spacing w:after="0" w:line="275" w:lineRule="auto"/>
                              <w:jc w:val="center"/>
                              <w:textDirection w:val="btLr"/>
                            </w:pPr>
                          </w:p>
                          <w:p w14:paraId="3ADD0690" w14:textId="77777777" w:rsidR="00F70085" w:rsidRDefault="00F70085">
                            <w:pPr>
                              <w:spacing w:after="0" w:line="275" w:lineRule="auto"/>
                              <w:jc w:val="center"/>
                              <w:textDirection w:val="btLr"/>
                            </w:pPr>
                          </w:p>
                          <w:p w14:paraId="3ADD0691" w14:textId="77777777" w:rsidR="00F70085" w:rsidRDefault="00F70085">
                            <w:pPr>
                              <w:spacing w:after="0" w:line="275" w:lineRule="auto"/>
                              <w:jc w:val="center"/>
                              <w:textDirection w:val="btLr"/>
                            </w:pPr>
                          </w:p>
                          <w:p w14:paraId="3ADD0692" w14:textId="77777777" w:rsidR="00F70085" w:rsidRDefault="00F70085">
                            <w:pPr>
                              <w:spacing w:after="0" w:line="275" w:lineRule="auto"/>
                              <w:jc w:val="center"/>
                              <w:textDirection w:val="btLr"/>
                            </w:pPr>
                          </w:p>
                          <w:p w14:paraId="3ADD0693" w14:textId="77777777" w:rsidR="00F70085" w:rsidRDefault="00F70085">
                            <w:pPr>
                              <w:spacing w:after="0" w:line="275" w:lineRule="auto"/>
                              <w:textDirection w:val="btLr"/>
                            </w:pPr>
                          </w:p>
                          <w:p w14:paraId="3ADD0694" w14:textId="77777777" w:rsidR="00F70085" w:rsidRDefault="00F70085">
                            <w:pPr>
                              <w:spacing w:after="100" w:line="275" w:lineRule="auto"/>
                              <w:jc w:val="center"/>
                              <w:textDirection w:val="btLr"/>
                            </w:pPr>
                          </w:p>
                          <w:p w14:paraId="3ADD0695" w14:textId="77777777" w:rsidR="00F70085" w:rsidRDefault="00F70085">
                            <w:pPr>
                              <w:spacing w:after="100" w:line="275" w:lineRule="auto"/>
                              <w:jc w:val="center"/>
                              <w:textDirection w:val="btLr"/>
                            </w:pPr>
                          </w:p>
                          <w:p w14:paraId="3ADD0696" w14:textId="77777777" w:rsidR="00F70085" w:rsidRDefault="00F70085">
                            <w:pPr>
                              <w:spacing w:after="100" w:line="275" w:lineRule="auto"/>
                              <w:jc w:val="center"/>
                              <w:textDirection w:val="btLr"/>
                            </w:pPr>
                          </w:p>
                          <w:p w14:paraId="3ADD0697" w14:textId="77777777" w:rsidR="00F70085" w:rsidRDefault="00F70085">
                            <w:pPr>
                              <w:spacing w:after="100" w:line="275" w:lineRule="auto"/>
                              <w:jc w:val="center"/>
                              <w:textDirection w:val="btLr"/>
                            </w:pPr>
                          </w:p>
                          <w:p w14:paraId="3ADD0698" w14:textId="77777777" w:rsidR="00F70085" w:rsidRDefault="00F70085">
                            <w:pPr>
                              <w:spacing w:after="100" w:line="275" w:lineRule="auto"/>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ADD05B7" id="Rectangle: Rounded Corners 283" o:spid="_x0000_s1031" style="position:absolute;margin-left:2.85pt;margin-top:1.1pt;width:452.55pt;height:393.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NlNNAIAAG4EAAAOAAAAZHJzL2Uyb0RvYy54bWysVNtuEzEQfUfiHyy/093NtYmyqUqTIKSq&#10;RBQ+YGJ7s0a+YTu3v2fspLnAAxLixTvjGR+fOZ7ZycNeK7IVPkhralrdlZQIwyyXZl3T798WH+4p&#10;CREMB2WNqOlBBPowff9usnNj0bGtVVx4giAmjHeupm2MblwUgbVCQ7izThgMNtZriOj6dcE97BBd&#10;q6JTloNiZz133jIRAu7OjkE6zfhNI1j80jRBRKJqitxiXn1eV2ktphMYrz24VrITDfgHFhqkwUvP&#10;UDOIQDZe/gGlJfM22CbeMasL2zSSiVwDVlOVv1Xz2oITuRYUJ7izTOH/wbKX7atbepRh58I4oJmq&#10;2Ddepy/yI/ss1uEslthHwnCzP+wNuz3UlGGsNxp1O9UwyVlcjjsf4idhNUlGTb3dGP4VnyQrBdvn&#10;ELNknBjQ2BvAf1DSaIUPsAVFqsFg8IZ4SkbsN8x0Mlgl+UIqlR2/Xj0pT/BoTWeP8/mie6Jzk6YM&#10;2dW0e1+ViTpgyzUKIpra8ZoGs87kbo6Ea+Sy/Fguct8gmZu0xGwGoT0yyKFje+W6c6O1AvjccBIP&#10;Dus1OBE0sQmaEiVwftDIeRGk+nseElAGBb+8XLLifrUnEmvpJ6y0s7L8sPQkOLaQyPEZQlyCR5Ur&#10;vB1bH+/9uQGPXNRng701qnqdPs5Kdnr9YVLKX0dW1xEwrLU4USx6So7OU8wTll7F2MdNtI2MqTMu&#10;ZE4ONnVumNMApqm59nPW5Tcx/QUAAP//AwBQSwMEFAAGAAgAAAAhANXIF9jeAAAABwEAAA8AAABk&#10;cnMvZG93bnJldi54bWxMj0FLw0AUhO+C/2F5gje7abA2xrwUEYUqFG2r4HGbfSbB7NuY3bbx3/s8&#10;6XGYYeabYjG6Th1oCK1nhOkkAUVcedtyjfC6fbjIQIVo2JrOMyF8U4BFeXpSmNz6I6/psIm1khIO&#10;uUFoYuxzrUPVkDNh4nti8T784EwUOdTaDuYo5a7TaZJcaWdaloXG9HTXUPW52TuE7fJpWb+/vbiw&#10;0vdxTa7/unx+RDw/G29vQEUa418YfvEFHUph2vk926A6hNlcgghpCkrc62kiR3YI8yybgS4L/Z+/&#10;/AEAAP//AwBQSwECLQAUAAYACAAAACEAtoM4kv4AAADhAQAAEwAAAAAAAAAAAAAAAAAAAAAAW0Nv&#10;bnRlbnRfVHlwZXNdLnhtbFBLAQItABQABgAIAAAAIQA4/SH/1gAAAJQBAAALAAAAAAAAAAAAAAAA&#10;AC8BAABfcmVscy8ucmVsc1BLAQItABQABgAIAAAAIQDYhNlNNAIAAG4EAAAOAAAAAAAAAAAAAAAA&#10;AC4CAABkcnMvZTJvRG9jLnhtbFBLAQItABQABgAIAAAAIQDVyBfY3gAAAAcBAAAPAAAAAAAAAAAA&#10;AAAAAI4EAABkcnMvZG93bnJldi54bWxQSwUGAAAAAAQABADzAAAAmQUAAAAA&#10;" fillcolor="#daeef3" strokecolor="#00b0f0" strokeweight="3pt">
                <v:stroke startarrowwidth="narrow" startarrowlength="short" endarrowwidth="narrow" endarrowlength="short"/>
                <v:textbox inset="2.53958mm,1.2694mm,2.53958mm,1.2694mm">
                  <w:txbxContent>
                    <w:p w14:paraId="3ADD067A" w14:textId="3CDA8446" w:rsidR="00F70085" w:rsidRDefault="00F70085" w:rsidP="00B25CAA">
                      <w:pPr>
                        <w:spacing w:after="0"/>
                        <w:textDirection w:val="btLr"/>
                      </w:pPr>
                      <w:r>
                        <w:rPr>
                          <w:b/>
                          <w:color w:val="000000"/>
                          <w:sz w:val="18"/>
                        </w:rPr>
                        <w:t xml:space="preserve">Burdur Gölü (Lake Burdur) is a large saline lake in southwestern Turkey, a Ramsar Site, and the world’s most important wintering Site for the threatened White-headed Duck </w:t>
                      </w:r>
                      <w:r w:rsidRPr="00A063C4">
                        <w:rPr>
                          <w:b/>
                          <w:i/>
                          <w:iCs/>
                          <w:color w:val="000000"/>
                          <w:sz w:val="18"/>
                        </w:rPr>
                        <w:t>Oxyura leucocephala</w:t>
                      </w:r>
                      <w:r>
                        <w:rPr>
                          <w:b/>
                          <w:color w:val="000000"/>
                          <w:sz w:val="18"/>
                        </w:rPr>
                        <w:t xml:space="preserve">. </w:t>
                      </w:r>
                    </w:p>
                    <w:p w14:paraId="6701CCC6" w14:textId="77777777" w:rsidR="00F70085" w:rsidRDefault="00F70085" w:rsidP="00B25CAA">
                      <w:pPr>
                        <w:spacing w:after="0"/>
                        <w:textDirection w:val="btLr"/>
                        <w:rPr>
                          <w:b/>
                          <w:bCs/>
                          <w:sz w:val="18"/>
                          <w:szCs w:val="18"/>
                        </w:rPr>
                      </w:pPr>
                    </w:p>
                    <w:p w14:paraId="1A2AD776" w14:textId="77777777" w:rsidR="00F70085" w:rsidRDefault="00F70085" w:rsidP="00B25CAA">
                      <w:pPr>
                        <w:spacing w:after="0"/>
                        <w:textDirection w:val="btLr"/>
                        <w:rPr>
                          <w:b/>
                          <w:bCs/>
                        </w:rPr>
                      </w:pPr>
                      <w:r w:rsidRPr="00B25CAA">
                        <w:rPr>
                          <w:b/>
                          <w:bCs/>
                          <w:sz w:val="18"/>
                          <w:szCs w:val="18"/>
                        </w:rPr>
                        <w:t>Issue</w:t>
                      </w:r>
                      <w:r>
                        <w:rPr>
                          <w:b/>
                          <w:bCs/>
                        </w:rPr>
                        <w:t xml:space="preserve">: </w:t>
                      </w:r>
                    </w:p>
                    <w:p w14:paraId="3ADD067B" w14:textId="1920EB04" w:rsidR="00F70085" w:rsidRPr="00F21EA3" w:rsidRDefault="00F70085" w:rsidP="00B25CAA">
                      <w:pPr>
                        <w:spacing w:after="0"/>
                        <w:textDirection w:val="btLr"/>
                        <w:rPr>
                          <w:b/>
                          <w:bCs/>
                        </w:rPr>
                      </w:pPr>
                      <w:r w:rsidRPr="000E61AD">
                        <w:rPr>
                          <w:sz w:val="18"/>
                          <w:szCs w:val="18"/>
                        </w:rPr>
                        <w:t>Threatened White-headed Duck seen as a pest by local people</w:t>
                      </w:r>
                      <w:r>
                        <w:rPr>
                          <w:sz w:val="18"/>
                          <w:szCs w:val="18"/>
                        </w:rPr>
                        <w:t>.</w:t>
                      </w:r>
                    </w:p>
                    <w:p w14:paraId="36E6149C" w14:textId="77777777" w:rsidR="00F70085" w:rsidRDefault="00F70085" w:rsidP="00B25CAA">
                      <w:pPr>
                        <w:spacing w:after="0"/>
                        <w:textDirection w:val="btLr"/>
                        <w:rPr>
                          <w:b/>
                          <w:bCs/>
                          <w:color w:val="000000"/>
                          <w:sz w:val="18"/>
                        </w:rPr>
                      </w:pPr>
                    </w:p>
                    <w:p w14:paraId="7BB3F9C0" w14:textId="77777777" w:rsidR="00F70085" w:rsidRDefault="00F70085" w:rsidP="00274078">
                      <w:pPr>
                        <w:spacing w:after="0"/>
                        <w:textDirection w:val="btLr"/>
                        <w:rPr>
                          <w:b/>
                          <w:bCs/>
                          <w:color w:val="000000"/>
                          <w:sz w:val="18"/>
                        </w:rPr>
                      </w:pPr>
                      <w:r>
                        <w:rPr>
                          <w:b/>
                          <w:bCs/>
                          <w:color w:val="000000"/>
                          <w:sz w:val="18"/>
                        </w:rPr>
                        <w:t xml:space="preserve">Action: </w:t>
                      </w:r>
                    </w:p>
                    <w:p w14:paraId="3ADD067C" w14:textId="2D178E1F" w:rsidR="00F70085" w:rsidRDefault="00F70085" w:rsidP="00274078">
                      <w:pPr>
                        <w:spacing w:after="0"/>
                        <w:textDirection w:val="btLr"/>
                      </w:pPr>
                      <w:r>
                        <w:rPr>
                          <w:color w:val="000000"/>
                          <w:sz w:val="18"/>
                        </w:rPr>
                        <w:t>Doğa Derneği (BirdLife in Turkey) launched the ‘Conserving Lake Burdur Project’, supported by the UNEP/GEF Wings Over Wetlands (WOW) initiative that aims to conserve migratory waterbirds along the African–Eurasian Flyway. Through the project:</w:t>
                      </w:r>
                    </w:p>
                    <w:p w14:paraId="3ADD067D" w14:textId="77777777" w:rsidR="00F70085" w:rsidRPr="00F07C9F" w:rsidRDefault="00F70085" w:rsidP="00F619E1">
                      <w:pPr>
                        <w:pStyle w:val="ListParagraph"/>
                        <w:numPr>
                          <w:ilvl w:val="0"/>
                          <w:numId w:val="24"/>
                        </w:numPr>
                        <w:spacing w:after="0" w:line="276" w:lineRule="auto"/>
                        <w:textDirection w:val="btLr"/>
                        <w:rPr>
                          <w:rFonts w:asciiTheme="minorHAnsi" w:hAnsiTheme="minorHAnsi" w:cstheme="minorHAnsi"/>
                          <w:sz w:val="18"/>
                          <w:szCs w:val="18"/>
                        </w:rPr>
                      </w:pPr>
                      <w:r w:rsidRPr="00F07C9F">
                        <w:rPr>
                          <w:rFonts w:asciiTheme="minorHAnsi" w:eastAsia="Arial" w:hAnsiTheme="minorHAnsi" w:cstheme="minorHAnsi"/>
                          <w:color w:val="000000"/>
                          <w:sz w:val="18"/>
                          <w:szCs w:val="18"/>
                        </w:rPr>
                        <w:t>Over 1,500 local farmers from 44 villages were trained on the use of drip irrigation—a technique that saves both water and fertilizers by slowly releasing water directly to the roots of plants.</w:t>
                      </w:r>
                    </w:p>
                    <w:p w14:paraId="3ADD067E" w14:textId="77777777" w:rsidR="00F70085" w:rsidRPr="00F07C9F" w:rsidRDefault="00F70085" w:rsidP="00F619E1">
                      <w:pPr>
                        <w:pStyle w:val="ListParagraph"/>
                        <w:numPr>
                          <w:ilvl w:val="0"/>
                          <w:numId w:val="24"/>
                        </w:numPr>
                        <w:spacing w:after="0" w:line="276" w:lineRule="auto"/>
                        <w:textDirection w:val="btLr"/>
                        <w:rPr>
                          <w:rFonts w:asciiTheme="minorHAnsi" w:hAnsiTheme="minorHAnsi" w:cstheme="minorHAnsi"/>
                          <w:sz w:val="18"/>
                          <w:szCs w:val="18"/>
                        </w:rPr>
                      </w:pPr>
                      <w:r w:rsidRPr="00F07C9F">
                        <w:rPr>
                          <w:rFonts w:asciiTheme="minorHAnsi" w:eastAsia="Arial" w:hAnsiTheme="minorHAnsi" w:cstheme="minorHAnsi"/>
                          <w:color w:val="000000"/>
                          <w:sz w:val="18"/>
                          <w:szCs w:val="18"/>
                        </w:rPr>
                        <w:t>The Ministry of Education devised and delivered to more than 30 schools a special program for local school children to foster a greater appreciation of wetland habitats and species.</w:t>
                      </w:r>
                    </w:p>
                    <w:p w14:paraId="22FF471F" w14:textId="58FCF2B3" w:rsidR="00F70085" w:rsidRPr="00F07C9F" w:rsidRDefault="00F70085" w:rsidP="00F619E1">
                      <w:pPr>
                        <w:pStyle w:val="ListParagraph"/>
                        <w:numPr>
                          <w:ilvl w:val="0"/>
                          <w:numId w:val="24"/>
                        </w:numPr>
                        <w:spacing w:after="0" w:line="276" w:lineRule="auto"/>
                        <w:textDirection w:val="btLr"/>
                        <w:rPr>
                          <w:rFonts w:asciiTheme="minorHAnsi" w:hAnsiTheme="minorHAnsi" w:cstheme="minorHAnsi"/>
                          <w:bCs/>
                          <w:sz w:val="18"/>
                          <w:szCs w:val="18"/>
                        </w:rPr>
                      </w:pPr>
                      <w:r w:rsidRPr="00F07C9F">
                        <w:rPr>
                          <w:rFonts w:asciiTheme="minorHAnsi" w:eastAsia="Arial" w:hAnsiTheme="minorHAnsi" w:cstheme="minorHAnsi"/>
                          <w:bCs/>
                          <w:color w:val="000000"/>
                          <w:sz w:val="18"/>
                          <w:szCs w:val="18"/>
                        </w:rPr>
                        <w:t xml:space="preserve">The most innovative, and perhaps the most significant approach was to forge an alliance with Burdur’s Provincial Mufti. </w:t>
                      </w:r>
                    </w:p>
                    <w:p w14:paraId="3ADD067F" w14:textId="77777777" w:rsidR="00F70085" w:rsidRPr="00B25CAA" w:rsidRDefault="00F70085" w:rsidP="00274078">
                      <w:pPr>
                        <w:spacing w:after="0"/>
                        <w:textDirection w:val="btLr"/>
                        <w:rPr>
                          <w:rFonts w:asciiTheme="minorHAnsi" w:hAnsiTheme="minorHAnsi" w:cstheme="minorHAnsi"/>
                        </w:rPr>
                      </w:pPr>
                    </w:p>
                    <w:p w14:paraId="697CB09C" w14:textId="3C187036" w:rsidR="00F70085" w:rsidRDefault="00F70085" w:rsidP="00274078">
                      <w:pPr>
                        <w:spacing w:after="0"/>
                        <w:textDirection w:val="btLr"/>
                        <w:rPr>
                          <w:rFonts w:ascii="Arial" w:eastAsia="Arial" w:hAnsi="Arial" w:cs="Arial"/>
                          <w:b/>
                          <w:color w:val="000000"/>
                          <w:sz w:val="18"/>
                        </w:rPr>
                      </w:pPr>
                      <w:r w:rsidRPr="00B25CAA">
                        <w:rPr>
                          <w:rFonts w:asciiTheme="minorHAnsi" w:eastAsia="Arial" w:hAnsiTheme="minorHAnsi" w:cstheme="minorHAnsi"/>
                          <w:b/>
                          <w:color w:val="000000"/>
                          <w:sz w:val="18"/>
                        </w:rPr>
                        <w:t>Outcome</w:t>
                      </w:r>
                      <w:r>
                        <w:rPr>
                          <w:rFonts w:ascii="Arial" w:eastAsia="Arial" w:hAnsi="Arial" w:cs="Arial"/>
                          <w:b/>
                          <w:color w:val="000000"/>
                          <w:sz w:val="18"/>
                        </w:rPr>
                        <w:t xml:space="preserve">: </w:t>
                      </w:r>
                    </w:p>
                    <w:p w14:paraId="3EAF6CD3" w14:textId="6EA8B38C" w:rsidR="00F70085" w:rsidRPr="00E80860" w:rsidRDefault="00F70085" w:rsidP="00F619E1">
                      <w:pPr>
                        <w:pStyle w:val="ListParagraph"/>
                        <w:numPr>
                          <w:ilvl w:val="0"/>
                          <w:numId w:val="23"/>
                        </w:numPr>
                        <w:spacing w:after="0" w:line="276" w:lineRule="auto"/>
                        <w:textDirection w:val="btLr"/>
                        <w:rPr>
                          <w:sz w:val="18"/>
                          <w:szCs w:val="18"/>
                        </w:rPr>
                      </w:pPr>
                      <w:r w:rsidRPr="00B25CAA">
                        <w:rPr>
                          <w:rFonts w:asciiTheme="minorHAnsi" w:eastAsia="Arial" w:hAnsiTheme="minorHAnsi" w:cstheme="minorHAnsi"/>
                          <w:bCs/>
                          <w:color w:val="000000"/>
                          <w:sz w:val="18"/>
                        </w:rPr>
                        <w:t xml:space="preserve">Working together, Doğa Derneği, the Provincial Mufti and the Burdur Centre Ulu Mosque Imam Nuri Çınar drafted a sermon advocating better water management and highlighted the responsibility of humans in protecting the environment and wildlife. </w:t>
                      </w:r>
                      <w:r w:rsidRPr="00E80860">
                        <w:rPr>
                          <w:rFonts w:asciiTheme="minorHAnsi" w:eastAsia="Arial" w:hAnsiTheme="minorHAnsi" w:cstheme="minorHAnsi"/>
                          <w:bCs/>
                          <w:color w:val="000000"/>
                          <w:sz w:val="18"/>
                        </w:rPr>
                        <w:t xml:space="preserve">It is estimated that the sermon reached approximately 52,000 people across more than 1,000 mosques and has helped engender support for Doğa Derneği with both local government and the </w:t>
                      </w:r>
                      <w:r w:rsidRPr="00E80860">
                        <w:rPr>
                          <w:rFonts w:asciiTheme="minorHAnsi" w:eastAsia="Arial" w:hAnsiTheme="minorHAnsi" w:cstheme="minorHAnsi"/>
                          <w:bCs/>
                          <w:color w:val="000000"/>
                          <w:sz w:val="18"/>
                          <w:szCs w:val="18"/>
                        </w:rPr>
                        <w:t xml:space="preserve">region’s people. </w:t>
                      </w:r>
                    </w:p>
                    <w:p w14:paraId="3ADD0682" w14:textId="105C4428" w:rsidR="00F70085" w:rsidRPr="00E80860" w:rsidRDefault="00F70085" w:rsidP="00F619E1">
                      <w:pPr>
                        <w:pStyle w:val="ListParagraph"/>
                        <w:numPr>
                          <w:ilvl w:val="0"/>
                          <w:numId w:val="23"/>
                        </w:numPr>
                        <w:spacing w:after="0" w:line="276" w:lineRule="auto"/>
                        <w:textDirection w:val="btLr"/>
                        <w:rPr>
                          <w:sz w:val="18"/>
                          <w:szCs w:val="18"/>
                        </w:rPr>
                      </w:pPr>
                      <w:r w:rsidRPr="00E80860">
                        <w:rPr>
                          <w:i/>
                          <w:color w:val="000000"/>
                          <w:sz w:val="18"/>
                          <w:szCs w:val="18"/>
                        </w:rPr>
                        <w:t>“Since the project’s inception, local attitudes to the lake and its conservation have improved dramatically and the area’s wildlife is responding positively”.</w:t>
                      </w:r>
                    </w:p>
                    <w:p w14:paraId="3ADD0683" w14:textId="77777777" w:rsidR="00F70085" w:rsidRDefault="00F70085">
                      <w:pPr>
                        <w:spacing w:after="0" w:line="275" w:lineRule="auto"/>
                        <w:jc w:val="center"/>
                        <w:textDirection w:val="btLr"/>
                      </w:pPr>
                    </w:p>
                    <w:p w14:paraId="3ADD0684" w14:textId="77777777" w:rsidR="00F70085" w:rsidRDefault="00F70085">
                      <w:pPr>
                        <w:spacing w:after="0" w:line="275" w:lineRule="auto"/>
                        <w:jc w:val="center"/>
                        <w:textDirection w:val="btLr"/>
                      </w:pPr>
                    </w:p>
                    <w:p w14:paraId="3ADD0685" w14:textId="77777777" w:rsidR="00F70085" w:rsidRDefault="00F70085">
                      <w:pPr>
                        <w:spacing w:after="0" w:line="275" w:lineRule="auto"/>
                        <w:jc w:val="center"/>
                        <w:textDirection w:val="btLr"/>
                      </w:pPr>
                    </w:p>
                    <w:p w14:paraId="3ADD0686" w14:textId="77777777" w:rsidR="00F70085" w:rsidRDefault="00F70085">
                      <w:pPr>
                        <w:spacing w:after="0" w:line="275" w:lineRule="auto"/>
                        <w:jc w:val="center"/>
                        <w:textDirection w:val="btLr"/>
                      </w:pPr>
                    </w:p>
                    <w:p w14:paraId="3ADD0687" w14:textId="77777777" w:rsidR="00F70085" w:rsidRDefault="00F70085">
                      <w:pPr>
                        <w:spacing w:after="0" w:line="275" w:lineRule="auto"/>
                        <w:jc w:val="center"/>
                        <w:textDirection w:val="btLr"/>
                      </w:pPr>
                    </w:p>
                    <w:p w14:paraId="3ADD0688" w14:textId="77777777" w:rsidR="00F70085" w:rsidRDefault="00F70085">
                      <w:pPr>
                        <w:spacing w:after="0" w:line="275" w:lineRule="auto"/>
                        <w:jc w:val="center"/>
                        <w:textDirection w:val="btLr"/>
                      </w:pPr>
                    </w:p>
                    <w:p w14:paraId="3ADD0689" w14:textId="77777777" w:rsidR="00F70085" w:rsidRDefault="00F70085">
                      <w:pPr>
                        <w:spacing w:after="0" w:line="275" w:lineRule="auto"/>
                        <w:jc w:val="center"/>
                        <w:textDirection w:val="btLr"/>
                      </w:pPr>
                    </w:p>
                    <w:p w14:paraId="3ADD068A" w14:textId="77777777" w:rsidR="00F70085" w:rsidRDefault="00F70085">
                      <w:pPr>
                        <w:spacing w:after="0" w:line="275" w:lineRule="auto"/>
                        <w:jc w:val="center"/>
                        <w:textDirection w:val="btLr"/>
                      </w:pPr>
                    </w:p>
                    <w:p w14:paraId="3ADD068B" w14:textId="77777777" w:rsidR="00F70085" w:rsidRDefault="00F70085">
                      <w:pPr>
                        <w:spacing w:after="0" w:line="275" w:lineRule="auto"/>
                        <w:jc w:val="center"/>
                        <w:textDirection w:val="btLr"/>
                      </w:pPr>
                    </w:p>
                    <w:p w14:paraId="3ADD068C" w14:textId="77777777" w:rsidR="00F70085" w:rsidRDefault="00F70085">
                      <w:pPr>
                        <w:spacing w:after="0" w:line="275" w:lineRule="auto"/>
                        <w:jc w:val="center"/>
                        <w:textDirection w:val="btLr"/>
                      </w:pPr>
                    </w:p>
                    <w:p w14:paraId="3ADD068D" w14:textId="77777777" w:rsidR="00F70085" w:rsidRDefault="00F70085">
                      <w:pPr>
                        <w:spacing w:after="0" w:line="275" w:lineRule="auto"/>
                        <w:jc w:val="center"/>
                        <w:textDirection w:val="btLr"/>
                      </w:pPr>
                    </w:p>
                    <w:p w14:paraId="3ADD068E" w14:textId="77777777" w:rsidR="00F70085" w:rsidRDefault="00F70085">
                      <w:pPr>
                        <w:spacing w:after="0" w:line="275" w:lineRule="auto"/>
                        <w:jc w:val="center"/>
                        <w:textDirection w:val="btLr"/>
                      </w:pPr>
                    </w:p>
                    <w:p w14:paraId="3ADD068F" w14:textId="77777777" w:rsidR="00F70085" w:rsidRDefault="00F70085">
                      <w:pPr>
                        <w:spacing w:after="0" w:line="275" w:lineRule="auto"/>
                        <w:jc w:val="center"/>
                        <w:textDirection w:val="btLr"/>
                      </w:pPr>
                    </w:p>
                    <w:p w14:paraId="3ADD0690" w14:textId="77777777" w:rsidR="00F70085" w:rsidRDefault="00F70085">
                      <w:pPr>
                        <w:spacing w:after="0" w:line="275" w:lineRule="auto"/>
                        <w:jc w:val="center"/>
                        <w:textDirection w:val="btLr"/>
                      </w:pPr>
                    </w:p>
                    <w:p w14:paraId="3ADD0691" w14:textId="77777777" w:rsidR="00F70085" w:rsidRDefault="00F70085">
                      <w:pPr>
                        <w:spacing w:after="0" w:line="275" w:lineRule="auto"/>
                        <w:jc w:val="center"/>
                        <w:textDirection w:val="btLr"/>
                      </w:pPr>
                    </w:p>
                    <w:p w14:paraId="3ADD0692" w14:textId="77777777" w:rsidR="00F70085" w:rsidRDefault="00F70085">
                      <w:pPr>
                        <w:spacing w:after="0" w:line="275" w:lineRule="auto"/>
                        <w:jc w:val="center"/>
                        <w:textDirection w:val="btLr"/>
                      </w:pPr>
                    </w:p>
                    <w:p w14:paraId="3ADD0693" w14:textId="77777777" w:rsidR="00F70085" w:rsidRDefault="00F70085">
                      <w:pPr>
                        <w:spacing w:after="0" w:line="275" w:lineRule="auto"/>
                        <w:textDirection w:val="btLr"/>
                      </w:pPr>
                    </w:p>
                    <w:p w14:paraId="3ADD0694" w14:textId="77777777" w:rsidR="00F70085" w:rsidRDefault="00F70085">
                      <w:pPr>
                        <w:spacing w:after="100" w:line="275" w:lineRule="auto"/>
                        <w:jc w:val="center"/>
                        <w:textDirection w:val="btLr"/>
                      </w:pPr>
                    </w:p>
                    <w:p w14:paraId="3ADD0695" w14:textId="77777777" w:rsidR="00F70085" w:rsidRDefault="00F70085">
                      <w:pPr>
                        <w:spacing w:after="100" w:line="275" w:lineRule="auto"/>
                        <w:jc w:val="center"/>
                        <w:textDirection w:val="btLr"/>
                      </w:pPr>
                    </w:p>
                    <w:p w14:paraId="3ADD0696" w14:textId="77777777" w:rsidR="00F70085" w:rsidRDefault="00F70085">
                      <w:pPr>
                        <w:spacing w:after="100" w:line="275" w:lineRule="auto"/>
                        <w:jc w:val="center"/>
                        <w:textDirection w:val="btLr"/>
                      </w:pPr>
                    </w:p>
                    <w:p w14:paraId="3ADD0697" w14:textId="77777777" w:rsidR="00F70085" w:rsidRDefault="00F70085">
                      <w:pPr>
                        <w:spacing w:after="100" w:line="275" w:lineRule="auto"/>
                        <w:jc w:val="center"/>
                        <w:textDirection w:val="btLr"/>
                      </w:pPr>
                    </w:p>
                    <w:p w14:paraId="3ADD0698" w14:textId="77777777" w:rsidR="00F70085" w:rsidRDefault="00F70085">
                      <w:pPr>
                        <w:spacing w:after="100" w:line="275" w:lineRule="auto"/>
                        <w:jc w:val="center"/>
                        <w:textDirection w:val="btLr"/>
                      </w:pPr>
                    </w:p>
                  </w:txbxContent>
                </v:textbox>
              </v:roundrect>
            </w:pict>
          </mc:Fallback>
        </mc:AlternateContent>
      </w:r>
    </w:p>
    <w:p w14:paraId="3ADD0324" w14:textId="77777777" w:rsidR="002622B1" w:rsidRDefault="002622B1">
      <w:pPr>
        <w:spacing w:after="0" w:line="240" w:lineRule="auto"/>
        <w:rPr>
          <w:b/>
        </w:rPr>
      </w:pPr>
    </w:p>
    <w:p w14:paraId="3ADD0325" w14:textId="77777777" w:rsidR="002622B1" w:rsidRDefault="002622B1">
      <w:pPr>
        <w:spacing w:after="0" w:line="240" w:lineRule="auto"/>
        <w:rPr>
          <w:b/>
        </w:rPr>
      </w:pPr>
    </w:p>
    <w:p w14:paraId="3ADD0326" w14:textId="77777777" w:rsidR="002622B1" w:rsidRDefault="002622B1">
      <w:pPr>
        <w:spacing w:after="0" w:line="240" w:lineRule="auto"/>
        <w:rPr>
          <w:b/>
        </w:rPr>
      </w:pPr>
    </w:p>
    <w:p w14:paraId="3ADD0327" w14:textId="77777777" w:rsidR="002622B1" w:rsidRDefault="002622B1">
      <w:pPr>
        <w:spacing w:after="0" w:line="240" w:lineRule="auto"/>
        <w:rPr>
          <w:b/>
        </w:rPr>
      </w:pPr>
    </w:p>
    <w:p w14:paraId="3ADD0328" w14:textId="77777777" w:rsidR="002622B1" w:rsidRDefault="002622B1">
      <w:pPr>
        <w:spacing w:after="0" w:line="240" w:lineRule="auto"/>
        <w:rPr>
          <w:b/>
        </w:rPr>
      </w:pPr>
    </w:p>
    <w:p w14:paraId="3ADD0329" w14:textId="77777777" w:rsidR="002622B1" w:rsidRDefault="002622B1">
      <w:pPr>
        <w:spacing w:after="0" w:line="240" w:lineRule="auto"/>
        <w:rPr>
          <w:b/>
        </w:rPr>
      </w:pPr>
    </w:p>
    <w:p w14:paraId="3ADD032A" w14:textId="77777777" w:rsidR="002622B1" w:rsidRDefault="002622B1">
      <w:pPr>
        <w:spacing w:after="0" w:line="240" w:lineRule="auto"/>
        <w:rPr>
          <w:b/>
        </w:rPr>
      </w:pPr>
    </w:p>
    <w:p w14:paraId="3ADD032B" w14:textId="77777777" w:rsidR="002622B1" w:rsidRDefault="002622B1">
      <w:pPr>
        <w:spacing w:after="0" w:line="240" w:lineRule="auto"/>
        <w:rPr>
          <w:b/>
        </w:rPr>
      </w:pPr>
    </w:p>
    <w:p w14:paraId="3ADD032C" w14:textId="77777777" w:rsidR="002622B1" w:rsidRDefault="002622B1">
      <w:pPr>
        <w:spacing w:after="0" w:line="240" w:lineRule="auto"/>
        <w:rPr>
          <w:b/>
        </w:rPr>
      </w:pPr>
    </w:p>
    <w:p w14:paraId="3ADD032D" w14:textId="77777777" w:rsidR="002622B1" w:rsidRDefault="002622B1">
      <w:pPr>
        <w:spacing w:after="0" w:line="240" w:lineRule="auto"/>
        <w:rPr>
          <w:b/>
        </w:rPr>
      </w:pPr>
    </w:p>
    <w:p w14:paraId="3ADD032E" w14:textId="77777777" w:rsidR="002622B1" w:rsidRDefault="002622B1">
      <w:pPr>
        <w:spacing w:after="0" w:line="240" w:lineRule="auto"/>
        <w:rPr>
          <w:b/>
        </w:rPr>
      </w:pPr>
    </w:p>
    <w:p w14:paraId="3ADD032F" w14:textId="77777777" w:rsidR="002622B1" w:rsidRDefault="002622B1">
      <w:pPr>
        <w:spacing w:after="0" w:line="240" w:lineRule="auto"/>
        <w:rPr>
          <w:b/>
        </w:rPr>
      </w:pPr>
    </w:p>
    <w:p w14:paraId="3ADD0330" w14:textId="77777777" w:rsidR="002622B1" w:rsidRDefault="002622B1">
      <w:pPr>
        <w:spacing w:after="0" w:line="240" w:lineRule="auto"/>
        <w:rPr>
          <w:b/>
        </w:rPr>
      </w:pPr>
    </w:p>
    <w:p w14:paraId="3ADD0331" w14:textId="77777777" w:rsidR="002622B1" w:rsidRDefault="002622B1">
      <w:pPr>
        <w:spacing w:after="0" w:line="240" w:lineRule="auto"/>
        <w:rPr>
          <w:b/>
        </w:rPr>
      </w:pPr>
    </w:p>
    <w:p w14:paraId="3ADD0332" w14:textId="77777777" w:rsidR="002622B1" w:rsidRDefault="002622B1">
      <w:pPr>
        <w:spacing w:after="0" w:line="240" w:lineRule="auto"/>
        <w:rPr>
          <w:b/>
        </w:rPr>
      </w:pPr>
    </w:p>
    <w:p w14:paraId="3ADD0333" w14:textId="77777777" w:rsidR="002622B1" w:rsidRDefault="002622B1">
      <w:pPr>
        <w:spacing w:after="0" w:line="240" w:lineRule="auto"/>
        <w:rPr>
          <w:b/>
        </w:rPr>
      </w:pPr>
    </w:p>
    <w:p w14:paraId="3ADD0334" w14:textId="77777777" w:rsidR="002622B1" w:rsidRDefault="002622B1">
      <w:pPr>
        <w:spacing w:after="0" w:line="240" w:lineRule="auto"/>
        <w:rPr>
          <w:b/>
        </w:rPr>
      </w:pPr>
    </w:p>
    <w:p w14:paraId="3ADD0335" w14:textId="77777777" w:rsidR="002622B1" w:rsidRDefault="002622B1">
      <w:pPr>
        <w:spacing w:after="0" w:line="240" w:lineRule="auto"/>
        <w:rPr>
          <w:b/>
        </w:rPr>
      </w:pPr>
    </w:p>
    <w:p w14:paraId="3ADD0336" w14:textId="77777777" w:rsidR="002622B1" w:rsidRDefault="002622B1">
      <w:pPr>
        <w:spacing w:after="0" w:line="240" w:lineRule="auto"/>
        <w:rPr>
          <w:b/>
        </w:rPr>
      </w:pPr>
    </w:p>
    <w:p w14:paraId="3ADD0337" w14:textId="77777777" w:rsidR="002622B1" w:rsidRDefault="002622B1">
      <w:pPr>
        <w:spacing w:after="0" w:line="240" w:lineRule="auto"/>
        <w:rPr>
          <w:b/>
        </w:rPr>
      </w:pPr>
    </w:p>
    <w:p w14:paraId="3ADD0338" w14:textId="77777777" w:rsidR="002622B1" w:rsidRDefault="002622B1">
      <w:pPr>
        <w:spacing w:after="0" w:line="240" w:lineRule="auto"/>
        <w:rPr>
          <w:b/>
        </w:rPr>
      </w:pPr>
    </w:p>
    <w:p w14:paraId="3ADD0339" w14:textId="77777777" w:rsidR="002622B1" w:rsidRDefault="002622B1">
      <w:pPr>
        <w:spacing w:after="0" w:line="240" w:lineRule="auto"/>
        <w:rPr>
          <w:b/>
        </w:rPr>
      </w:pPr>
    </w:p>
    <w:p w14:paraId="3ADD033A" w14:textId="77777777" w:rsidR="002622B1" w:rsidRDefault="002622B1">
      <w:pPr>
        <w:spacing w:after="0" w:line="240" w:lineRule="auto"/>
        <w:rPr>
          <w:b/>
        </w:rPr>
      </w:pPr>
    </w:p>
    <w:p w14:paraId="3ADD033B" w14:textId="77777777" w:rsidR="002622B1" w:rsidRDefault="002622B1">
      <w:pPr>
        <w:tabs>
          <w:tab w:val="left" w:pos="5103"/>
        </w:tabs>
        <w:spacing w:after="0"/>
        <w:jc w:val="center"/>
        <w:rPr>
          <w:b/>
          <w:sz w:val="20"/>
          <w:szCs w:val="20"/>
        </w:rPr>
      </w:pPr>
    </w:p>
    <w:p w14:paraId="1E711339" w14:textId="77777777" w:rsidR="008B000B" w:rsidRDefault="008B000B">
      <w:pPr>
        <w:tabs>
          <w:tab w:val="left" w:pos="5103"/>
        </w:tabs>
        <w:spacing w:after="0"/>
        <w:jc w:val="center"/>
        <w:rPr>
          <w:b/>
          <w:sz w:val="20"/>
          <w:szCs w:val="20"/>
        </w:rPr>
      </w:pPr>
    </w:p>
    <w:p w14:paraId="2807CB29" w14:textId="77777777" w:rsidR="008B000B" w:rsidRDefault="008B000B">
      <w:pPr>
        <w:tabs>
          <w:tab w:val="left" w:pos="5103"/>
        </w:tabs>
        <w:spacing w:after="0"/>
        <w:jc w:val="center"/>
        <w:rPr>
          <w:b/>
          <w:sz w:val="20"/>
          <w:szCs w:val="20"/>
        </w:rPr>
      </w:pPr>
    </w:p>
    <w:p w14:paraId="59E784B9" w14:textId="77777777" w:rsidR="00274078" w:rsidRDefault="00274078">
      <w:pPr>
        <w:rPr>
          <w:b/>
          <w:sz w:val="20"/>
          <w:szCs w:val="20"/>
        </w:rPr>
      </w:pPr>
      <w:r>
        <w:rPr>
          <w:b/>
          <w:sz w:val="20"/>
          <w:szCs w:val="20"/>
        </w:rPr>
        <w:br w:type="page"/>
      </w:r>
    </w:p>
    <w:p w14:paraId="3ADD033C" w14:textId="7597C182" w:rsidR="002622B1" w:rsidRDefault="00AE7B36">
      <w:pPr>
        <w:tabs>
          <w:tab w:val="left" w:pos="5103"/>
        </w:tabs>
        <w:spacing w:after="0"/>
        <w:jc w:val="center"/>
        <w:rPr>
          <w:b/>
          <w:sz w:val="20"/>
          <w:szCs w:val="20"/>
        </w:rPr>
      </w:pPr>
      <w:r>
        <w:rPr>
          <w:b/>
          <w:sz w:val="20"/>
          <w:szCs w:val="20"/>
        </w:rPr>
        <w:lastRenderedPageBreak/>
        <w:t>CASE STUDY</w:t>
      </w:r>
    </w:p>
    <w:p w14:paraId="3ADD033D" w14:textId="77777777" w:rsidR="002622B1" w:rsidRDefault="00AE7B36">
      <w:pPr>
        <w:tabs>
          <w:tab w:val="left" w:pos="5103"/>
        </w:tabs>
        <w:spacing w:after="0"/>
        <w:jc w:val="center"/>
        <w:rPr>
          <w:b/>
          <w:sz w:val="20"/>
          <w:szCs w:val="20"/>
        </w:rPr>
      </w:pPr>
      <w:r>
        <w:rPr>
          <w:b/>
          <w:sz w:val="20"/>
          <w:szCs w:val="20"/>
        </w:rPr>
        <w:t>Preparing a communication, education and public awareness-raising (CEPA) strategy to promote the international importance of the Peel-Yalgorup Ramsar Site, Australia</w:t>
      </w:r>
    </w:p>
    <w:p w14:paraId="3ADD033E" w14:textId="77777777" w:rsidR="002622B1" w:rsidRDefault="002622B1">
      <w:pPr>
        <w:tabs>
          <w:tab w:val="left" w:pos="5103"/>
        </w:tabs>
        <w:spacing w:after="0"/>
        <w:jc w:val="center"/>
        <w:rPr>
          <w:b/>
          <w:sz w:val="20"/>
          <w:szCs w:val="20"/>
        </w:rPr>
      </w:pPr>
    </w:p>
    <w:p w14:paraId="3ADD033F" w14:textId="77777777" w:rsidR="002622B1" w:rsidRDefault="00AE7B36">
      <w:pPr>
        <w:tabs>
          <w:tab w:val="left" w:pos="5103"/>
        </w:tabs>
        <w:spacing w:after="0"/>
        <w:jc w:val="center"/>
        <w:rPr>
          <w:b/>
          <w:sz w:val="20"/>
          <w:szCs w:val="20"/>
        </w:rPr>
      </w:pPr>
      <w:r>
        <w:rPr>
          <w:noProof/>
        </w:rPr>
        <mc:AlternateContent>
          <mc:Choice Requires="wps">
            <w:drawing>
              <wp:anchor distT="0" distB="0" distL="114300" distR="114300" simplePos="0" relativeHeight="251656192" behindDoc="0" locked="0" layoutInCell="1" hidden="0" allowOverlap="1" wp14:anchorId="3ADD05B9" wp14:editId="61DC8563">
                <wp:simplePos x="0" y="0"/>
                <wp:positionH relativeFrom="column">
                  <wp:posOffset>-100220</wp:posOffset>
                </wp:positionH>
                <wp:positionV relativeFrom="paragraph">
                  <wp:posOffset>51987</wp:posOffset>
                </wp:positionV>
                <wp:extent cx="6076950" cy="2929559"/>
                <wp:effectExtent l="19050" t="19050" r="19050" b="23495"/>
                <wp:wrapNone/>
                <wp:docPr id="271" name="Rectangle: Rounded Corners 271"/>
                <wp:cNvGraphicFramePr/>
                <a:graphic xmlns:a="http://schemas.openxmlformats.org/drawingml/2006/main">
                  <a:graphicData uri="http://schemas.microsoft.com/office/word/2010/wordprocessingShape">
                    <wps:wsp>
                      <wps:cNvSpPr/>
                      <wps:spPr>
                        <a:xfrm>
                          <a:off x="0" y="0"/>
                          <a:ext cx="6076950" cy="2929559"/>
                        </a:xfrm>
                        <a:prstGeom prst="roundRect">
                          <a:avLst>
                            <a:gd name="adj" fmla="val 16667"/>
                          </a:avLst>
                        </a:prstGeom>
                        <a:solidFill>
                          <a:srgbClr val="DAEEF3"/>
                        </a:solidFill>
                        <a:ln w="38100" cap="flat" cmpd="sng">
                          <a:solidFill>
                            <a:srgbClr val="00B0F0"/>
                          </a:solidFill>
                          <a:prstDash val="solid"/>
                          <a:round/>
                          <a:headEnd type="none" w="sm" len="sm"/>
                          <a:tailEnd type="none" w="sm" len="sm"/>
                        </a:ln>
                      </wps:spPr>
                      <wps:txbx>
                        <w:txbxContent>
                          <w:p w14:paraId="3ADD0699" w14:textId="1EE4AA95" w:rsidR="00F70085" w:rsidRDefault="00F70085">
                            <w:pPr>
                              <w:spacing w:after="0" w:line="240" w:lineRule="auto"/>
                              <w:textDirection w:val="btLr"/>
                            </w:pPr>
                            <w:r>
                              <w:rPr>
                                <w:b/>
                                <w:color w:val="000000"/>
                                <w:sz w:val="20"/>
                              </w:rPr>
                              <w:t xml:space="preserve">Issue: </w:t>
                            </w:r>
                            <w:r>
                              <w:rPr>
                                <w:color w:val="000000"/>
                                <w:sz w:val="20"/>
                              </w:rPr>
                              <w:t>Assess impact of CEPA activities</w:t>
                            </w:r>
                            <w:r>
                              <w:rPr>
                                <w:b/>
                                <w:color w:val="000000"/>
                                <w:sz w:val="20"/>
                              </w:rPr>
                              <w:t xml:space="preserve"> </w:t>
                            </w:r>
                            <w:r>
                              <w:rPr>
                                <w:color w:val="000000"/>
                                <w:sz w:val="20"/>
                              </w:rPr>
                              <w:t xml:space="preserve">and gaps identified to develop a CEPA Plan. </w:t>
                            </w:r>
                          </w:p>
                          <w:p w14:paraId="4BE68606" w14:textId="77777777" w:rsidR="00F70085" w:rsidRDefault="00F70085">
                            <w:pPr>
                              <w:spacing w:after="0" w:line="240" w:lineRule="auto"/>
                              <w:textDirection w:val="btLr"/>
                              <w:rPr>
                                <w:color w:val="000000"/>
                                <w:sz w:val="20"/>
                              </w:rPr>
                            </w:pPr>
                          </w:p>
                          <w:p w14:paraId="3ADD069A" w14:textId="7B5D788C" w:rsidR="00F70085" w:rsidRDefault="00F70085">
                            <w:pPr>
                              <w:spacing w:after="0" w:line="240" w:lineRule="auto"/>
                              <w:textDirection w:val="btLr"/>
                              <w:rPr>
                                <w:color w:val="000000"/>
                                <w:sz w:val="20"/>
                              </w:rPr>
                            </w:pPr>
                            <w:r w:rsidRPr="000E61AD">
                              <w:rPr>
                                <w:b/>
                                <w:bCs/>
                                <w:color w:val="000000"/>
                                <w:sz w:val="20"/>
                              </w:rPr>
                              <w:t>Challenges</w:t>
                            </w:r>
                            <w:r>
                              <w:rPr>
                                <w:color w:val="000000"/>
                                <w:sz w:val="20"/>
                              </w:rPr>
                              <w:t>: Funding and a dedicated person to do the work.</w:t>
                            </w:r>
                          </w:p>
                          <w:p w14:paraId="197B5DEA" w14:textId="77777777" w:rsidR="00F70085" w:rsidRDefault="00F70085">
                            <w:pPr>
                              <w:spacing w:after="0" w:line="240" w:lineRule="auto"/>
                              <w:textDirection w:val="btLr"/>
                            </w:pPr>
                          </w:p>
                          <w:p w14:paraId="3ADD069B" w14:textId="2CCEA4CA" w:rsidR="00F70085" w:rsidRDefault="00F70085">
                            <w:pPr>
                              <w:spacing w:after="0" w:line="240" w:lineRule="auto"/>
                              <w:textDirection w:val="btLr"/>
                              <w:rPr>
                                <w:color w:val="000000"/>
                                <w:sz w:val="20"/>
                              </w:rPr>
                            </w:pPr>
                            <w:r>
                              <w:rPr>
                                <w:b/>
                                <w:color w:val="000000"/>
                                <w:sz w:val="20"/>
                              </w:rPr>
                              <w:t>Keys to success</w:t>
                            </w:r>
                            <w:r>
                              <w:rPr>
                                <w:color w:val="000000"/>
                                <w:sz w:val="20"/>
                              </w:rPr>
                              <w:t>: Engaged stakeholders; Long-term ongoing Ramsar Technical Advisory Group (collaborative management &amp; participatory planning approaches).</w:t>
                            </w:r>
                          </w:p>
                          <w:p w14:paraId="0E94AE81" w14:textId="77777777" w:rsidR="00F70085" w:rsidRDefault="00F70085">
                            <w:pPr>
                              <w:spacing w:after="0" w:line="240" w:lineRule="auto"/>
                              <w:textDirection w:val="btLr"/>
                            </w:pPr>
                          </w:p>
                          <w:p w14:paraId="3ADD069C" w14:textId="261152FD" w:rsidR="00F70085" w:rsidRDefault="00F70085">
                            <w:pPr>
                              <w:spacing w:after="0" w:line="240" w:lineRule="auto"/>
                              <w:textDirection w:val="btLr"/>
                            </w:pPr>
                            <w:r>
                              <w:rPr>
                                <w:b/>
                                <w:color w:val="000000"/>
                                <w:sz w:val="20"/>
                              </w:rPr>
                              <w:t>Outcome</w:t>
                            </w:r>
                            <w:r>
                              <w:rPr>
                                <w:color w:val="000000"/>
                                <w:sz w:val="20"/>
                              </w:rPr>
                              <w:t xml:space="preserve">: Australia’s first Ramsar Site-specific stand-alone CEPA Plan, which encourages government, community and industry to become more involved in the care and management of the 26,530 ha Ramsar Site. </w:t>
                            </w:r>
                          </w:p>
                          <w:p w14:paraId="3ADD069D" w14:textId="7597CD7F" w:rsidR="00F70085" w:rsidRDefault="00F70085">
                            <w:pPr>
                              <w:spacing w:after="0" w:line="240" w:lineRule="auto"/>
                              <w:textDirection w:val="btLr"/>
                              <w:rPr>
                                <w:color w:val="000000"/>
                                <w:sz w:val="20"/>
                              </w:rPr>
                            </w:pPr>
                            <w:r>
                              <w:rPr>
                                <w:color w:val="000000"/>
                                <w:sz w:val="20"/>
                              </w:rPr>
                              <w:t xml:space="preserve">The Plan has been a driver for attracting funding for CEPA activities. </w:t>
                            </w:r>
                          </w:p>
                          <w:p w14:paraId="5BB368E9" w14:textId="77777777" w:rsidR="00F70085" w:rsidRDefault="00F70085">
                            <w:pPr>
                              <w:spacing w:after="0" w:line="240" w:lineRule="auto"/>
                              <w:textDirection w:val="btLr"/>
                            </w:pPr>
                          </w:p>
                          <w:p w14:paraId="3ADD069E" w14:textId="5DCA31C9" w:rsidR="00F70085" w:rsidRDefault="00F70085">
                            <w:pPr>
                              <w:spacing w:after="0" w:line="240" w:lineRule="auto"/>
                              <w:textDirection w:val="btLr"/>
                            </w:pPr>
                            <w:r>
                              <w:rPr>
                                <w:b/>
                                <w:color w:val="000000"/>
                                <w:sz w:val="20"/>
                              </w:rPr>
                              <w:t>Useful for other Sites:</w:t>
                            </w:r>
                            <w:r>
                              <w:rPr>
                                <w:color w:val="000000"/>
                                <w:sz w:val="20"/>
                              </w:rPr>
                              <w:t xml:space="preserve"> The Plan is publicly available and can inform the development of CEPA Plans at other Sites. It supports all stakeholders who have an interest in developing a strategic approach to CEPA activities -  </w:t>
                            </w:r>
                            <w:r>
                              <w:rPr>
                                <w:color w:val="0000FF"/>
                                <w:sz w:val="20"/>
                                <w:u w:val="single"/>
                              </w:rPr>
                              <w:t>https://www.bushlandperth.org.au/wp-content/uploads/2018/01/Peel_Yalgorup_MP.pdf</w:t>
                            </w:r>
                            <w:r>
                              <w:rPr>
                                <w:color w:val="000000"/>
                                <w:sz w:val="20"/>
                              </w:rPr>
                              <w:t xml:space="preserve"> </w:t>
                            </w:r>
                          </w:p>
                          <w:p w14:paraId="3ADD069F" w14:textId="77777777" w:rsidR="00F70085" w:rsidRDefault="00F70085">
                            <w:pPr>
                              <w:spacing w:after="0" w:line="275" w:lineRule="auto"/>
                              <w:jc w:val="center"/>
                              <w:textDirection w:val="btLr"/>
                            </w:pPr>
                          </w:p>
                          <w:p w14:paraId="3ADD06A0" w14:textId="77777777" w:rsidR="00F70085" w:rsidRDefault="00F70085">
                            <w:pPr>
                              <w:spacing w:after="0" w:line="275" w:lineRule="auto"/>
                              <w:jc w:val="center"/>
                              <w:textDirection w:val="btLr"/>
                            </w:pPr>
                          </w:p>
                          <w:p w14:paraId="3ADD06A1" w14:textId="77777777" w:rsidR="00F70085" w:rsidRDefault="00F70085">
                            <w:pPr>
                              <w:spacing w:after="0" w:line="275" w:lineRule="auto"/>
                              <w:jc w:val="center"/>
                              <w:textDirection w:val="btLr"/>
                            </w:pPr>
                          </w:p>
                          <w:p w14:paraId="3ADD06A2" w14:textId="77777777" w:rsidR="00F70085" w:rsidRDefault="00F70085">
                            <w:pPr>
                              <w:spacing w:after="0" w:line="275" w:lineRule="auto"/>
                              <w:jc w:val="center"/>
                              <w:textDirection w:val="btLr"/>
                            </w:pPr>
                          </w:p>
                          <w:p w14:paraId="3ADD06A3" w14:textId="77777777" w:rsidR="00F70085" w:rsidRDefault="00F70085">
                            <w:pPr>
                              <w:spacing w:after="0" w:line="275" w:lineRule="auto"/>
                              <w:textDirection w:val="btLr"/>
                            </w:pPr>
                          </w:p>
                          <w:p w14:paraId="3ADD06A4" w14:textId="77777777" w:rsidR="00F70085" w:rsidRDefault="00F70085">
                            <w:pPr>
                              <w:spacing w:after="0" w:line="275" w:lineRule="auto"/>
                              <w:jc w:val="center"/>
                              <w:textDirection w:val="btLr"/>
                            </w:pPr>
                          </w:p>
                          <w:p w14:paraId="3ADD06A5" w14:textId="77777777" w:rsidR="00F70085" w:rsidRDefault="00F70085">
                            <w:pPr>
                              <w:spacing w:after="0" w:line="275" w:lineRule="auto"/>
                              <w:jc w:val="center"/>
                              <w:textDirection w:val="btLr"/>
                            </w:pPr>
                          </w:p>
                          <w:p w14:paraId="3ADD06A6" w14:textId="77777777" w:rsidR="00F70085" w:rsidRDefault="00F70085">
                            <w:pPr>
                              <w:spacing w:after="0" w:line="275" w:lineRule="auto"/>
                              <w:jc w:val="center"/>
                              <w:textDirection w:val="btLr"/>
                            </w:pPr>
                          </w:p>
                          <w:p w14:paraId="3ADD06A7" w14:textId="77777777" w:rsidR="00F70085" w:rsidRDefault="00F70085">
                            <w:pPr>
                              <w:spacing w:after="0" w:line="275" w:lineRule="auto"/>
                              <w:jc w:val="center"/>
                              <w:textDirection w:val="btLr"/>
                            </w:pPr>
                          </w:p>
                          <w:p w14:paraId="3ADD06A8" w14:textId="77777777" w:rsidR="00F70085" w:rsidRDefault="00F70085">
                            <w:pPr>
                              <w:spacing w:after="0" w:line="275" w:lineRule="auto"/>
                              <w:jc w:val="center"/>
                              <w:textDirection w:val="btLr"/>
                            </w:pPr>
                          </w:p>
                          <w:p w14:paraId="3ADD06A9" w14:textId="77777777" w:rsidR="00F70085" w:rsidRDefault="00F70085">
                            <w:pPr>
                              <w:spacing w:after="0" w:line="275" w:lineRule="auto"/>
                              <w:jc w:val="center"/>
                              <w:textDirection w:val="btLr"/>
                            </w:pPr>
                          </w:p>
                          <w:p w14:paraId="3ADD06AA" w14:textId="77777777" w:rsidR="00F70085" w:rsidRDefault="00F70085">
                            <w:pPr>
                              <w:spacing w:after="0" w:line="275" w:lineRule="auto"/>
                              <w:jc w:val="center"/>
                              <w:textDirection w:val="btLr"/>
                            </w:pPr>
                          </w:p>
                          <w:p w14:paraId="3ADD06AB" w14:textId="77777777" w:rsidR="00F70085" w:rsidRDefault="00F70085">
                            <w:pPr>
                              <w:spacing w:after="0" w:line="275" w:lineRule="auto"/>
                              <w:jc w:val="center"/>
                              <w:textDirection w:val="btLr"/>
                            </w:pPr>
                          </w:p>
                          <w:p w14:paraId="3ADD06AC" w14:textId="77777777" w:rsidR="00F70085" w:rsidRDefault="00F70085">
                            <w:pPr>
                              <w:spacing w:after="0" w:line="275" w:lineRule="auto"/>
                              <w:jc w:val="center"/>
                              <w:textDirection w:val="btLr"/>
                            </w:pPr>
                          </w:p>
                          <w:p w14:paraId="3ADD06AD" w14:textId="77777777" w:rsidR="00F70085" w:rsidRDefault="00F70085">
                            <w:pPr>
                              <w:spacing w:after="0" w:line="275" w:lineRule="auto"/>
                              <w:jc w:val="center"/>
                              <w:textDirection w:val="btLr"/>
                            </w:pPr>
                          </w:p>
                          <w:p w14:paraId="3ADD06AE" w14:textId="77777777" w:rsidR="00F70085" w:rsidRDefault="00F70085">
                            <w:pPr>
                              <w:spacing w:after="0" w:line="275" w:lineRule="auto"/>
                              <w:jc w:val="center"/>
                              <w:textDirection w:val="btLr"/>
                            </w:pPr>
                          </w:p>
                          <w:p w14:paraId="3ADD06AF" w14:textId="77777777" w:rsidR="00F70085" w:rsidRDefault="00F70085">
                            <w:pPr>
                              <w:spacing w:after="100" w:line="275" w:lineRule="auto"/>
                              <w:jc w:val="center"/>
                              <w:textDirection w:val="btLr"/>
                            </w:pPr>
                          </w:p>
                          <w:p w14:paraId="3ADD06B0" w14:textId="77777777" w:rsidR="00F70085" w:rsidRDefault="00F70085">
                            <w:pPr>
                              <w:spacing w:after="100" w:line="275" w:lineRule="auto"/>
                              <w:jc w:val="center"/>
                              <w:textDirection w:val="btLr"/>
                            </w:pPr>
                          </w:p>
                          <w:p w14:paraId="3ADD06B1" w14:textId="77777777" w:rsidR="00F70085" w:rsidRDefault="00F70085">
                            <w:pPr>
                              <w:spacing w:after="100" w:line="275" w:lineRule="auto"/>
                              <w:jc w:val="center"/>
                              <w:textDirection w:val="btLr"/>
                            </w:pPr>
                          </w:p>
                          <w:p w14:paraId="3ADD06B2" w14:textId="77777777" w:rsidR="00F70085" w:rsidRDefault="00F70085">
                            <w:pPr>
                              <w:spacing w:after="100" w:line="275" w:lineRule="auto"/>
                              <w:jc w:val="center"/>
                              <w:textDirection w:val="btLr"/>
                            </w:pPr>
                          </w:p>
                          <w:p w14:paraId="3ADD06B3" w14:textId="77777777" w:rsidR="00F70085" w:rsidRDefault="00F70085">
                            <w:pPr>
                              <w:spacing w:after="100" w:line="275" w:lineRule="auto"/>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ADD05B9" id="Rectangle: Rounded Corners 271" o:spid="_x0000_s1032" style="position:absolute;left:0;text-align:left;margin-left:-7.9pt;margin-top:4.1pt;width:478.5pt;height:230.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2YXNwIAAG4EAAAOAAAAZHJzL2Uyb0RvYy54bWysVNuO2jAQfa/Uf7D8XhLYJSyIsNouUFVa&#10;tajbfsBgO8SVb7UNgb/v2FAu7UOlqi/OjGd8fOZ4JtPHvVZkJ3yQ1tS03yspEYZZLs2mpt++Lt89&#10;UBIiGA7KGlHTgwj0cfb2zbRzEzGwrVVceIIgJkw6V9M2RjcpisBaoSH0rBMGg431GiK6flNwDx2i&#10;a1UMyrIqOuu585aJEHB3fgzSWcZvGsHi56YJIhJVU+QW8+rzuk5rMZvCZOPBtZKdaMA/sNAgDV56&#10;hppDBLL18g8oLZm3wTaxx6wubNNIJnINWE2//K2a1xacyLWgOMGdZQr/D5Z92r26lUcZOhcmAc1U&#10;xb7xOn2RH9lnsQ5nscQ+EoabVTmqxkPUlGFsMB6Mh8NxkrO4HHc+xA/CapKMmnq7NfwLPklWCnYv&#10;IWbJODGgsTeAf6ek0QofYAeK9KuqGp0QT8mI/QsznQxWSb6USmXHb9bPyhM8WtP502KxvDsdvklT&#10;hnQ1vXvol4k6YMs1CiKa2vGaBrPJ5G6OhGvksnxfLnPfIJmbtMRsDqE9MsihRAAmue5stQL4wnAS&#10;Dw7rNTgRNLEJmhIlcH7QyHkRpPp7HhJQBgW/vFyy4n69JxJrqRJW2llbflh5EhxbSuT4AiGuwKPK&#10;fbwdWx/v/bEFj1zUR4O9Ne7fD4Y4K9m5H46SUv46sr6OgGGtxYli0VNydJ5jnrBUu7FP22gbGZFL&#10;Jnokc3KwqXPDnAYwTc21n7Muv4nZTwAAAP//AwBQSwMEFAAGAAgAAAAhAIPaiizhAAAACQEAAA8A&#10;AABkcnMvZG93bnJldi54bWxMj0FLw0AQhe+C/2EZwVu7SUlLGzMpIgpVkNrWQo/bZEyC2dmY3bbx&#10;3zue9DaP93jvm2w52FadqfeNY4R4HIEiLlzZcIXwvnsazUH5YLg0rWNC+CYPy/z6KjNp6S68ofM2&#10;VEpK2KcGoQ6hS7X2RU3W+LHriMX7cL01QWRf6bI3Fym3rZ5E0Uxb07As1Kajh5qKz+3JIuxWL6vq&#10;sH+z/lU/hg3Z7itZPyPe3gz3d6ACDeEvDL/4gg65MB3diUuvWoRRPBX0gDCfgBJ/kcRyHBGS2WIK&#10;Os/0/w/yHwAAAP//AwBQSwECLQAUAAYACAAAACEAtoM4kv4AAADhAQAAEwAAAAAAAAAAAAAAAAAA&#10;AAAAW0NvbnRlbnRfVHlwZXNdLnhtbFBLAQItABQABgAIAAAAIQA4/SH/1gAAAJQBAAALAAAAAAAA&#10;AAAAAAAAAC8BAABfcmVscy8ucmVsc1BLAQItABQABgAIAAAAIQCw12YXNwIAAG4EAAAOAAAAAAAA&#10;AAAAAAAAAC4CAABkcnMvZTJvRG9jLnhtbFBLAQItABQABgAIAAAAIQCD2oos4QAAAAkBAAAPAAAA&#10;AAAAAAAAAAAAAJEEAABkcnMvZG93bnJldi54bWxQSwUGAAAAAAQABADzAAAAnwUAAAAA&#10;" fillcolor="#daeef3" strokecolor="#00b0f0" strokeweight="3pt">
                <v:stroke startarrowwidth="narrow" startarrowlength="short" endarrowwidth="narrow" endarrowlength="short"/>
                <v:textbox inset="2.53958mm,1.2694mm,2.53958mm,1.2694mm">
                  <w:txbxContent>
                    <w:p w14:paraId="3ADD0699" w14:textId="1EE4AA95" w:rsidR="00F70085" w:rsidRDefault="00F70085">
                      <w:pPr>
                        <w:spacing w:after="0" w:line="240" w:lineRule="auto"/>
                        <w:textDirection w:val="btLr"/>
                      </w:pPr>
                      <w:r>
                        <w:rPr>
                          <w:b/>
                          <w:color w:val="000000"/>
                          <w:sz w:val="20"/>
                        </w:rPr>
                        <w:t xml:space="preserve">Issue: </w:t>
                      </w:r>
                      <w:r>
                        <w:rPr>
                          <w:color w:val="000000"/>
                          <w:sz w:val="20"/>
                        </w:rPr>
                        <w:t>Assess impact of CEPA activities</w:t>
                      </w:r>
                      <w:r>
                        <w:rPr>
                          <w:b/>
                          <w:color w:val="000000"/>
                          <w:sz w:val="20"/>
                        </w:rPr>
                        <w:t xml:space="preserve"> </w:t>
                      </w:r>
                      <w:r>
                        <w:rPr>
                          <w:color w:val="000000"/>
                          <w:sz w:val="20"/>
                        </w:rPr>
                        <w:t xml:space="preserve">and gaps identified to develop a CEPA Plan. </w:t>
                      </w:r>
                    </w:p>
                    <w:p w14:paraId="4BE68606" w14:textId="77777777" w:rsidR="00F70085" w:rsidRDefault="00F70085">
                      <w:pPr>
                        <w:spacing w:after="0" w:line="240" w:lineRule="auto"/>
                        <w:textDirection w:val="btLr"/>
                        <w:rPr>
                          <w:color w:val="000000"/>
                          <w:sz w:val="20"/>
                        </w:rPr>
                      </w:pPr>
                    </w:p>
                    <w:p w14:paraId="3ADD069A" w14:textId="7B5D788C" w:rsidR="00F70085" w:rsidRDefault="00F70085">
                      <w:pPr>
                        <w:spacing w:after="0" w:line="240" w:lineRule="auto"/>
                        <w:textDirection w:val="btLr"/>
                        <w:rPr>
                          <w:color w:val="000000"/>
                          <w:sz w:val="20"/>
                        </w:rPr>
                      </w:pPr>
                      <w:r w:rsidRPr="000E61AD">
                        <w:rPr>
                          <w:b/>
                          <w:bCs/>
                          <w:color w:val="000000"/>
                          <w:sz w:val="20"/>
                        </w:rPr>
                        <w:t>Challenges</w:t>
                      </w:r>
                      <w:r>
                        <w:rPr>
                          <w:color w:val="000000"/>
                          <w:sz w:val="20"/>
                        </w:rPr>
                        <w:t>: Funding and a dedicated person to do the work.</w:t>
                      </w:r>
                    </w:p>
                    <w:p w14:paraId="197B5DEA" w14:textId="77777777" w:rsidR="00F70085" w:rsidRDefault="00F70085">
                      <w:pPr>
                        <w:spacing w:after="0" w:line="240" w:lineRule="auto"/>
                        <w:textDirection w:val="btLr"/>
                      </w:pPr>
                    </w:p>
                    <w:p w14:paraId="3ADD069B" w14:textId="2CCEA4CA" w:rsidR="00F70085" w:rsidRDefault="00F70085">
                      <w:pPr>
                        <w:spacing w:after="0" w:line="240" w:lineRule="auto"/>
                        <w:textDirection w:val="btLr"/>
                        <w:rPr>
                          <w:color w:val="000000"/>
                          <w:sz w:val="20"/>
                        </w:rPr>
                      </w:pPr>
                      <w:r>
                        <w:rPr>
                          <w:b/>
                          <w:color w:val="000000"/>
                          <w:sz w:val="20"/>
                        </w:rPr>
                        <w:t>Keys to success</w:t>
                      </w:r>
                      <w:r>
                        <w:rPr>
                          <w:color w:val="000000"/>
                          <w:sz w:val="20"/>
                        </w:rPr>
                        <w:t>: Engaged stakeholders; Long-term ongoing Ramsar Technical Advisory Group (collaborative management &amp; participatory planning approaches).</w:t>
                      </w:r>
                    </w:p>
                    <w:p w14:paraId="0E94AE81" w14:textId="77777777" w:rsidR="00F70085" w:rsidRDefault="00F70085">
                      <w:pPr>
                        <w:spacing w:after="0" w:line="240" w:lineRule="auto"/>
                        <w:textDirection w:val="btLr"/>
                      </w:pPr>
                    </w:p>
                    <w:p w14:paraId="3ADD069C" w14:textId="261152FD" w:rsidR="00F70085" w:rsidRDefault="00F70085">
                      <w:pPr>
                        <w:spacing w:after="0" w:line="240" w:lineRule="auto"/>
                        <w:textDirection w:val="btLr"/>
                      </w:pPr>
                      <w:r>
                        <w:rPr>
                          <w:b/>
                          <w:color w:val="000000"/>
                          <w:sz w:val="20"/>
                        </w:rPr>
                        <w:t>Outcome</w:t>
                      </w:r>
                      <w:r>
                        <w:rPr>
                          <w:color w:val="000000"/>
                          <w:sz w:val="20"/>
                        </w:rPr>
                        <w:t xml:space="preserve">: Australia’s first Ramsar Site-specific stand-alone CEPA Plan, which encourages government, community and industry to become more involved in the care and management of the 26,530 ha Ramsar Site. </w:t>
                      </w:r>
                    </w:p>
                    <w:p w14:paraId="3ADD069D" w14:textId="7597CD7F" w:rsidR="00F70085" w:rsidRDefault="00F70085">
                      <w:pPr>
                        <w:spacing w:after="0" w:line="240" w:lineRule="auto"/>
                        <w:textDirection w:val="btLr"/>
                        <w:rPr>
                          <w:color w:val="000000"/>
                          <w:sz w:val="20"/>
                        </w:rPr>
                      </w:pPr>
                      <w:r>
                        <w:rPr>
                          <w:color w:val="000000"/>
                          <w:sz w:val="20"/>
                        </w:rPr>
                        <w:t xml:space="preserve">The Plan has been a driver for attracting funding for CEPA activities. </w:t>
                      </w:r>
                    </w:p>
                    <w:p w14:paraId="5BB368E9" w14:textId="77777777" w:rsidR="00F70085" w:rsidRDefault="00F70085">
                      <w:pPr>
                        <w:spacing w:after="0" w:line="240" w:lineRule="auto"/>
                        <w:textDirection w:val="btLr"/>
                      </w:pPr>
                    </w:p>
                    <w:p w14:paraId="3ADD069E" w14:textId="5DCA31C9" w:rsidR="00F70085" w:rsidRDefault="00F70085">
                      <w:pPr>
                        <w:spacing w:after="0" w:line="240" w:lineRule="auto"/>
                        <w:textDirection w:val="btLr"/>
                      </w:pPr>
                      <w:r>
                        <w:rPr>
                          <w:b/>
                          <w:color w:val="000000"/>
                          <w:sz w:val="20"/>
                        </w:rPr>
                        <w:t>Useful for other Sites:</w:t>
                      </w:r>
                      <w:r>
                        <w:rPr>
                          <w:color w:val="000000"/>
                          <w:sz w:val="20"/>
                        </w:rPr>
                        <w:t xml:space="preserve"> The Plan is publicly available and can inform the development of CEPA Plans at other Sites. It supports all stakeholders who have an interest in developing a strategic approach to CEPA activities -  </w:t>
                      </w:r>
                      <w:r>
                        <w:rPr>
                          <w:color w:val="0000FF"/>
                          <w:sz w:val="20"/>
                          <w:u w:val="single"/>
                        </w:rPr>
                        <w:t>https://www.bushlandperth.org.au/wp-content/uploads/2018/01/Peel_Yalgorup_MP.pdf</w:t>
                      </w:r>
                      <w:r>
                        <w:rPr>
                          <w:color w:val="000000"/>
                          <w:sz w:val="20"/>
                        </w:rPr>
                        <w:t xml:space="preserve"> </w:t>
                      </w:r>
                    </w:p>
                    <w:p w14:paraId="3ADD069F" w14:textId="77777777" w:rsidR="00F70085" w:rsidRDefault="00F70085">
                      <w:pPr>
                        <w:spacing w:after="0" w:line="275" w:lineRule="auto"/>
                        <w:jc w:val="center"/>
                        <w:textDirection w:val="btLr"/>
                      </w:pPr>
                    </w:p>
                    <w:p w14:paraId="3ADD06A0" w14:textId="77777777" w:rsidR="00F70085" w:rsidRDefault="00F70085">
                      <w:pPr>
                        <w:spacing w:after="0" w:line="275" w:lineRule="auto"/>
                        <w:jc w:val="center"/>
                        <w:textDirection w:val="btLr"/>
                      </w:pPr>
                    </w:p>
                    <w:p w14:paraId="3ADD06A1" w14:textId="77777777" w:rsidR="00F70085" w:rsidRDefault="00F70085">
                      <w:pPr>
                        <w:spacing w:after="0" w:line="275" w:lineRule="auto"/>
                        <w:jc w:val="center"/>
                        <w:textDirection w:val="btLr"/>
                      </w:pPr>
                    </w:p>
                    <w:p w14:paraId="3ADD06A2" w14:textId="77777777" w:rsidR="00F70085" w:rsidRDefault="00F70085">
                      <w:pPr>
                        <w:spacing w:after="0" w:line="275" w:lineRule="auto"/>
                        <w:jc w:val="center"/>
                        <w:textDirection w:val="btLr"/>
                      </w:pPr>
                    </w:p>
                    <w:p w14:paraId="3ADD06A3" w14:textId="77777777" w:rsidR="00F70085" w:rsidRDefault="00F70085">
                      <w:pPr>
                        <w:spacing w:after="0" w:line="275" w:lineRule="auto"/>
                        <w:textDirection w:val="btLr"/>
                      </w:pPr>
                    </w:p>
                    <w:p w14:paraId="3ADD06A4" w14:textId="77777777" w:rsidR="00F70085" w:rsidRDefault="00F70085">
                      <w:pPr>
                        <w:spacing w:after="0" w:line="275" w:lineRule="auto"/>
                        <w:jc w:val="center"/>
                        <w:textDirection w:val="btLr"/>
                      </w:pPr>
                    </w:p>
                    <w:p w14:paraId="3ADD06A5" w14:textId="77777777" w:rsidR="00F70085" w:rsidRDefault="00F70085">
                      <w:pPr>
                        <w:spacing w:after="0" w:line="275" w:lineRule="auto"/>
                        <w:jc w:val="center"/>
                        <w:textDirection w:val="btLr"/>
                      </w:pPr>
                    </w:p>
                    <w:p w14:paraId="3ADD06A6" w14:textId="77777777" w:rsidR="00F70085" w:rsidRDefault="00F70085">
                      <w:pPr>
                        <w:spacing w:after="0" w:line="275" w:lineRule="auto"/>
                        <w:jc w:val="center"/>
                        <w:textDirection w:val="btLr"/>
                      </w:pPr>
                    </w:p>
                    <w:p w14:paraId="3ADD06A7" w14:textId="77777777" w:rsidR="00F70085" w:rsidRDefault="00F70085">
                      <w:pPr>
                        <w:spacing w:after="0" w:line="275" w:lineRule="auto"/>
                        <w:jc w:val="center"/>
                        <w:textDirection w:val="btLr"/>
                      </w:pPr>
                    </w:p>
                    <w:p w14:paraId="3ADD06A8" w14:textId="77777777" w:rsidR="00F70085" w:rsidRDefault="00F70085">
                      <w:pPr>
                        <w:spacing w:after="0" w:line="275" w:lineRule="auto"/>
                        <w:jc w:val="center"/>
                        <w:textDirection w:val="btLr"/>
                      </w:pPr>
                    </w:p>
                    <w:p w14:paraId="3ADD06A9" w14:textId="77777777" w:rsidR="00F70085" w:rsidRDefault="00F70085">
                      <w:pPr>
                        <w:spacing w:after="0" w:line="275" w:lineRule="auto"/>
                        <w:jc w:val="center"/>
                        <w:textDirection w:val="btLr"/>
                      </w:pPr>
                    </w:p>
                    <w:p w14:paraId="3ADD06AA" w14:textId="77777777" w:rsidR="00F70085" w:rsidRDefault="00F70085">
                      <w:pPr>
                        <w:spacing w:after="0" w:line="275" w:lineRule="auto"/>
                        <w:jc w:val="center"/>
                        <w:textDirection w:val="btLr"/>
                      </w:pPr>
                    </w:p>
                    <w:p w14:paraId="3ADD06AB" w14:textId="77777777" w:rsidR="00F70085" w:rsidRDefault="00F70085">
                      <w:pPr>
                        <w:spacing w:after="0" w:line="275" w:lineRule="auto"/>
                        <w:jc w:val="center"/>
                        <w:textDirection w:val="btLr"/>
                      </w:pPr>
                    </w:p>
                    <w:p w14:paraId="3ADD06AC" w14:textId="77777777" w:rsidR="00F70085" w:rsidRDefault="00F70085">
                      <w:pPr>
                        <w:spacing w:after="0" w:line="275" w:lineRule="auto"/>
                        <w:jc w:val="center"/>
                        <w:textDirection w:val="btLr"/>
                      </w:pPr>
                    </w:p>
                    <w:p w14:paraId="3ADD06AD" w14:textId="77777777" w:rsidR="00F70085" w:rsidRDefault="00F70085">
                      <w:pPr>
                        <w:spacing w:after="0" w:line="275" w:lineRule="auto"/>
                        <w:jc w:val="center"/>
                        <w:textDirection w:val="btLr"/>
                      </w:pPr>
                    </w:p>
                    <w:p w14:paraId="3ADD06AE" w14:textId="77777777" w:rsidR="00F70085" w:rsidRDefault="00F70085">
                      <w:pPr>
                        <w:spacing w:after="0" w:line="275" w:lineRule="auto"/>
                        <w:jc w:val="center"/>
                        <w:textDirection w:val="btLr"/>
                      </w:pPr>
                    </w:p>
                    <w:p w14:paraId="3ADD06AF" w14:textId="77777777" w:rsidR="00F70085" w:rsidRDefault="00F70085">
                      <w:pPr>
                        <w:spacing w:after="100" w:line="275" w:lineRule="auto"/>
                        <w:jc w:val="center"/>
                        <w:textDirection w:val="btLr"/>
                      </w:pPr>
                    </w:p>
                    <w:p w14:paraId="3ADD06B0" w14:textId="77777777" w:rsidR="00F70085" w:rsidRDefault="00F70085">
                      <w:pPr>
                        <w:spacing w:after="100" w:line="275" w:lineRule="auto"/>
                        <w:jc w:val="center"/>
                        <w:textDirection w:val="btLr"/>
                      </w:pPr>
                    </w:p>
                    <w:p w14:paraId="3ADD06B1" w14:textId="77777777" w:rsidR="00F70085" w:rsidRDefault="00F70085">
                      <w:pPr>
                        <w:spacing w:after="100" w:line="275" w:lineRule="auto"/>
                        <w:jc w:val="center"/>
                        <w:textDirection w:val="btLr"/>
                      </w:pPr>
                    </w:p>
                    <w:p w14:paraId="3ADD06B2" w14:textId="77777777" w:rsidR="00F70085" w:rsidRDefault="00F70085">
                      <w:pPr>
                        <w:spacing w:after="100" w:line="275" w:lineRule="auto"/>
                        <w:jc w:val="center"/>
                        <w:textDirection w:val="btLr"/>
                      </w:pPr>
                    </w:p>
                    <w:p w14:paraId="3ADD06B3" w14:textId="77777777" w:rsidR="00F70085" w:rsidRDefault="00F70085">
                      <w:pPr>
                        <w:spacing w:after="100" w:line="275" w:lineRule="auto"/>
                        <w:jc w:val="center"/>
                        <w:textDirection w:val="btLr"/>
                      </w:pPr>
                    </w:p>
                  </w:txbxContent>
                </v:textbox>
              </v:roundrect>
            </w:pict>
          </mc:Fallback>
        </mc:AlternateContent>
      </w:r>
    </w:p>
    <w:p w14:paraId="3ADD0340" w14:textId="77777777" w:rsidR="002622B1" w:rsidRDefault="002622B1">
      <w:pPr>
        <w:tabs>
          <w:tab w:val="left" w:pos="5103"/>
        </w:tabs>
        <w:spacing w:after="0"/>
        <w:jc w:val="center"/>
        <w:rPr>
          <w:b/>
          <w:sz w:val="20"/>
          <w:szCs w:val="20"/>
        </w:rPr>
      </w:pPr>
    </w:p>
    <w:p w14:paraId="3ADD0341" w14:textId="77777777" w:rsidR="002622B1" w:rsidRDefault="002622B1">
      <w:pPr>
        <w:tabs>
          <w:tab w:val="left" w:pos="5103"/>
        </w:tabs>
        <w:spacing w:after="0"/>
        <w:jc w:val="center"/>
        <w:rPr>
          <w:b/>
          <w:sz w:val="20"/>
          <w:szCs w:val="20"/>
        </w:rPr>
      </w:pPr>
    </w:p>
    <w:p w14:paraId="3ADD0342" w14:textId="77777777" w:rsidR="002622B1" w:rsidRDefault="002622B1">
      <w:pPr>
        <w:tabs>
          <w:tab w:val="left" w:pos="5103"/>
        </w:tabs>
        <w:spacing w:after="0"/>
        <w:jc w:val="center"/>
        <w:rPr>
          <w:b/>
          <w:sz w:val="20"/>
          <w:szCs w:val="20"/>
        </w:rPr>
      </w:pPr>
    </w:p>
    <w:p w14:paraId="3ADD0343" w14:textId="77777777" w:rsidR="002622B1" w:rsidRDefault="002622B1">
      <w:pPr>
        <w:tabs>
          <w:tab w:val="left" w:pos="5103"/>
        </w:tabs>
        <w:spacing w:after="0"/>
        <w:jc w:val="center"/>
        <w:rPr>
          <w:b/>
          <w:sz w:val="20"/>
          <w:szCs w:val="20"/>
        </w:rPr>
      </w:pPr>
    </w:p>
    <w:p w14:paraId="3ADD0344" w14:textId="77777777" w:rsidR="002622B1" w:rsidRDefault="002622B1">
      <w:pPr>
        <w:tabs>
          <w:tab w:val="left" w:pos="5103"/>
        </w:tabs>
        <w:spacing w:after="0"/>
        <w:jc w:val="center"/>
        <w:rPr>
          <w:b/>
          <w:sz w:val="20"/>
          <w:szCs w:val="20"/>
        </w:rPr>
      </w:pPr>
    </w:p>
    <w:p w14:paraId="3ADD0345" w14:textId="77777777" w:rsidR="002622B1" w:rsidRDefault="002622B1">
      <w:pPr>
        <w:tabs>
          <w:tab w:val="left" w:pos="5103"/>
        </w:tabs>
        <w:spacing w:after="0"/>
        <w:jc w:val="center"/>
        <w:rPr>
          <w:b/>
          <w:sz w:val="20"/>
          <w:szCs w:val="20"/>
        </w:rPr>
      </w:pPr>
    </w:p>
    <w:p w14:paraId="3C77D57D" w14:textId="77777777" w:rsidR="009B2551" w:rsidRDefault="009B2551" w:rsidP="009B2551"/>
    <w:p w14:paraId="0335A4BA" w14:textId="77777777" w:rsidR="009B2551" w:rsidRDefault="009B2551" w:rsidP="009B2551"/>
    <w:p w14:paraId="1CB4D80A" w14:textId="77777777" w:rsidR="009B2551" w:rsidRDefault="009B2551" w:rsidP="009B2551"/>
    <w:p w14:paraId="2E241C64" w14:textId="77777777" w:rsidR="000E61AD" w:rsidRDefault="000E61AD" w:rsidP="009B2551"/>
    <w:p w14:paraId="5A0E9EEB" w14:textId="77777777" w:rsidR="000E61AD" w:rsidRDefault="000E61AD" w:rsidP="009B2551"/>
    <w:p w14:paraId="400D9737" w14:textId="77777777" w:rsidR="000E61AD" w:rsidRDefault="000E61AD" w:rsidP="009B2551"/>
    <w:p w14:paraId="3ADD0347" w14:textId="60BCA4DD" w:rsidR="002622B1" w:rsidRPr="009B2551" w:rsidRDefault="00AE7B36" w:rsidP="009B2551">
      <w:r>
        <w:t>EDUCATION</w:t>
      </w:r>
      <w:r>
        <w:rPr>
          <w:sz w:val="20"/>
          <w:szCs w:val="20"/>
        </w:rPr>
        <w:t xml:space="preserve"> </w:t>
      </w:r>
    </w:p>
    <w:p w14:paraId="3ADD0348" w14:textId="2F46560F" w:rsidR="002622B1" w:rsidRDefault="00AE7B36">
      <w:pPr>
        <w:spacing w:after="0"/>
        <w:rPr>
          <w:u w:val="single"/>
        </w:rPr>
      </w:pPr>
      <w:r>
        <w:rPr>
          <w:sz w:val="20"/>
          <w:szCs w:val="20"/>
        </w:rPr>
        <w:t xml:space="preserve">Education has a wide scope and is not limited to teaching school and university students. Adult education and outreach can play an important part in promoting awareness of a community’s impact on migratory waterbirds. Some </w:t>
      </w:r>
      <w:r w:rsidR="001B2ACC">
        <w:rPr>
          <w:sz w:val="20"/>
          <w:szCs w:val="20"/>
        </w:rPr>
        <w:t>S</w:t>
      </w:r>
      <w:r>
        <w:rPr>
          <w:sz w:val="20"/>
          <w:szCs w:val="20"/>
        </w:rPr>
        <w:t>ites host local schools and universities and build long term relationships, support initiatives in education, arts, sports, cuisine, work with schools to include teaching resources. They may run training workshops to upskill volunteer workers and introduce new volunteers to working with migratory waterbirds and the Flyway Network Site and use material from the Secretariat in local language to educate local communities about their impact on migratory waterbirds.</w:t>
      </w:r>
    </w:p>
    <w:p w14:paraId="3ADD0349" w14:textId="77777777" w:rsidR="002622B1" w:rsidRDefault="002622B1">
      <w:pPr>
        <w:spacing w:after="0"/>
        <w:rPr>
          <w:b/>
        </w:rPr>
      </w:pPr>
    </w:p>
    <w:p w14:paraId="3ADD034A" w14:textId="77777777" w:rsidR="002622B1" w:rsidRDefault="00AE7B36">
      <w:pPr>
        <w:spacing w:after="0"/>
        <w:rPr>
          <w:sz w:val="20"/>
          <w:szCs w:val="20"/>
        </w:rPr>
      </w:pPr>
      <w:r>
        <w:rPr>
          <w:sz w:val="20"/>
          <w:szCs w:val="20"/>
        </w:rPr>
        <w:t xml:space="preserve">The following case study from Mongolia describes an education and communication activity but also illustrates how research and monitoring forms the foundation for CEPA activities. </w:t>
      </w:r>
    </w:p>
    <w:p w14:paraId="3ADD034B" w14:textId="77777777" w:rsidR="002622B1" w:rsidRDefault="002622B1">
      <w:pPr>
        <w:spacing w:after="0"/>
        <w:jc w:val="center"/>
        <w:rPr>
          <w:b/>
          <w:sz w:val="20"/>
          <w:szCs w:val="20"/>
        </w:rPr>
      </w:pPr>
    </w:p>
    <w:p w14:paraId="730249DD" w14:textId="77777777" w:rsidR="00A85895" w:rsidRPr="00A85895" w:rsidRDefault="00A85895" w:rsidP="00A85895">
      <w:pPr>
        <w:spacing w:after="0"/>
        <w:rPr>
          <w:bCs/>
          <w:i/>
          <w:iCs/>
          <w:sz w:val="20"/>
          <w:szCs w:val="20"/>
          <w:highlight w:val="white"/>
        </w:rPr>
      </w:pPr>
      <w:r w:rsidRPr="00A85895">
        <w:rPr>
          <w:bCs/>
          <w:i/>
          <w:iCs/>
          <w:sz w:val="20"/>
          <w:szCs w:val="20"/>
          <w:highlight w:val="white"/>
        </w:rPr>
        <w:t>WORLD MIGRATORY BIRD DAY - EAAFP</w:t>
      </w:r>
    </w:p>
    <w:p w14:paraId="39D89F98" w14:textId="77777777" w:rsidR="00A85895" w:rsidRDefault="00A85895" w:rsidP="00A85895">
      <w:pPr>
        <w:spacing w:after="0"/>
        <w:rPr>
          <w:sz w:val="20"/>
          <w:szCs w:val="20"/>
          <w:highlight w:val="white"/>
        </w:rPr>
      </w:pPr>
      <w:r>
        <w:rPr>
          <w:sz w:val="20"/>
          <w:szCs w:val="20"/>
          <w:highlight w:val="white"/>
        </w:rPr>
        <w:t>World Migratory Bird Day celebrates and highlights the ecological importance of migratory birds and calls for their global conservation through international cooperation. It is celebrated twice a year, the second Saturday in May and in October. The EAAFP has been helped by taking the lead in the EAAF. Refer to the EAAFP website for further details.</w:t>
      </w:r>
    </w:p>
    <w:p w14:paraId="466F4AE2" w14:textId="77777777" w:rsidR="00A85895" w:rsidRDefault="00A85895" w:rsidP="00A85895">
      <w:pPr>
        <w:spacing w:after="0"/>
        <w:rPr>
          <w:sz w:val="20"/>
          <w:szCs w:val="20"/>
          <w:highlight w:val="white"/>
        </w:rPr>
      </w:pPr>
    </w:p>
    <w:p w14:paraId="36989093" w14:textId="77777777" w:rsidR="00A85895" w:rsidRPr="00A85895" w:rsidRDefault="00A85895" w:rsidP="00A85895">
      <w:pPr>
        <w:spacing w:after="0"/>
        <w:rPr>
          <w:bCs/>
          <w:i/>
          <w:iCs/>
          <w:sz w:val="20"/>
          <w:szCs w:val="20"/>
        </w:rPr>
      </w:pPr>
      <w:r w:rsidRPr="00A85895">
        <w:rPr>
          <w:bCs/>
          <w:i/>
          <w:iCs/>
          <w:sz w:val="20"/>
          <w:szCs w:val="20"/>
        </w:rPr>
        <w:t>SMALL GRANT FUND AVAILABLE - EAAFP</w:t>
      </w:r>
    </w:p>
    <w:p w14:paraId="68839B81" w14:textId="2F050ECC" w:rsidR="009B2551" w:rsidRPr="00FE7314" w:rsidRDefault="00A85895" w:rsidP="00FE7314">
      <w:pPr>
        <w:spacing w:after="0"/>
        <w:rPr>
          <w:sz w:val="20"/>
          <w:szCs w:val="20"/>
          <w:highlight w:val="white"/>
        </w:rPr>
      </w:pPr>
      <w:r>
        <w:rPr>
          <w:sz w:val="20"/>
          <w:szCs w:val="20"/>
        </w:rPr>
        <w:t xml:space="preserve">A Small Grant Fund is available to provide financial support to EAAFP Partners and collaborators from EAAFP Task Forces and Working Groups who plan to organize public events and/or conservation action-oriented workshops at national or local level through participation in the World Migratory Bird Day. Refer to the EAAFP website for further details. </w:t>
      </w:r>
    </w:p>
    <w:p w14:paraId="793FA0ED" w14:textId="77777777" w:rsidR="00FE7314" w:rsidRDefault="00FE7314">
      <w:pPr>
        <w:rPr>
          <w:bCs/>
          <w:sz w:val="20"/>
          <w:szCs w:val="20"/>
        </w:rPr>
      </w:pPr>
    </w:p>
    <w:p w14:paraId="30CC5BF6" w14:textId="44011997" w:rsidR="00A85895" w:rsidRPr="00FE7314" w:rsidRDefault="00FE7314">
      <w:pPr>
        <w:rPr>
          <w:bCs/>
          <w:sz w:val="20"/>
          <w:szCs w:val="20"/>
        </w:rPr>
      </w:pPr>
      <w:r w:rsidRPr="00FE7314">
        <w:rPr>
          <w:bCs/>
          <w:sz w:val="20"/>
          <w:szCs w:val="20"/>
        </w:rPr>
        <w:t>The following case study from Mongolia describes an education and communication activity but also illustrates how research and monitoring forms the foundation for CEPA activities.</w:t>
      </w:r>
    </w:p>
    <w:p w14:paraId="3ADD034C" w14:textId="14B9A3C4" w:rsidR="002622B1" w:rsidRDefault="00AE7B36">
      <w:pPr>
        <w:spacing w:after="0"/>
        <w:jc w:val="center"/>
        <w:rPr>
          <w:b/>
          <w:sz w:val="20"/>
          <w:szCs w:val="20"/>
        </w:rPr>
      </w:pPr>
      <w:r>
        <w:rPr>
          <w:b/>
          <w:sz w:val="20"/>
          <w:szCs w:val="20"/>
        </w:rPr>
        <w:lastRenderedPageBreak/>
        <w:t xml:space="preserve">CASE STUDY </w:t>
      </w:r>
    </w:p>
    <w:p w14:paraId="3ADD034D" w14:textId="77777777" w:rsidR="002622B1" w:rsidRDefault="00AE7B36">
      <w:pPr>
        <w:spacing w:after="0"/>
        <w:jc w:val="center"/>
        <w:rPr>
          <w:b/>
          <w:sz w:val="20"/>
          <w:szCs w:val="20"/>
        </w:rPr>
      </w:pPr>
      <w:r>
        <w:rPr>
          <w:b/>
          <w:sz w:val="20"/>
          <w:szCs w:val="20"/>
        </w:rPr>
        <w:t>Education on World Migratory Bird Day to change local attitudes</w:t>
      </w:r>
    </w:p>
    <w:p w14:paraId="3ADD034E" w14:textId="2D50265B" w:rsidR="002622B1" w:rsidRDefault="009B2551">
      <w:pPr>
        <w:spacing w:after="0"/>
        <w:jc w:val="center"/>
        <w:rPr>
          <w:b/>
          <w:sz w:val="20"/>
          <w:szCs w:val="20"/>
        </w:rPr>
      </w:pPr>
      <w:r>
        <w:rPr>
          <w:noProof/>
        </w:rPr>
        <mc:AlternateContent>
          <mc:Choice Requires="wps">
            <w:drawing>
              <wp:anchor distT="0" distB="0" distL="114300" distR="114300" simplePos="0" relativeHeight="251657216" behindDoc="0" locked="0" layoutInCell="1" hidden="0" allowOverlap="1" wp14:anchorId="3ADD05BB" wp14:editId="27E8214B">
                <wp:simplePos x="0" y="0"/>
                <wp:positionH relativeFrom="column">
                  <wp:posOffset>-76200</wp:posOffset>
                </wp:positionH>
                <wp:positionV relativeFrom="paragraph">
                  <wp:posOffset>243840</wp:posOffset>
                </wp:positionV>
                <wp:extent cx="6019800" cy="5105400"/>
                <wp:effectExtent l="19050" t="19050" r="19050" b="19050"/>
                <wp:wrapSquare wrapText="bothSides" distT="0" distB="0" distL="114300" distR="114300"/>
                <wp:docPr id="248" name="Rectangle: Rounded Corners 248"/>
                <wp:cNvGraphicFramePr/>
                <a:graphic xmlns:a="http://schemas.openxmlformats.org/drawingml/2006/main">
                  <a:graphicData uri="http://schemas.microsoft.com/office/word/2010/wordprocessingShape">
                    <wps:wsp>
                      <wps:cNvSpPr/>
                      <wps:spPr>
                        <a:xfrm>
                          <a:off x="0" y="0"/>
                          <a:ext cx="6019800" cy="5105400"/>
                        </a:xfrm>
                        <a:prstGeom prst="roundRect">
                          <a:avLst>
                            <a:gd name="adj" fmla="val 16667"/>
                          </a:avLst>
                        </a:prstGeom>
                        <a:solidFill>
                          <a:srgbClr val="DAEEF3"/>
                        </a:solidFill>
                        <a:ln w="38100" cap="flat" cmpd="sng">
                          <a:solidFill>
                            <a:srgbClr val="00B0F0"/>
                          </a:solidFill>
                          <a:prstDash val="solid"/>
                          <a:round/>
                          <a:headEnd type="none" w="sm" len="sm"/>
                          <a:tailEnd type="none" w="sm" len="sm"/>
                        </a:ln>
                      </wps:spPr>
                      <wps:txbx>
                        <w:txbxContent>
                          <w:p w14:paraId="3ADD06B4" w14:textId="2B00272C" w:rsidR="00F70085" w:rsidRDefault="00F70085" w:rsidP="009B2551">
                            <w:pPr>
                              <w:spacing w:after="0"/>
                              <w:ind w:right="-145"/>
                              <w:textDirection w:val="btLr"/>
                              <w:rPr>
                                <w:rFonts w:asciiTheme="minorHAnsi" w:hAnsiTheme="minorHAnsi" w:cstheme="minorHAnsi"/>
                                <w:color w:val="000000"/>
                                <w:sz w:val="18"/>
                                <w:szCs w:val="18"/>
                              </w:rPr>
                            </w:pPr>
                            <w:r w:rsidRPr="009B2551">
                              <w:rPr>
                                <w:rFonts w:asciiTheme="minorHAnsi" w:hAnsiTheme="minorHAnsi" w:cstheme="minorHAnsi"/>
                                <w:b/>
                                <w:color w:val="000000"/>
                                <w:sz w:val="18"/>
                                <w:szCs w:val="18"/>
                              </w:rPr>
                              <w:t>Issue</w:t>
                            </w:r>
                            <w:r w:rsidRPr="009B2551">
                              <w:rPr>
                                <w:rFonts w:asciiTheme="minorHAnsi" w:hAnsiTheme="minorHAnsi" w:cstheme="minorHAnsi"/>
                                <w:color w:val="000000"/>
                                <w:sz w:val="18"/>
                                <w:szCs w:val="18"/>
                              </w:rPr>
                              <w:t xml:space="preserve">: Chukh Lake, in north-eastern Mongolia which is an important stopover </w:t>
                            </w:r>
                            <w:r>
                              <w:rPr>
                                <w:rFonts w:asciiTheme="minorHAnsi" w:hAnsiTheme="minorHAnsi" w:cstheme="minorHAnsi"/>
                                <w:color w:val="000000"/>
                                <w:sz w:val="18"/>
                                <w:szCs w:val="18"/>
                              </w:rPr>
                              <w:t>S</w:t>
                            </w:r>
                            <w:r w:rsidRPr="009B2551">
                              <w:rPr>
                                <w:rFonts w:asciiTheme="minorHAnsi" w:hAnsiTheme="minorHAnsi" w:cstheme="minorHAnsi"/>
                                <w:color w:val="000000"/>
                                <w:sz w:val="18"/>
                                <w:szCs w:val="18"/>
                              </w:rPr>
                              <w:t>ite for many species of migratory birds</w:t>
                            </w:r>
                            <w:r>
                              <w:rPr>
                                <w:rFonts w:asciiTheme="minorHAnsi" w:hAnsiTheme="minorHAnsi" w:cstheme="minorHAnsi"/>
                                <w:color w:val="000000"/>
                                <w:sz w:val="18"/>
                                <w:szCs w:val="18"/>
                              </w:rPr>
                              <w:t>,</w:t>
                            </w:r>
                            <w:r w:rsidRPr="009B2551">
                              <w:rPr>
                                <w:rFonts w:asciiTheme="minorHAnsi" w:hAnsiTheme="minorHAnsi" w:cstheme="minorHAnsi"/>
                                <w:color w:val="000000"/>
                                <w:sz w:val="18"/>
                                <w:szCs w:val="18"/>
                              </w:rPr>
                              <w:t xml:space="preserve"> especially for shorebirds, but this small steppe lake is very sensitive during the dry periods, and it needs </w:t>
                            </w:r>
                            <w:r>
                              <w:rPr>
                                <w:rFonts w:asciiTheme="minorHAnsi" w:hAnsiTheme="minorHAnsi" w:cstheme="minorHAnsi"/>
                                <w:color w:val="000000"/>
                                <w:sz w:val="18"/>
                                <w:szCs w:val="18"/>
                              </w:rPr>
                              <w:t xml:space="preserve">stronger </w:t>
                            </w:r>
                            <w:r w:rsidRPr="009B2551">
                              <w:rPr>
                                <w:rFonts w:asciiTheme="minorHAnsi" w:hAnsiTheme="minorHAnsi" w:cstheme="minorHAnsi"/>
                                <w:color w:val="000000"/>
                                <w:sz w:val="18"/>
                                <w:szCs w:val="18"/>
                              </w:rPr>
                              <w:t xml:space="preserve">awareness among the local herder families. 78 herder families live around Chukh Lake together with 65,284 head of livestock. Large numbers of livestock especially cattle and horses drink from the lake and stand in the lake to cool off during the warm seasons. </w:t>
                            </w:r>
                            <w:r>
                              <w:rPr>
                                <w:rFonts w:asciiTheme="minorHAnsi" w:hAnsiTheme="minorHAnsi" w:cstheme="minorHAnsi"/>
                                <w:color w:val="000000"/>
                                <w:sz w:val="18"/>
                                <w:szCs w:val="18"/>
                              </w:rPr>
                              <w:t>Vehicle p</w:t>
                            </w:r>
                            <w:r w:rsidRPr="009B2551">
                              <w:rPr>
                                <w:rFonts w:asciiTheme="minorHAnsi" w:hAnsiTheme="minorHAnsi" w:cstheme="minorHAnsi"/>
                                <w:color w:val="000000"/>
                                <w:sz w:val="18"/>
                                <w:szCs w:val="18"/>
                              </w:rPr>
                              <w:t>arking near the lake and large numbers of livestock disturb the shorebirds and some species of ducks and geese with their chicks resting and feeding on the shore of the lake.</w:t>
                            </w:r>
                          </w:p>
                          <w:p w14:paraId="3F79307D" w14:textId="77777777" w:rsidR="00F70085" w:rsidRPr="009B2551" w:rsidRDefault="00F70085" w:rsidP="009B2551">
                            <w:pPr>
                              <w:spacing w:after="0"/>
                              <w:ind w:right="-145"/>
                              <w:textDirection w:val="btLr"/>
                              <w:rPr>
                                <w:rFonts w:asciiTheme="minorHAnsi" w:hAnsiTheme="minorHAnsi" w:cstheme="minorHAnsi"/>
                                <w:sz w:val="18"/>
                                <w:szCs w:val="18"/>
                              </w:rPr>
                            </w:pPr>
                          </w:p>
                          <w:p w14:paraId="3ADD06B5" w14:textId="274601A8" w:rsidR="00F70085" w:rsidRDefault="00F70085" w:rsidP="009B2551">
                            <w:pPr>
                              <w:spacing w:after="0"/>
                              <w:ind w:right="-145"/>
                              <w:textDirection w:val="btLr"/>
                              <w:rPr>
                                <w:rFonts w:asciiTheme="minorHAnsi" w:hAnsiTheme="minorHAnsi" w:cstheme="minorHAnsi"/>
                                <w:color w:val="000000"/>
                                <w:sz w:val="18"/>
                                <w:szCs w:val="18"/>
                              </w:rPr>
                            </w:pPr>
                            <w:r w:rsidRPr="009B2551">
                              <w:rPr>
                                <w:rFonts w:asciiTheme="minorHAnsi" w:hAnsiTheme="minorHAnsi" w:cstheme="minorHAnsi"/>
                                <w:b/>
                                <w:color w:val="000000"/>
                                <w:sz w:val="18"/>
                                <w:szCs w:val="18"/>
                              </w:rPr>
                              <w:t xml:space="preserve">Challenge: </w:t>
                            </w:r>
                            <w:r w:rsidRPr="009B2551">
                              <w:rPr>
                                <w:rFonts w:asciiTheme="minorHAnsi" w:hAnsiTheme="minorHAnsi" w:cstheme="minorHAnsi"/>
                                <w:color w:val="000000"/>
                                <w:sz w:val="18"/>
                                <w:szCs w:val="18"/>
                              </w:rPr>
                              <w:t>To change the attitude of the local people and explain why migratory shorebirds need to be kept at peace on the shore during their migration season and the importance of wetland sharing.</w:t>
                            </w:r>
                          </w:p>
                          <w:p w14:paraId="43BA4021" w14:textId="77777777" w:rsidR="00F70085" w:rsidRPr="009B2551" w:rsidRDefault="00F70085" w:rsidP="009B2551">
                            <w:pPr>
                              <w:spacing w:after="0"/>
                              <w:ind w:right="-145"/>
                              <w:textDirection w:val="btLr"/>
                              <w:rPr>
                                <w:rFonts w:asciiTheme="minorHAnsi" w:hAnsiTheme="minorHAnsi" w:cstheme="minorHAnsi"/>
                                <w:sz w:val="18"/>
                                <w:szCs w:val="18"/>
                              </w:rPr>
                            </w:pPr>
                          </w:p>
                          <w:p w14:paraId="2E0C36A9" w14:textId="77777777" w:rsidR="00F70085" w:rsidRPr="009B2551" w:rsidRDefault="00F70085" w:rsidP="009B2551">
                            <w:pPr>
                              <w:spacing w:after="0"/>
                              <w:ind w:right="-145"/>
                              <w:textDirection w:val="btLr"/>
                              <w:rPr>
                                <w:rFonts w:asciiTheme="minorHAnsi" w:hAnsiTheme="minorHAnsi" w:cstheme="minorHAnsi"/>
                                <w:sz w:val="18"/>
                                <w:szCs w:val="18"/>
                              </w:rPr>
                            </w:pPr>
                            <w:r w:rsidRPr="009B2551">
                              <w:rPr>
                                <w:rFonts w:asciiTheme="minorHAnsi" w:hAnsiTheme="minorHAnsi" w:cstheme="minorHAnsi"/>
                                <w:b/>
                                <w:color w:val="000000"/>
                                <w:sz w:val="18"/>
                                <w:szCs w:val="18"/>
                              </w:rPr>
                              <w:t xml:space="preserve">Action: </w:t>
                            </w:r>
                          </w:p>
                          <w:p w14:paraId="3ADD06B6" w14:textId="190F40BB" w:rsidR="00F70085" w:rsidRPr="009B2551" w:rsidRDefault="00F70085" w:rsidP="00F619E1">
                            <w:pPr>
                              <w:pStyle w:val="ListParagraph"/>
                              <w:numPr>
                                <w:ilvl w:val="0"/>
                                <w:numId w:val="25"/>
                              </w:numPr>
                              <w:spacing w:after="0" w:line="276" w:lineRule="auto"/>
                              <w:ind w:right="-145"/>
                              <w:textDirection w:val="btLr"/>
                              <w:rPr>
                                <w:rFonts w:asciiTheme="minorHAnsi" w:hAnsiTheme="minorHAnsi" w:cstheme="minorHAnsi"/>
                                <w:sz w:val="18"/>
                                <w:szCs w:val="18"/>
                              </w:rPr>
                            </w:pPr>
                            <w:r w:rsidRPr="009B2551">
                              <w:rPr>
                                <w:rFonts w:asciiTheme="minorHAnsi" w:hAnsiTheme="minorHAnsi" w:cstheme="minorHAnsi"/>
                                <w:color w:val="000000"/>
                                <w:sz w:val="18"/>
                                <w:szCs w:val="18"/>
                              </w:rPr>
                              <w:t xml:space="preserve">A total of 35 people including school children, university students and local people participated in an organized event at </w:t>
                            </w:r>
                            <w:r>
                              <w:rPr>
                                <w:rFonts w:asciiTheme="minorHAnsi" w:hAnsiTheme="minorHAnsi" w:cstheme="minorHAnsi"/>
                                <w:color w:val="000000"/>
                                <w:sz w:val="18"/>
                                <w:szCs w:val="18"/>
                              </w:rPr>
                              <w:t xml:space="preserve">the </w:t>
                            </w:r>
                            <w:r w:rsidRPr="009B2551">
                              <w:rPr>
                                <w:rFonts w:asciiTheme="minorHAnsi" w:hAnsiTheme="minorHAnsi" w:cstheme="minorHAnsi"/>
                                <w:color w:val="000000"/>
                                <w:sz w:val="18"/>
                                <w:szCs w:val="18"/>
                              </w:rPr>
                              <w:t>Chukh Bird Research Station</w:t>
                            </w:r>
                            <w:r>
                              <w:rPr>
                                <w:rFonts w:asciiTheme="minorHAnsi" w:hAnsiTheme="minorHAnsi" w:cstheme="minorHAnsi"/>
                                <w:color w:val="000000"/>
                                <w:sz w:val="18"/>
                                <w:szCs w:val="18"/>
                              </w:rPr>
                              <w:t xml:space="preserve"> (CBSR)</w:t>
                            </w:r>
                            <w:r w:rsidRPr="009B2551">
                              <w:rPr>
                                <w:rFonts w:asciiTheme="minorHAnsi" w:hAnsiTheme="minorHAnsi" w:cstheme="minorHAnsi"/>
                                <w:color w:val="000000"/>
                                <w:sz w:val="18"/>
                                <w:szCs w:val="18"/>
                              </w:rPr>
                              <w:t>.</w:t>
                            </w:r>
                          </w:p>
                          <w:p w14:paraId="3ADD06B7" w14:textId="3D355067" w:rsidR="00F70085" w:rsidRPr="009B2551" w:rsidRDefault="00F70085" w:rsidP="00F619E1">
                            <w:pPr>
                              <w:pStyle w:val="ListParagraph"/>
                              <w:numPr>
                                <w:ilvl w:val="0"/>
                                <w:numId w:val="25"/>
                              </w:numPr>
                              <w:spacing w:after="0" w:line="276" w:lineRule="auto"/>
                              <w:ind w:right="-145"/>
                              <w:textDirection w:val="btLr"/>
                              <w:rPr>
                                <w:rFonts w:asciiTheme="minorHAnsi" w:hAnsiTheme="minorHAnsi" w:cstheme="minorHAnsi"/>
                                <w:sz w:val="18"/>
                                <w:szCs w:val="18"/>
                              </w:rPr>
                            </w:pPr>
                            <w:r w:rsidRPr="009B2551">
                              <w:rPr>
                                <w:rFonts w:asciiTheme="minorHAnsi" w:eastAsia="Arial" w:hAnsiTheme="minorHAnsi" w:cstheme="minorHAnsi"/>
                                <w:color w:val="000000"/>
                                <w:sz w:val="18"/>
                                <w:szCs w:val="18"/>
                              </w:rPr>
                              <w:t xml:space="preserve">A coordinator of CBRS introduced their result </w:t>
                            </w:r>
                            <w:r>
                              <w:rPr>
                                <w:rFonts w:asciiTheme="minorHAnsi" w:eastAsia="Arial" w:hAnsiTheme="minorHAnsi" w:cstheme="minorHAnsi"/>
                                <w:color w:val="000000"/>
                                <w:sz w:val="18"/>
                                <w:szCs w:val="18"/>
                              </w:rPr>
                              <w:t xml:space="preserve">from </w:t>
                            </w:r>
                            <w:r w:rsidRPr="009B2551">
                              <w:rPr>
                                <w:rFonts w:asciiTheme="minorHAnsi" w:eastAsia="Arial" w:hAnsiTheme="minorHAnsi" w:cstheme="minorHAnsi"/>
                                <w:color w:val="000000"/>
                                <w:sz w:val="18"/>
                                <w:szCs w:val="18"/>
                              </w:rPr>
                              <w:t xml:space="preserve">migratory shorebirds monitoring </w:t>
                            </w:r>
                            <w:r>
                              <w:rPr>
                                <w:rFonts w:asciiTheme="minorHAnsi" w:eastAsia="Arial" w:hAnsiTheme="minorHAnsi" w:cstheme="minorHAnsi"/>
                                <w:color w:val="000000"/>
                                <w:sz w:val="18"/>
                                <w:szCs w:val="18"/>
                              </w:rPr>
                              <w:t xml:space="preserve">for two years </w:t>
                            </w:r>
                            <w:r w:rsidRPr="009B2551">
                              <w:rPr>
                                <w:rFonts w:asciiTheme="minorHAnsi" w:eastAsia="Arial" w:hAnsiTheme="minorHAnsi" w:cstheme="minorHAnsi"/>
                                <w:color w:val="000000"/>
                                <w:sz w:val="18"/>
                                <w:szCs w:val="18"/>
                              </w:rPr>
                              <w:t xml:space="preserve">at Chukh Lake and presented migration studies of shorebirds, cranes and species of raptors tracked from Eastern Mongolia </w:t>
                            </w:r>
                            <w:r>
                              <w:rPr>
                                <w:rFonts w:asciiTheme="minorHAnsi" w:eastAsia="Arial" w:hAnsiTheme="minorHAnsi" w:cstheme="minorHAnsi"/>
                                <w:color w:val="000000"/>
                                <w:sz w:val="18"/>
                                <w:szCs w:val="18"/>
                              </w:rPr>
                              <w:t xml:space="preserve">over </w:t>
                            </w:r>
                            <w:r w:rsidRPr="009B2551">
                              <w:rPr>
                                <w:rFonts w:asciiTheme="minorHAnsi" w:eastAsia="Arial" w:hAnsiTheme="minorHAnsi" w:cstheme="minorHAnsi"/>
                                <w:color w:val="000000"/>
                                <w:sz w:val="18"/>
                                <w:szCs w:val="18"/>
                              </w:rPr>
                              <w:t>three years.</w:t>
                            </w:r>
                          </w:p>
                          <w:p w14:paraId="3ADD06B8" w14:textId="77777777" w:rsidR="00F70085" w:rsidRPr="009B2551" w:rsidRDefault="00F70085" w:rsidP="00F619E1">
                            <w:pPr>
                              <w:pStyle w:val="ListParagraph"/>
                              <w:numPr>
                                <w:ilvl w:val="0"/>
                                <w:numId w:val="25"/>
                              </w:numPr>
                              <w:spacing w:after="0" w:line="276" w:lineRule="auto"/>
                              <w:ind w:right="-145"/>
                              <w:textDirection w:val="btLr"/>
                              <w:rPr>
                                <w:rFonts w:asciiTheme="minorHAnsi" w:hAnsiTheme="minorHAnsi" w:cstheme="minorHAnsi"/>
                                <w:sz w:val="18"/>
                                <w:szCs w:val="18"/>
                              </w:rPr>
                            </w:pPr>
                            <w:r w:rsidRPr="009B2551">
                              <w:rPr>
                                <w:rFonts w:asciiTheme="minorHAnsi" w:eastAsia="Arial" w:hAnsiTheme="minorHAnsi" w:cstheme="minorHAnsi"/>
                                <w:color w:val="000000"/>
                                <w:sz w:val="18"/>
                                <w:szCs w:val="18"/>
                              </w:rPr>
                              <w:t>A 12th grade student from a local school gave a talk about her three years of experience at bird research station.</w:t>
                            </w:r>
                          </w:p>
                          <w:p w14:paraId="3ADD06B9" w14:textId="7F198C4D" w:rsidR="00F70085" w:rsidRPr="009B2551" w:rsidRDefault="00F70085" w:rsidP="00F619E1">
                            <w:pPr>
                              <w:pStyle w:val="ListParagraph"/>
                              <w:numPr>
                                <w:ilvl w:val="0"/>
                                <w:numId w:val="25"/>
                              </w:numPr>
                              <w:spacing w:after="0" w:line="276" w:lineRule="auto"/>
                              <w:ind w:right="-145"/>
                              <w:textDirection w:val="btLr"/>
                              <w:rPr>
                                <w:rFonts w:asciiTheme="minorHAnsi" w:hAnsiTheme="minorHAnsi" w:cstheme="minorHAnsi"/>
                                <w:sz w:val="18"/>
                                <w:szCs w:val="18"/>
                              </w:rPr>
                            </w:pPr>
                            <w:r w:rsidRPr="009B2551">
                              <w:rPr>
                                <w:rFonts w:asciiTheme="minorHAnsi" w:eastAsia="Arial" w:hAnsiTheme="minorHAnsi" w:cstheme="minorHAnsi"/>
                                <w:color w:val="000000"/>
                                <w:sz w:val="18"/>
                                <w:szCs w:val="18"/>
                              </w:rPr>
                              <w:t xml:space="preserve">Students were given hands-on training on how to </w:t>
                            </w:r>
                            <w:r>
                              <w:rPr>
                                <w:rFonts w:asciiTheme="minorHAnsi" w:eastAsia="Arial" w:hAnsiTheme="minorHAnsi" w:cstheme="minorHAnsi"/>
                                <w:color w:val="000000"/>
                                <w:sz w:val="18"/>
                                <w:szCs w:val="18"/>
                              </w:rPr>
                              <w:t>band</w:t>
                            </w:r>
                            <w:r w:rsidRPr="009B2551">
                              <w:rPr>
                                <w:rFonts w:asciiTheme="minorHAnsi" w:eastAsia="Arial" w:hAnsiTheme="minorHAnsi" w:cstheme="minorHAnsi"/>
                                <w:color w:val="000000"/>
                                <w:sz w:val="18"/>
                                <w:szCs w:val="18"/>
                              </w:rPr>
                              <w:t xml:space="preserve"> and measure shorebirds</w:t>
                            </w:r>
                            <w:r>
                              <w:rPr>
                                <w:rFonts w:asciiTheme="minorHAnsi" w:eastAsia="Arial" w:hAnsiTheme="minorHAnsi" w:cstheme="minorHAnsi"/>
                                <w:color w:val="000000"/>
                                <w:sz w:val="18"/>
                                <w:szCs w:val="18"/>
                              </w:rPr>
                              <w:t>,</w:t>
                            </w:r>
                            <w:r w:rsidRPr="009B2551">
                              <w:rPr>
                                <w:rFonts w:asciiTheme="minorHAnsi" w:eastAsia="Arial" w:hAnsiTheme="minorHAnsi" w:cstheme="minorHAnsi"/>
                                <w:color w:val="000000"/>
                                <w:sz w:val="18"/>
                                <w:szCs w:val="18"/>
                              </w:rPr>
                              <w:t xml:space="preserve"> how to identify them and introduced the the safety rules for handling birds. </w:t>
                            </w:r>
                          </w:p>
                          <w:p w14:paraId="3ADD06BA" w14:textId="275D0ACF" w:rsidR="00F70085" w:rsidRPr="009B2551" w:rsidRDefault="00F70085" w:rsidP="00F619E1">
                            <w:pPr>
                              <w:pStyle w:val="ListParagraph"/>
                              <w:numPr>
                                <w:ilvl w:val="0"/>
                                <w:numId w:val="25"/>
                              </w:numPr>
                              <w:spacing w:after="0" w:line="276" w:lineRule="auto"/>
                              <w:ind w:right="-145"/>
                              <w:textDirection w:val="btLr"/>
                              <w:rPr>
                                <w:rFonts w:asciiTheme="minorHAnsi" w:eastAsia="Arial" w:hAnsiTheme="minorHAnsi" w:cstheme="minorHAnsi"/>
                                <w:color w:val="000000"/>
                                <w:sz w:val="18"/>
                                <w:szCs w:val="18"/>
                              </w:rPr>
                            </w:pPr>
                            <w:r w:rsidRPr="009B2551">
                              <w:rPr>
                                <w:rFonts w:asciiTheme="minorHAnsi" w:eastAsia="Arial" w:hAnsiTheme="minorHAnsi" w:cstheme="minorHAnsi"/>
                                <w:color w:val="000000"/>
                                <w:sz w:val="18"/>
                                <w:szCs w:val="18"/>
                              </w:rPr>
                              <w:t>W</w:t>
                            </w:r>
                            <w:r>
                              <w:rPr>
                                <w:rFonts w:asciiTheme="minorHAnsi" w:eastAsia="Arial" w:hAnsiTheme="minorHAnsi" w:cstheme="minorHAnsi"/>
                                <w:color w:val="000000"/>
                                <w:sz w:val="18"/>
                                <w:szCs w:val="18"/>
                              </w:rPr>
                              <w:t xml:space="preserve">orld </w:t>
                            </w:r>
                            <w:r w:rsidRPr="009B2551">
                              <w:rPr>
                                <w:rFonts w:asciiTheme="minorHAnsi" w:eastAsia="Arial" w:hAnsiTheme="minorHAnsi" w:cstheme="minorHAnsi"/>
                                <w:color w:val="000000"/>
                                <w:sz w:val="18"/>
                                <w:szCs w:val="18"/>
                              </w:rPr>
                              <w:t>M</w:t>
                            </w:r>
                            <w:r>
                              <w:rPr>
                                <w:rFonts w:asciiTheme="minorHAnsi" w:eastAsia="Arial" w:hAnsiTheme="minorHAnsi" w:cstheme="minorHAnsi"/>
                                <w:color w:val="000000"/>
                                <w:sz w:val="18"/>
                                <w:szCs w:val="18"/>
                              </w:rPr>
                              <w:t xml:space="preserve">igratory </w:t>
                            </w:r>
                            <w:r w:rsidRPr="009B2551">
                              <w:rPr>
                                <w:rFonts w:asciiTheme="minorHAnsi" w:eastAsia="Arial" w:hAnsiTheme="minorHAnsi" w:cstheme="minorHAnsi"/>
                                <w:color w:val="000000"/>
                                <w:sz w:val="18"/>
                                <w:szCs w:val="18"/>
                              </w:rPr>
                              <w:t>B</w:t>
                            </w:r>
                            <w:r>
                              <w:rPr>
                                <w:rFonts w:asciiTheme="minorHAnsi" w:eastAsia="Arial" w:hAnsiTheme="minorHAnsi" w:cstheme="minorHAnsi"/>
                                <w:color w:val="000000"/>
                                <w:sz w:val="18"/>
                                <w:szCs w:val="18"/>
                              </w:rPr>
                              <w:t xml:space="preserve">ird </w:t>
                            </w:r>
                            <w:r w:rsidRPr="009B2551">
                              <w:rPr>
                                <w:rFonts w:asciiTheme="minorHAnsi" w:eastAsia="Arial" w:hAnsiTheme="minorHAnsi" w:cstheme="minorHAnsi"/>
                                <w:color w:val="000000"/>
                                <w:sz w:val="18"/>
                                <w:szCs w:val="18"/>
                              </w:rPr>
                              <w:t>D</w:t>
                            </w:r>
                            <w:r>
                              <w:rPr>
                                <w:rFonts w:asciiTheme="minorHAnsi" w:eastAsia="Arial" w:hAnsiTheme="minorHAnsi" w:cstheme="minorHAnsi"/>
                                <w:color w:val="000000"/>
                                <w:sz w:val="18"/>
                                <w:szCs w:val="18"/>
                              </w:rPr>
                              <w:t>ay</w:t>
                            </w:r>
                            <w:r w:rsidRPr="009B2551">
                              <w:rPr>
                                <w:rFonts w:asciiTheme="minorHAnsi" w:eastAsia="Arial" w:hAnsiTheme="minorHAnsi" w:cstheme="minorHAnsi"/>
                                <w:color w:val="000000"/>
                                <w:sz w:val="18"/>
                                <w:szCs w:val="18"/>
                              </w:rPr>
                              <w:t xml:space="preserve"> themed t-shirts and “Shorebirds of Chukh” calendars were provided for all participants.</w:t>
                            </w:r>
                          </w:p>
                          <w:p w14:paraId="04164C1F" w14:textId="77777777" w:rsidR="00F70085" w:rsidRPr="009B2551" w:rsidRDefault="00F70085" w:rsidP="009B2551">
                            <w:pPr>
                              <w:spacing w:after="0"/>
                              <w:ind w:right="-145"/>
                              <w:textDirection w:val="btLr"/>
                              <w:rPr>
                                <w:rFonts w:asciiTheme="minorHAnsi" w:hAnsiTheme="minorHAnsi" w:cstheme="minorHAnsi"/>
                                <w:sz w:val="18"/>
                                <w:szCs w:val="18"/>
                              </w:rPr>
                            </w:pPr>
                          </w:p>
                          <w:p w14:paraId="3ADD06BB" w14:textId="77777777" w:rsidR="00F70085" w:rsidRPr="009B2551" w:rsidRDefault="00F70085" w:rsidP="009B2551">
                            <w:pPr>
                              <w:spacing w:after="0"/>
                              <w:ind w:right="-145"/>
                              <w:textDirection w:val="btLr"/>
                              <w:rPr>
                                <w:rFonts w:asciiTheme="minorHAnsi" w:hAnsiTheme="minorHAnsi" w:cstheme="minorHAnsi"/>
                                <w:sz w:val="18"/>
                                <w:szCs w:val="18"/>
                              </w:rPr>
                            </w:pPr>
                            <w:r w:rsidRPr="009B2551">
                              <w:rPr>
                                <w:rFonts w:asciiTheme="minorHAnsi" w:eastAsia="Arial" w:hAnsiTheme="minorHAnsi" w:cstheme="minorHAnsi"/>
                                <w:b/>
                                <w:color w:val="000000"/>
                                <w:sz w:val="18"/>
                                <w:szCs w:val="18"/>
                              </w:rPr>
                              <w:t xml:space="preserve">Lesson: </w:t>
                            </w:r>
                            <w:r w:rsidRPr="009B2551">
                              <w:rPr>
                                <w:rFonts w:asciiTheme="minorHAnsi" w:eastAsia="Arial" w:hAnsiTheme="minorHAnsi" w:cstheme="minorHAnsi"/>
                                <w:color w:val="000000"/>
                                <w:sz w:val="18"/>
                                <w:szCs w:val="18"/>
                              </w:rPr>
                              <w:t>It shows there are many strands to education from teaching students, to training in bird monitoring and bird handling and educating neighbouring land users in how their activities impact on migratory waterbirds and how working together can generate positive outcomes for both.</w:t>
                            </w:r>
                          </w:p>
                          <w:p w14:paraId="3ADD06BC" w14:textId="77777777" w:rsidR="00F70085" w:rsidRPr="009B2551" w:rsidRDefault="00F70085" w:rsidP="009B2551">
                            <w:pPr>
                              <w:spacing w:after="0"/>
                              <w:ind w:right="-145"/>
                              <w:jc w:val="center"/>
                              <w:textDirection w:val="btLr"/>
                              <w:rPr>
                                <w:rFonts w:asciiTheme="minorHAnsi" w:hAnsiTheme="minorHAnsi" w:cstheme="minorHAnsi"/>
                                <w:sz w:val="18"/>
                                <w:szCs w:val="18"/>
                              </w:rPr>
                            </w:pPr>
                          </w:p>
                          <w:p w14:paraId="3ADD06BD" w14:textId="77777777" w:rsidR="00F70085" w:rsidRPr="009B2551" w:rsidRDefault="00F70085" w:rsidP="009B2551">
                            <w:pPr>
                              <w:spacing w:after="0"/>
                              <w:ind w:right="-145"/>
                              <w:jc w:val="center"/>
                              <w:textDirection w:val="btLr"/>
                              <w:rPr>
                                <w:rFonts w:asciiTheme="minorHAnsi" w:hAnsiTheme="minorHAnsi" w:cstheme="minorHAnsi"/>
                                <w:sz w:val="18"/>
                                <w:szCs w:val="18"/>
                              </w:rPr>
                            </w:pPr>
                            <w:r w:rsidRPr="009B2551">
                              <w:rPr>
                                <w:rFonts w:asciiTheme="minorHAnsi" w:eastAsia="Arial" w:hAnsiTheme="minorHAnsi" w:cstheme="minorHAnsi"/>
                                <w:i/>
                                <w:color w:val="000000"/>
                                <w:sz w:val="18"/>
                                <w:szCs w:val="18"/>
                              </w:rPr>
                              <w:t>“Share the shore with shorebirds”</w:t>
                            </w:r>
                          </w:p>
                          <w:p w14:paraId="3ADD06BE" w14:textId="77777777" w:rsidR="00F70085" w:rsidRDefault="00F70085">
                            <w:pPr>
                              <w:spacing w:after="0" w:line="275" w:lineRule="auto"/>
                              <w:jc w:val="center"/>
                              <w:textDirection w:val="btLr"/>
                            </w:pPr>
                          </w:p>
                          <w:p w14:paraId="3ADD06BF" w14:textId="77777777" w:rsidR="00F70085" w:rsidRDefault="00F70085">
                            <w:pPr>
                              <w:spacing w:after="0" w:line="275" w:lineRule="auto"/>
                              <w:jc w:val="center"/>
                              <w:textDirection w:val="btLr"/>
                            </w:pPr>
                          </w:p>
                          <w:p w14:paraId="3ADD06C0" w14:textId="77777777" w:rsidR="00F70085" w:rsidRDefault="00F70085">
                            <w:pPr>
                              <w:spacing w:after="0" w:line="275" w:lineRule="auto"/>
                              <w:jc w:val="center"/>
                              <w:textDirection w:val="btLr"/>
                            </w:pPr>
                          </w:p>
                          <w:p w14:paraId="3ADD06C1" w14:textId="77777777" w:rsidR="00F70085" w:rsidRDefault="00F70085">
                            <w:pPr>
                              <w:spacing w:after="0" w:line="275" w:lineRule="auto"/>
                              <w:jc w:val="center"/>
                              <w:textDirection w:val="btLr"/>
                            </w:pPr>
                          </w:p>
                          <w:p w14:paraId="3ADD06C2" w14:textId="77777777" w:rsidR="00F70085" w:rsidRDefault="00F70085">
                            <w:pPr>
                              <w:spacing w:after="0" w:line="275" w:lineRule="auto"/>
                              <w:jc w:val="center"/>
                              <w:textDirection w:val="btLr"/>
                            </w:pPr>
                          </w:p>
                          <w:p w14:paraId="3ADD06C3" w14:textId="77777777" w:rsidR="00F70085" w:rsidRDefault="00F70085">
                            <w:pPr>
                              <w:spacing w:after="0" w:line="275" w:lineRule="auto"/>
                              <w:jc w:val="center"/>
                              <w:textDirection w:val="btLr"/>
                            </w:pPr>
                          </w:p>
                          <w:p w14:paraId="3ADD06C4" w14:textId="77777777" w:rsidR="00F70085" w:rsidRDefault="00F70085">
                            <w:pPr>
                              <w:spacing w:after="0" w:line="275" w:lineRule="auto"/>
                              <w:jc w:val="center"/>
                              <w:textDirection w:val="btLr"/>
                            </w:pPr>
                          </w:p>
                          <w:p w14:paraId="3ADD06C5" w14:textId="77777777" w:rsidR="00F70085" w:rsidRDefault="00F70085">
                            <w:pPr>
                              <w:spacing w:after="0" w:line="275" w:lineRule="auto"/>
                              <w:textDirection w:val="btLr"/>
                            </w:pPr>
                          </w:p>
                          <w:p w14:paraId="3ADD06C6" w14:textId="77777777" w:rsidR="00F70085" w:rsidRDefault="00F70085">
                            <w:pPr>
                              <w:spacing w:after="0" w:line="275" w:lineRule="auto"/>
                              <w:jc w:val="center"/>
                              <w:textDirection w:val="btLr"/>
                            </w:pPr>
                          </w:p>
                          <w:p w14:paraId="3ADD06C7" w14:textId="77777777" w:rsidR="00F70085" w:rsidRDefault="00F70085">
                            <w:pPr>
                              <w:spacing w:after="0" w:line="275" w:lineRule="auto"/>
                              <w:jc w:val="center"/>
                              <w:textDirection w:val="btLr"/>
                            </w:pPr>
                          </w:p>
                          <w:p w14:paraId="3ADD06C8" w14:textId="77777777" w:rsidR="00F70085" w:rsidRDefault="00F70085">
                            <w:pPr>
                              <w:spacing w:after="0" w:line="275" w:lineRule="auto"/>
                              <w:jc w:val="center"/>
                              <w:textDirection w:val="btLr"/>
                            </w:pPr>
                          </w:p>
                          <w:p w14:paraId="3ADD06C9" w14:textId="77777777" w:rsidR="00F70085" w:rsidRDefault="00F70085">
                            <w:pPr>
                              <w:spacing w:after="0" w:line="275" w:lineRule="auto"/>
                              <w:jc w:val="center"/>
                              <w:textDirection w:val="btLr"/>
                            </w:pPr>
                          </w:p>
                          <w:p w14:paraId="3ADD06CA" w14:textId="77777777" w:rsidR="00F70085" w:rsidRDefault="00F70085">
                            <w:pPr>
                              <w:spacing w:after="0" w:line="275" w:lineRule="auto"/>
                              <w:jc w:val="center"/>
                              <w:textDirection w:val="btLr"/>
                            </w:pPr>
                          </w:p>
                          <w:p w14:paraId="3ADD06CB" w14:textId="77777777" w:rsidR="00F70085" w:rsidRDefault="00F70085">
                            <w:pPr>
                              <w:spacing w:after="0" w:line="275" w:lineRule="auto"/>
                              <w:jc w:val="center"/>
                              <w:textDirection w:val="btLr"/>
                            </w:pPr>
                          </w:p>
                          <w:p w14:paraId="3ADD06CC" w14:textId="77777777" w:rsidR="00F70085" w:rsidRDefault="00F70085">
                            <w:pPr>
                              <w:spacing w:after="0" w:line="275" w:lineRule="auto"/>
                              <w:jc w:val="center"/>
                              <w:textDirection w:val="btLr"/>
                            </w:pPr>
                          </w:p>
                          <w:p w14:paraId="3ADD06CD" w14:textId="77777777" w:rsidR="00F70085" w:rsidRDefault="00F70085">
                            <w:pPr>
                              <w:spacing w:after="0" w:line="275" w:lineRule="auto"/>
                              <w:jc w:val="center"/>
                              <w:textDirection w:val="btLr"/>
                            </w:pPr>
                          </w:p>
                          <w:p w14:paraId="3ADD06CE" w14:textId="77777777" w:rsidR="00F70085" w:rsidRDefault="00F70085">
                            <w:pPr>
                              <w:spacing w:after="0" w:line="275" w:lineRule="auto"/>
                              <w:jc w:val="center"/>
                              <w:textDirection w:val="btLr"/>
                            </w:pPr>
                          </w:p>
                          <w:p w14:paraId="3ADD06CF" w14:textId="77777777" w:rsidR="00F70085" w:rsidRDefault="00F70085">
                            <w:pPr>
                              <w:spacing w:after="0" w:line="275" w:lineRule="auto"/>
                              <w:jc w:val="center"/>
                              <w:textDirection w:val="btLr"/>
                            </w:pPr>
                          </w:p>
                          <w:p w14:paraId="3ADD06D0" w14:textId="77777777" w:rsidR="00F70085" w:rsidRDefault="00F70085">
                            <w:pPr>
                              <w:spacing w:after="0" w:line="275" w:lineRule="auto"/>
                              <w:jc w:val="center"/>
                              <w:textDirection w:val="btLr"/>
                            </w:pPr>
                          </w:p>
                          <w:p w14:paraId="3ADD06D1" w14:textId="77777777" w:rsidR="00F70085" w:rsidRDefault="00F70085">
                            <w:pPr>
                              <w:spacing w:after="100" w:line="275" w:lineRule="auto"/>
                              <w:jc w:val="center"/>
                              <w:textDirection w:val="btLr"/>
                            </w:pPr>
                          </w:p>
                          <w:p w14:paraId="3ADD06D2" w14:textId="77777777" w:rsidR="00F70085" w:rsidRDefault="00F70085">
                            <w:pPr>
                              <w:spacing w:after="100" w:line="275" w:lineRule="auto"/>
                              <w:jc w:val="center"/>
                              <w:textDirection w:val="btLr"/>
                            </w:pPr>
                          </w:p>
                          <w:p w14:paraId="3ADD06D3" w14:textId="77777777" w:rsidR="00F70085" w:rsidRDefault="00F70085">
                            <w:pPr>
                              <w:spacing w:after="100" w:line="275" w:lineRule="auto"/>
                              <w:jc w:val="center"/>
                              <w:textDirection w:val="btLr"/>
                            </w:pPr>
                          </w:p>
                          <w:p w14:paraId="3ADD06D4" w14:textId="77777777" w:rsidR="00F70085" w:rsidRDefault="00F70085">
                            <w:pPr>
                              <w:spacing w:after="100" w:line="275" w:lineRule="auto"/>
                              <w:jc w:val="center"/>
                              <w:textDirection w:val="btLr"/>
                            </w:pPr>
                          </w:p>
                          <w:p w14:paraId="3ADD06D5" w14:textId="77777777" w:rsidR="00F70085" w:rsidRDefault="00F70085">
                            <w:pPr>
                              <w:spacing w:after="100" w:line="275" w:lineRule="auto"/>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ADD05BB" id="Rectangle: Rounded Corners 248" o:spid="_x0000_s1033" style="position:absolute;left:0;text-align:left;margin-left:-6pt;margin-top:19.2pt;width:474pt;height:40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bs9MgIAAG4EAAAOAAAAZHJzL2Uyb0RvYy54bWysVNtuGjEQfa/Uf7D8XnaXACGIJUoDVJWi&#10;NGraDxhsL+vKt9rm9vcdmw2X9qFS1Rfj8YyPzzk7w/R+rxXZCh+kNTWteiUlwjDLpVnX9Pu35Ycx&#10;JSGC4aCsETU9iEDvZ+/fTXduIvq2tYoLTxDEhMnO1bSN0U2KIrBWaAg964TBZGO9hoihXxfcww7R&#10;tSr6ZTkqdtZz5y0TIeDp/Jiks4zfNILFL00TRCSqpsgt5tXndZXWYjaFydqDayXraMA/sNAgDT56&#10;gppDBLLx8g8oLZm3wTaxx6wubNNIJrIGVFOVv6l5bcGJrAXNCe5kU/h/sOx5++pePNqwc2EScJtU&#10;7Buv0y/yI/ts1uFklthHwvBwVFZ34xI9ZZgbVuVwgAHiFOfrzof4SVhN0qam3m4M/4qfJDsF26cQ&#10;s2WcGNDYG8B/UNJohR9gC4pUo9HotkPsihH7DTPdDFZJvpRK5cCvV4/KE7xa0/nDYrG86S5flSlD&#10;djW9GVeZOmDLNQoiqtCO1zSYdSZ3dSVcIpflx3L5JvSqLDGbQ2iPDHIqEYBJ1p13rQC+MJzEg0O9&#10;BieCJjZBU6IEzg9ucl0Eqf5eh24og4afv1zaxf1qTyRqyd6lk5XlhxdPgmNLiRyfIMQX8Ohyha9j&#10;6+O7PzfgkYv6bLC37qpBf4izkoPB8DY55S8zq8sMGNZanCgWPSXH4DHmCUvajX3YRNvImDrjTKYL&#10;sKlzw3QDmKbmMs5V57+J2S8AAAD//wMAUEsDBBQABgAIAAAAIQAAagBW4QAAAAoBAAAPAAAAZHJz&#10;L2Rvd25yZXYueG1sTI9BS8NAEIXvgv9hGcFbu2kaSoyZFBGFKoi2tdDjNhmTYHY2Zrdt/PeOJz2+&#10;eY8338uXo+3UiQbfOkaYTSNQxKWrWq4R3rePkxSUD4Yr0zkmhG/ysCwuL3KTVe7MazptQq2khH1m&#10;EJoQ+kxrXzZkjZ+6nli8DzdYE0QOta4Gc5Zy2+k4ihbampblQ2N6um+o/NwcLcJ29byq97s361/0&#10;Q1iT7b+S1yfE66vx7hZUoDH8heEXX9ChEKaDO3LlVYcwmcWyJSDM0wSUBG7mCzkcENIkTkAXuf4/&#10;ofgBAAD//wMAUEsBAi0AFAAGAAgAAAAhALaDOJL+AAAA4QEAABMAAAAAAAAAAAAAAAAAAAAAAFtD&#10;b250ZW50X1R5cGVzXS54bWxQSwECLQAUAAYACAAAACEAOP0h/9YAAACUAQAACwAAAAAAAAAAAAAA&#10;AAAvAQAAX3JlbHMvLnJlbHNQSwECLQAUAAYACAAAACEAVXG7PTICAABuBAAADgAAAAAAAAAAAAAA&#10;AAAuAgAAZHJzL2Uyb0RvYy54bWxQSwECLQAUAAYACAAAACEAAGoAVuEAAAAKAQAADwAAAAAAAAAA&#10;AAAAAACMBAAAZHJzL2Rvd25yZXYueG1sUEsFBgAAAAAEAAQA8wAAAJoFAAAAAA==&#10;" fillcolor="#daeef3" strokecolor="#00b0f0" strokeweight="3pt">
                <v:stroke startarrowwidth="narrow" startarrowlength="short" endarrowwidth="narrow" endarrowlength="short"/>
                <v:textbox inset="2.53958mm,1.2694mm,2.53958mm,1.2694mm">
                  <w:txbxContent>
                    <w:p w14:paraId="3ADD06B4" w14:textId="2B00272C" w:rsidR="00F70085" w:rsidRDefault="00F70085" w:rsidP="009B2551">
                      <w:pPr>
                        <w:spacing w:after="0"/>
                        <w:ind w:right="-145"/>
                        <w:textDirection w:val="btLr"/>
                        <w:rPr>
                          <w:rFonts w:asciiTheme="minorHAnsi" w:hAnsiTheme="minorHAnsi" w:cstheme="minorHAnsi"/>
                          <w:color w:val="000000"/>
                          <w:sz w:val="18"/>
                          <w:szCs w:val="18"/>
                        </w:rPr>
                      </w:pPr>
                      <w:r w:rsidRPr="009B2551">
                        <w:rPr>
                          <w:rFonts w:asciiTheme="minorHAnsi" w:hAnsiTheme="minorHAnsi" w:cstheme="minorHAnsi"/>
                          <w:b/>
                          <w:color w:val="000000"/>
                          <w:sz w:val="18"/>
                          <w:szCs w:val="18"/>
                        </w:rPr>
                        <w:t>Issue</w:t>
                      </w:r>
                      <w:r w:rsidRPr="009B2551">
                        <w:rPr>
                          <w:rFonts w:asciiTheme="minorHAnsi" w:hAnsiTheme="minorHAnsi" w:cstheme="minorHAnsi"/>
                          <w:color w:val="000000"/>
                          <w:sz w:val="18"/>
                          <w:szCs w:val="18"/>
                        </w:rPr>
                        <w:t xml:space="preserve">: Chukh Lake, in north-eastern Mongolia which is an important stopover </w:t>
                      </w:r>
                      <w:r>
                        <w:rPr>
                          <w:rFonts w:asciiTheme="minorHAnsi" w:hAnsiTheme="minorHAnsi" w:cstheme="minorHAnsi"/>
                          <w:color w:val="000000"/>
                          <w:sz w:val="18"/>
                          <w:szCs w:val="18"/>
                        </w:rPr>
                        <w:t>S</w:t>
                      </w:r>
                      <w:r w:rsidRPr="009B2551">
                        <w:rPr>
                          <w:rFonts w:asciiTheme="minorHAnsi" w:hAnsiTheme="minorHAnsi" w:cstheme="minorHAnsi"/>
                          <w:color w:val="000000"/>
                          <w:sz w:val="18"/>
                          <w:szCs w:val="18"/>
                        </w:rPr>
                        <w:t>ite for many species of migratory birds</w:t>
                      </w:r>
                      <w:r>
                        <w:rPr>
                          <w:rFonts w:asciiTheme="minorHAnsi" w:hAnsiTheme="minorHAnsi" w:cstheme="minorHAnsi"/>
                          <w:color w:val="000000"/>
                          <w:sz w:val="18"/>
                          <w:szCs w:val="18"/>
                        </w:rPr>
                        <w:t>,</w:t>
                      </w:r>
                      <w:r w:rsidRPr="009B2551">
                        <w:rPr>
                          <w:rFonts w:asciiTheme="minorHAnsi" w:hAnsiTheme="minorHAnsi" w:cstheme="minorHAnsi"/>
                          <w:color w:val="000000"/>
                          <w:sz w:val="18"/>
                          <w:szCs w:val="18"/>
                        </w:rPr>
                        <w:t xml:space="preserve"> especially for shorebirds, but this small steppe lake is very sensitive during the dry periods, and it needs </w:t>
                      </w:r>
                      <w:r>
                        <w:rPr>
                          <w:rFonts w:asciiTheme="minorHAnsi" w:hAnsiTheme="minorHAnsi" w:cstheme="minorHAnsi"/>
                          <w:color w:val="000000"/>
                          <w:sz w:val="18"/>
                          <w:szCs w:val="18"/>
                        </w:rPr>
                        <w:t xml:space="preserve">stronger </w:t>
                      </w:r>
                      <w:r w:rsidRPr="009B2551">
                        <w:rPr>
                          <w:rFonts w:asciiTheme="minorHAnsi" w:hAnsiTheme="minorHAnsi" w:cstheme="minorHAnsi"/>
                          <w:color w:val="000000"/>
                          <w:sz w:val="18"/>
                          <w:szCs w:val="18"/>
                        </w:rPr>
                        <w:t xml:space="preserve">awareness among the local herder families. 78 herder families live around Chukh Lake together with 65,284 head of livestock. Large numbers of livestock especially cattle and horses drink from the lake and stand in the lake to cool off during the warm seasons. </w:t>
                      </w:r>
                      <w:r>
                        <w:rPr>
                          <w:rFonts w:asciiTheme="minorHAnsi" w:hAnsiTheme="minorHAnsi" w:cstheme="minorHAnsi"/>
                          <w:color w:val="000000"/>
                          <w:sz w:val="18"/>
                          <w:szCs w:val="18"/>
                        </w:rPr>
                        <w:t>Vehicle p</w:t>
                      </w:r>
                      <w:r w:rsidRPr="009B2551">
                        <w:rPr>
                          <w:rFonts w:asciiTheme="minorHAnsi" w:hAnsiTheme="minorHAnsi" w:cstheme="minorHAnsi"/>
                          <w:color w:val="000000"/>
                          <w:sz w:val="18"/>
                          <w:szCs w:val="18"/>
                        </w:rPr>
                        <w:t>arking near the lake and large numbers of livestock disturb the shorebirds and some species of ducks and geese with their chicks resting and feeding on the shore of the lake.</w:t>
                      </w:r>
                    </w:p>
                    <w:p w14:paraId="3F79307D" w14:textId="77777777" w:rsidR="00F70085" w:rsidRPr="009B2551" w:rsidRDefault="00F70085" w:rsidP="009B2551">
                      <w:pPr>
                        <w:spacing w:after="0"/>
                        <w:ind w:right="-145"/>
                        <w:textDirection w:val="btLr"/>
                        <w:rPr>
                          <w:rFonts w:asciiTheme="minorHAnsi" w:hAnsiTheme="minorHAnsi" w:cstheme="minorHAnsi"/>
                          <w:sz w:val="18"/>
                          <w:szCs w:val="18"/>
                        </w:rPr>
                      </w:pPr>
                    </w:p>
                    <w:p w14:paraId="3ADD06B5" w14:textId="274601A8" w:rsidR="00F70085" w:rsidRDefault="00F70085" w:rsidP="009B2551">
                      <w:pPr>
                        <w:spacing w:after="0"/>
                        <w:ind w:right="-145"/>
                        <w:textDirection w:val="btLr"/>
                        <w:rPr>
                          <w:rFonts w:asciiTheme="minorHAnsi" w:hAnsiTheme="minorHAnsi" w:cstheme="minorHAnsi"/>
                          <w:color w:val="000000"/>
                          <w:sz w:val="18"/>
                          <w:szCs w:val="18"/>
                        </w:rPr>
                      </w:pPr>
                      <w:r w:rsidRPr="009B2551">
                        <w:rPr>
                          <w:rFonts w:asciiTheme="minorHAnsi" w:hAnsiTheme="minorHAnsi" w:cstheme="minorHAnsi"/>
                          <w:b/>
                          <w:color w:val="000000"/>
                          <w:sz w:val="18"/>
                          <w:szCs w:val="18"/>
                        </w:rPr>
                        <w:t xml:space="preserve">Challenge: </w:t>
                      </w:r>
                      <w:r w:rsidRPr="009B2551">
                        <w:rPr>
                          <w:rFonts w:asciiTheme="minorHAnsi" w:hAnsiTheme="minorHAnsi" w:cstheme="minorHAnsi"/>
                          <w:color w:val="000000"/>
                          <w:sz w:val="18"/>
                          <w:szCs w:val="18"/>
                        </w:rPr>
                        <w:t>To change the attitude of the local people and explain why migratory shorebirds need to be kept at peace on the shore during their migration season and the importance of wetland sharing.</w:t>
                      </w:r>
                    </w:p>
                    <w:p w14:paraId="43BA4021" w14:textId="77777777" w:rsidR="00F70085" w:rsidRPr="009B2551" w:rsidRDefault="00F70085" w:rsidP="009B2551">
                      <w:pPr>
                        <w:spacing w:after="0"/>
                        <w:ind w:right="-145"/>
                        <w:textDirection w:val="btLr"/>
                        <w:rPr>
                          <w:rFonts w:asciiTheme="minorHAnsi" w:hAnsiTheme="minorHAnsi" w:cstheme="minorHAnsi"/>
                          <w:sz w:val="18"/>
                          <w:szCs w:val="18"/>
                        </w:rPr>
                      </w:pPr>
                    </w:p>
                    <w:p w14:paraId="2E0C36A9" w14:textId="77777777" w:rsidR="00F70085" w:rsidRPr="009B2551" w:rsidRDefault="00F70085" w:rsidP="009B2551">
                      <w:pPr>
                        <w:spacing w:after="0"/>
                        <w:ind w:right="-145"/>
                        <w:textDirection w:val="btLr"/>
                        <w:rPr>
                          <w:rFonts w:asciiTheme="minorHAnsi" w:hAnsiTheme="minorHAnsi" w:cstheme="minorHAnsi"/>
                          <w:sz w:val="18"/>
                          <w:szCs w:val="18"/>
                        </w:rPr>
                      </w:pPr>
                      <w:r w:rsidRPr="009B2551">
                        <w:rPr>
                          <w:rFonts w:asciiTheme="minorHAnsi" w:hAnsiTheme="minorHAnsi" w:cstheme="minorHAnsi"/>
                          <w:b/>
                          <w:color w:val="000000"/>
                          <w:sz w:val="18"/>
                          <w:szCs w:val="18"/>
                        </w:rPr>
                        <w:t xml:space="preserve">Action: </w:t>
                      </w:r>
                    </w:p>
                    <w:p w14:paraId="3ADD06B6" w14:textId="190F40BB" w:rsidR="00F70085" w:rsidRPr="009B2551" w:rsidRDefault="00F70085" w:rsidP="00F619E1">
                      <w:pPr>
                        <w:pStyle w:val="ListParagraph"/>
                        <w:numPr>
                          <w:ilvl w:val="0"/>
                          <w:numId w:val="25"/>
                        </w:numPr>
                        <w:spacing w:after="0" w:line="276" w:lineRule="auto"/>
                        <w:ind w:right="-145"/>
                        <w:textDirection w:val="btLr"/>
                        <w:rPr>
                          <w:rFonts w:asciiTheme="minorHAnsi" w:hAnsiTheme="minorHAnsi" w:cstheme="minorHAnsi"/>
                          <w:sz w:val="18"/>
                          <w:szCs w:val="18"/>
                        </w:rPr>
                      </w:pPr>
                      <w:r w:rsidRPr="009B2551">
                        <w:rPr>
                          <w:rFonts w:asciiTheme="minorHAnsi" w:hAnsiTheme="minorHAnsi" w:cstheme="minorHAnsi"/>
                          <w:color w:val="000000"/>
                          <w:sz w:val="18"/>
                          <w:szCs w:val="18"/>
                        </w:rPr>
                        <w:t xml:space="preserve">A total of 35 people including school children, university students and local people participated in an organized event at </w:t>
                      </w:r>
                      <w:r>
                        <w:rPr>
                          <w:rFonts w:asciiTheme="minorHAnsi" w:hAnsiTheme="minorHAnsi" w:cstheme="minorHAnsi"/>
                          <w:color w:val="000000"/>
                          <w:sz w:val="18"/>
                          <w:szCs w:val="18"/>
                        </w:rPr>
                        <w:t xml:space="preserve">the </w:t>
                      </w:r>
                      <w:r w:rsidRPr="009B2551">
                        <w:rPr>
                          <w:rFonts w:asciiTheme="minorHAnsi" w:hAnsiTheme="minorHAnsi" w:cstheme="minorHAnsi"/>
                          <w:color w:val="000000"/>
                          <w:sz w:val="18"/>
                          <w:szCs w:val="18"/>
                        </w:rPr>
                        <w:t>Chukh Bird Research Station</w:t>
                      </w:r>
                      <w:r>
                        <w:rPr>
                          <w:rFonts w:asciiTheme="minorHAnsi" w:hAnsiTheme="minorHAnsi" w:cstheme="minorHAnsi"/>
                          <w:color w:val="000000"/>
                          <w:sz w:val="18"/>
                          <w:szCs w:val="18"/>
                        </w:rPr>
                        <w:t xml:space="preserve"> (CBSR)</w:t>
                      </w:r>
                      <w:r w:rsidRPr="009B2551">
                        <w:rPr>
                          <w:rFonts w:asciiTheme="minorHAnsi" w:hAnsiTheme="minorHAnsi" w:cstheme="minorHAnsi"/>
                          <w:color w:val="000000"/>
                          <w:sz w:val="18"/>
                          <w:szCs w:val="18"/>
                        </w:rPr>
                        <w:t>.</w:t>
                      </w:r>
                    </w:p>
                    <w:p w14:paraId="3ADD06B7" w14:textId="3D355067" w:rsidR="00F70085" w:rsidRPr="009B2551" w:rsidRDefault="00F70085" w:rsidP="00F619E1">
                      <w:pPr>
                        <w:pStyle w:val="ListParagraph"/>
                        <w:numPr>
                          <w:ilvl w:val="0"/>
                          <w:numId w:val="25"/>
                        </w:numPr>
                        <w:spacing w:after="0" w:line="276" w:lineRule="auto"/>
                        <w:ind w:right="-145"/>
                        <w:textDirection w:val="btLr"/>
                        <w:rPr>
                          <w:rFonts w:asciiTheme="minorHAnsi" w:hAnsiTheme="minorHAnsi" w:cstheme="minorHAnsi"/>
                          <w:sz w:val="18"/>
                          <w:szCs w:val="18"/>
                        </w:rPr>
                      </w:pPr>
                      <w:r w:rsidRPr="009B2551">
                        <w:rPr>
                          <w:rFonts w:asciiTheme="minorHAnsi" w:eastAsia="Arial" w:hAnsiTheme="minorHAnsi" w:cstheme="minorHAnsi"/>
                          <w:color w:val="000000"/>
                          <w:sz w:val="18"/>
                          <w:szCs w:val="18"/>
                        </w:rPr>
                        <w:t xml:space="preserve">A coordinator of CBRS introduced their result </w:t>
                      </w:r>
                      <w:r>
                        <w:rPr>
                          <w:rFonts w:asciiTheme="minorHAnsi" w:eastAsia="Arial" w:hAnsiTheme="minorHAnsi" w:cstheme="minorHAnsi"/>
                          <w:color w:val="000000"/>
                          <w:sz w:val="18"/>
                          <w:szCs w:val="18"/>
                        </w:rPr>
                        <w:t xml:space="preserve">from </w:t>
                      </w:r>
                      <w:r w:rsidRPr="009B2551">
                        <w:rPr>
                          <w:rFonts w:asciiTheme="minorHAnsi" w:eastAsia="Arial" w:hAnsiTheme="minorHAnsi" w:cstheme="minorHAnsi"/>
                          <w:color w:val="000000"/>
                          <w:sz w:val="18"/>
                          <w:szCs w:val="18"/>
                        </w:rPr>
                        <w:t xml:space="preserve">migratory shorebirds monitoring </w:t>
                      </w:r>
                      <w:r>
                        <w:rPr>
                          <w:rFonts w:asciiTheme="minorHAnsi" w:eastAsia="Arial" w:hAnsiTheme="minorHAnsi" w:cstheme="minorHAnsi"/>
                          <w:color w:val="000000"/>
                          <w:sz w:val="18"/>
                          <w:szCs w:val="18"/>
                        </w:rPr>
                        <w:t xml:space="preserve">for two years </w:t>
                      </w:r>
                      <w:r w:rsidRPr="009B2551">
                        <w:rPr>
                          <w:rFonts w:asciiTheme="minorHAnsi" w:eastAsia="Arial" w:hAnsiTheme="minorHAnsi" w:cstheme="minorHAnsi"/>
                          <w:color w:val="000000"/>
                          <w:sz w:val="18"/>
                          <w:szCs w:val="18"/>
                        </w:rPr>
                        <w:t xml:space="preserve">at Chukh Lake and presented migration studies of shorebirds, cranes and species of raptors tracked from Eastern Mongolia </w:t>
                      </w:r>
                      <w:r>
                        <w:rPr>
                          <w:rFonts w:asciiTheme="minorHAnsi" w:eastAsia="Arial" w:hAnsiTheme="minorHAnsi" w:cstheme="minorHAnsi"/>
                          <w:color w:val="000000"/>
                          <w:sz w:val="18"/>
                          <w:szCs w:val="18"/>
                        </w:rPr>
                        <w:t xml:space="preserve">over </w:t>
                      </w:r>
                      <w:r w:rsidRPr="009B2551">
                        <w:rPr>
                          <w:rFonts w:asciiTheme="minorHAnsi" w:eastAsia="Arial" w:hAnsiTheme="minorHAnsi" w:cstheme="minorHAnsi"/>
                          <w:color w:val="000000"/>
                          <w:sz w:val="18"/>
                          <w:szCs w:val="18"/>
                        </w:rPr>
                        <w:t>three years.</w:t>
                      </w:r>
                    </w:p>
                    <w:p w14:paraId="3ADD06B8" w14:textId="77777777" w:rsidR="00F70085" w:rsidRPr="009B2551" w:rsidRDefault="00F70085" w:rsidP="00F619E1">
                      <w:pPr>
                        <w:pStyle w:val="ListParagraph"/>
                        <w:numPr>
                          <w:ilvl w:val="0"/>
                          <w:numId w:val="25"/>
                        </w:numPr>
                        <w:spacing w:after="0" w:line="276" w:lineRule="auto"/>
                        <w:ind w:right="-145"/>
                        <w:textDirection w:val="btLr"/>
                        <w:rPr>
                          <w:rFonts w:asciiTheme="minorHAnsi" w:hAnsiTheme="minorHAnsi" w:cstheme="minorHAnsi"/>
                          <w:sz w:val="18"/>
                          <w:szCs w:val="18"/>
                        </w:rPr>
                      </w:pPr>
                      <w:r w:rsidRPr="009B2551">
                        <w:rPr>
                          <w:rFonts w:asciiTheme="minorHAnsi" w:eastAsia="Arial" w:hAnsiTheme="minorHAnsi" w:cstheme="minorHAnsi"/>
                          <w:color w:val="000000"/>
                          <w:sz w:val="18"/>
                          <w:szCs w:val="18"/>
                        </w:rPr>
                        <w:t>A 12th grade student from a local school gave a talk about her three years of experience at bird research station.</w:t>
                      </w:r>
                    </w:p>
                    <w:p w14:paraId="3ADD06B9" w14:textId="7F198C4D" w:rsidR="00F70085" w:rsidRPr="009B2551" w:rsidRDefault="00F70085" w:rsidP="00F619E1">
                      <w:pPr>
                        <w:pStyle w:val="ListParagraph"/>
                        <w:numPr>
                          <w:ilvl w:val="0"/>
                          <w:numId w:val="25"/>
                        </w:numPr>
                        <w:spacing w:after="0" w:line="276" w:lineRule="auto"/>
                        <w:ind w:right="-145"/>
                        <w:textDirection w:val="btLr"/>
                        <w:rPr>
                          <w:rFonts w:asciiTheme="minorHAnsi" w:hAnsiTheme="minorHAnsi" w:cstheme="minorHAnsi"/>
                          <w:sz w:val="18"/>
                          <w:szCs w:val="18"/>
                        </w:rPr>
                      </w:pPr>
                      <w:r w:rsidRPr="009B2551">
                        <w:rPr>
                          <w:rFonts w:asciiTheme="minorHAnsi" w:eastAsia="Arial" w:hAnsiTheme="minorHAnsi" w:cstheme="minorHAnsi"/>
                          <w:color w:val="000000"/>
                          <w:sz w:val="18"/>
                          <w:szCs w:val="18"/>
                        </w:rPr>
                        <w:t xml:space="preserve">Students were given hands-on training on how to </w:t>
                      </w:r>
                      <w:r>
                        <w:rPr>
                          <w:rFonts w:asciiTheme="minorHAnsi" w:eastAsia="Arial" w:hAnsiTheme="minorHAnsi" w:cstheme="minorHAnsi"/>
                          <w:color w:val="000000"/>
                          <w:sz w:val="18"/>
                          <w:szCs w:val="18"/>
                        </w:rPr>
                        <w:t>band</w:t>
                      </w:r>
                      <w:r w:rsidRPr="009B2551">
                        <w:rPr>
                          <w:rFonts w:asciiTheme="minorHAnsi" w:eastAsia="Arial" w:hAnsiTheme="minorHAnsi" w:cstheme="minorHAnsi"/>
                          <w:color w:val="000000"/>
                          <w:sz w:val="18"/>
                          <w:szCs w:val="18"/>
                        </w:rPr>
                        <w:t xml:space="preserve"> and measure shorebirds</w:t>
                      </w:r>
                      <w:r>
                        <w:rPr>
                          <w:rFonts w:asciiTheme="minorHAnsi" w:eastAsia="Arial" w:hAnsiTheme="minorHAnsi" w:cstheme="minorHAnsi"/>
                          <w:color w:val="000000"/>
                          <w:sz w:val="18"/>
                          <w:szCs w:val="18"/>
                        </w:rPr>
                        <w:t>,</w:t>
                      </w:r>
                      <w:r w:rsidRPr="009B2551">
                        <w:rPr>
                          <w:rFonts w:asciiTheme="minorHAnsi" w:eastAsia="Arial" w:hAnsiTheme="minorHAnsi" w:cstheme="minorHAnsi"/>
                          <w:color w:val="000000"/>
                          <w:sz w:val="18"/>
                          <w:szCs w:val="18"/>
                        </w:rPr>
                        <w:t xml:space="preserve"> how to identify them and introduced the the safety rules for handling birds. </w:t>
                      </w:r>
                    </w:p>
                    <w:p w14:paraId="3ADD06BA" w14:textId="275D0ACF" w:rsidR="00F70085" w:rsidRPr="009B2551" w:rsidRDefault="00F70085" w:rsidP="00F619E1">
                      <w:pPr>
                        <w:pStyle w:val="ListParagraph"/>
                        <w:numPr>
                          <w:ilvl w:val="0"/>
                          <w:numId w:val="25"/>
                        </w:numPr>
                        <w:spacing w:after="0" w:line="276" w:lineRule="auto"/>
                        <w:ind w:right="-145"/>
                        <w:textDirection w:val="btLr"/>
                        <w:rPr>
                          <w:rFonts w:asciiTheme="minorHAnsi" w:eastAsia="Arial" w:hAnsiTheme="minorHAnsi" w:cstheme="minorHAnsi"/>
                          <w:color w:val="000000"/>
                          <w:sz w:val="18"/>
                          <w:szCs w:val="18"/>
                        </w:rPr>
                      </w:pPr>
                      <w:r w:rsidRPr="009B2551">
                        <w:rPr>
                          <w:rFonts w:asciiTheme="minorHAnsi" w:eastAsia="Arial" w:hAnsiTheme="minorHAnsi" w:cstheme="minorHAnsi"/>
                          <w:color w:val="000000"/>
                          <w:sz w:val="18"/>
                          <w:szCs w:val="18"/>
                        </w:rPr>
                        <w:t>W</w:t>
                      </w:r>
                      <w:r>
                        <w:rPr>
                          <w:rFonts w:asciiTheme="minorHAnsi" w:eastAsia="Arial" w:hAnsiTheme="minorHAnsi" w:cstheme="minorHAnsi"/>
                          <w:color w:val="000000"/>
                          <w:sz w:val="18"/>
                          <w:szCs w:val="18"/>
                        </w:rPr>
                        <w:t xml:space="preserve">orld </w:t>
                      </w:r>
                      <w:r w:rsidRPr="009B2551">
                        <w:rPr>
                          <w:rFonts w:asciiTheme="minorHAnsi" w:eastAsia="Arial" w:hAnsiTheme="minorHAnsi" w:cstheme="minorHAnsi"/>
                          <w:color w:val="000000"/>
                          <w:sz w:val="18"/>
                          <w:szCs w:val="18"/>
                        </w:rPr>
                        <w:t>M</w:t>
                      </w:r>
                      <w:r>
                        <w:rPr>
                          <w:rFonts w:asciiTheme="minorHAnsi" w:eastAsia="Arial" w:hAnsiTheme="minorHAnsi" w:cstheme="minorHAnsi"/>
                          <w:color w:val="000000"/>
                          <w:sz w:val="18"/>
                          <w:szCs w:val="18"/>
                        </w:rPr>
                        <w:t xml:space="preserve">igratory </w:t>
                      </w:r>
                      <w:r w:rsidRPr="009B2551">
                        <w:rPr>
                          <w:rFonts w:asciiTheme="minorHAnsi" w:eastAsia="Arial" w:hAnsiTheme="minorHAnsi" w:cstheme="minorHAnsi"/>
                          <w:color w:val="000000"/>
                          <w:sz w:val="18"/>
                          <w:szCs w:val="18"/>
                        </w:rPr>
                        <w:t>B</w:t>
                      </w:r>
                      <w:r>
                        <w:rPr>
                          <w:rFonts w:asciiTheme="minorHAnsi" w:eastAsia="Arial" w:hAnsiTheme="minorHAnsi" w:cstheme="minorHAnsi"/>
                          <w:color w:val="000000"/>
                          <w:sz w:val="18"/>
                          <w:szCs w:val="18"/>
                        </w:rPr>
                        <w:t xml:space="preserve">ird </w:t>
                      </w:r>
                      <w:r w:rsidRPr="009B2551">
                        <w:rPr>
                          <w:rFonts w:asciiTheme="minorHAnsi" w:eastAsia="Arial" w:hAnsiTheme="minorHAnsi" w:cstheme="minorHAnsi"/>
                          <w:color w:val="000000"/>
                          <w:sz w:val="18"/>
                          <w:szCs w:val="18"/>
                        </w:rPr>
                        <w:t>D</w:t>
                      </w:r>
                      <w:r>
                        <w:rPr>
                          <w:rFonts w:asciiTheme="minorHAnsi" w:eastAsia="Arial" w:hAnsiTheme="minorHAnsi" w:cstheme="minorHAnsi"/>
                          <w:color w:val="000000"/>
                          <w:sz w:val="18"/>
                          <w:szCs w:val="18"/>
                        </w:rPr>
                        <w:t>ay</w:t>
                      </w:r>
                      <w:r w:rsidRPr="009B2551">
                        <w:rPr>
                          <w:rFonts w:asciiTheme="minorHAnsi" w:eastAsia="Arial" w:hAnsiTheme="minorHAnsi" w:cstheme="minorHAnsi"/>
                          <w:color w:val="000000"/>
                          <w:sz w:val="18"/>
                          <w:szCs w:val="18"/>
                        </w:rPr>
                        <w:t xml:space="preserve"> themed t-shirts and “Shorebirds of Chukh” calendars were provided for all participants.</w:t>
                      </w:r>
                    </w:p>
                    <w:p w14:paraId="04164C1F" w14:textId="77777777" w:rsidR="00F70085" w:rsidRPr="009B2551" w:rsidRDefault="00F70085" w:rsidP="009B2551">
                      <w:pPr>
                        <w:spacing w:after="0"/>
                        <w:ind w:right="-145"/>
                        <w:textDirection w:val="btLr"/>
                        <w:rPr>
                          <w:rFonts w:asciiTheme="minorHAnsi" w:hAnsiTheme="minorHAnsi" w:cstheme="minorHAnsi"/>
                          <w:sz w:val="18"/>
                          <w:szCs w:val="18"/>
                        </w:rPr>
                      </w:pPr>
                    </w:p>
                    <w:p w14:paraId="3ADD06BB" w14:textId="77777777" w:rsidR="00F70085" w:rsidRPr="009B2551" w:rsidRDefault="00F70085" w:rsidP="009B2551">
                      <w:pPr>
                        <w:spacing w:after="0"/>
                        <w:ind w:right="-145"/>
                        <w:textDirection w:val="btLr"/>
                        <w:rPr>
                          <w:rFonts w:asciiTheme="minorHAnsi" w:hAnsiTheme="minorHAnsi" w:cstheme="minorHAnsi"/>
                          <w:sz w:val="18"/>
                          <w:szCs w:val="18"/>
                        </w:rPr>
                      </w:pPr>
                      <w:r w:rsidRPr="009B2551">
                        <w:rPr>
                          <w:rFonts w:asciiTheme="minorHAnsi" w:eastAsia="Arial" w:hAnsiTheme="minorHAnsi" w:cstheme="minorHAnsi"/>
                          <w:b/>
                          <w:color w:val="000000"/>
                          <w:sz w:val="18"/>
                          <w:szCs w:val="18"/>
                        </w:rPr>
                        <w:t xml:space="preserve">Lesson: </w:t>
                      </w:r>
                      <w:r w:rsidRPr="009B2551">
                        <w:rPr>
                          <w:rFonts w:asciiTheme="minorHAnsi" w:eastAsia="Arial" w:hAnsiTheme="minorHAnsi" w:cstheme="minorHAnsi"/>
                          <w:color w:val="000000"/>
                          <w:sz w:val="18"/>
                          <w:szCs w:val="18"/>
                        </w:rPr>
                        <w:t>It shows there are many strands to education from teaching students, to training in bird monitoring and bird handling and educating neighbouring land users in how their activities impact on migratory waterbirds and how working together can generate positive outcomes for both.</w:t>
                      </w:r>
                    </w:p>
                    <w:p w14:paraId="3ADD06BC" w14:textId="77777777" w:rsidR="00F70085" w:rsidRPr="009B2551" w:rsidRDefault="00F70085" w:rsidP="009B2551">
                      <w:pPr>
                        <w:spacing w:after="0"/>
                        <w:ind w:right="-145"/>
                        <w:jc w:val="center"/>
                        <w:textDirection w:val="btLr"/>
                        <w:rPr>
                          <w:rFonts w:asciiTheme="minorHAnsi" w:hAnsiTheme="minorHAnsi" w:cstheme="minorHAnsi"/>
                          <w:sz w:val="18"/>
                          <w:szCs w:val="18"/>
                        </w:rPr>
                      </w:pPr>
                    </w:p>
                    <w:p w14:paraId="3ADD06BD" w14:textId="77777777" w:rsidR="00F70085" w:rsidRPr="009B2551" w:rsidRDefault="00F70085" w:rsidP="009B2551">
                      <w:pPr>
                        <w:spacing w:after="0"/>
                        <w:ind w:right="-145"/>
                        <w:jc w:val="center"/>
                        <w:textDirection w:val="btLr"/>
                        <w:rPr>
                          <w:rFonts w:asciiTheme="minorHAnsi" w:hAnsiTheme="minorHAnsi" w:cstheme="minorHAnsi"/>
                          <w:sz w:val="18"/>
                          <w:szCs w:val="18"/>
                        </w:rPr>
                      </w:pPr>
                      <w:r w:rsidRPr="009B2551">
                        <w:rPr>
                          <w:rFonts w:asciiTheme="minorHAnsi" w:eastAsia="Arial" w:hAnsiTheme="minorHAnsi" w:cstheme="minorHAnsi"/>
                          <w:i/>
                          <w:color w:val="000000"/>
                          <w:sz w:val="18"/>
                          <w:szCs w:val="18"/>
                        </w:rPr>
                        <w:t>“Share the shore with shorebirds”</w:t>
                      </w:r>
                    </w:p>
                    <w:p w14:paraId="3ADD06BE" w14:textId="77777777" w:rsidR="00F70085" w:rsidRDefault="00F70085">
                      <w:pPr>
                        <w:spacing w:after="0" w:line="275" w:lineRule="auto"/>
                        <w:jc w:val="center"/>
                        <w:textDirection w:val="btLr"/>
                      </w:pPr>
                    </w:p>
                    <w:p w14:paraId="3ADD06BF" w14:textId="77777777" w:rsidR="00F70085" w:rsidRDefault="00F70085">
                      <w:pPr>
                        <w:spacing w:after="0" w:line="275" w:lineRule="auto"/>
                        <w:jc w:val="center"/>
                        <w:textDirection w:val="btLr"/>
                      </w:pPr>
                    </w:p>
                    <w:p w14:paraId="3ADD06C0" w14:textId="77777777" w:rsidR="00F70085" w:rsidRDefault="00F70085">
                      <w:pPr>
                        <w:spacing w:after="0" w:line="275" w:lineRule="auto"/>
                        <w:jc w:val="center"/>
                        <w:textDirection w:val="btLr"/>
                      </w:pPr>
                    </w:p>
                    <w:p w14:paraId="3ADD06C1" w14:textId="77777777" w:rsidR="00F70085" w:rsidRDefault="00F70085">
                      <w:pPr>
                        <w:spacing w:after="0" w:line="275" w:lineRule="auto"/>
                        <w:jc w:val="center"/>
                        <w:textDirection w:val="btLr"/>
                      </w:pPr>
                    </w:p>
                    <w:p w14:paraId="3ADD06C2" w14:textId="77777777" w:rsidR="00F70085" w:rsidRDefault="00F70085">
                      <w:pPr>
                        <w:spacing w:after="0" w:line="275" w:lineRule="auto"/>
                        <w:jc w:val="center"/>
                        <w:textDirection w:val="btLr"/>
                      </w:pPr>
                    </w:p>
                    <w:p w14:paraId="3ADD06C3" w14:textId="77777777" w:rsidR="00F70085" w:rsidRDefault="00F70085">
                      <w:pPr>
                        <w:spacing w:after="0" w:line="275" w:lineRule="auto"/>
                        <w:jc w:val="center"/>
                        <w:textDirection w:val="btLr"/>
                      </w:pPr>
                    </w:p>
                    <w:p w14:paraId="3ADD06C4" w14:textId="77777777" w:rsidR="00F70085" w:rsidRDefault="00F70085">
                      <w:pPr>
                        <w:spacing w:after="0" w:line="275" w:lineRule="auto"/>
                        <w:jc w:val="center"/>
                        <w:textDirection w:val="btLr"/>
                      </w:pPr>
                    </w:p>
                    <w:p w14:paraId="3ADD06C5" w14:textId="77777777" w:rsidR="00F70085" w:rsidRDefault="00F70085">
                      <w:pPr>
                        <w:spacing w:after="0" w:line="275" w:lineRule="auto"/>
                        <w:textDirection w:val="btLr"/>
                      </w:pPr>
                    </w:p>
                    <w:p w14:paraId="3ADD06C6" w14:textId="77777777" w:rsidR="00F70085" w:rsidRDefault="00F70085">
                      <w:pPr>
                        <w:spacing w:after="0" w:line="275" w:lineRule="auto"/>
                        <w:jc w:val="center"/>
                        <w:textDirection w:val="btLr"/>
                      </w:pPr>
                    </w:p>
                    <w:p w14:paraId="3ADD06C7" w14:textId="77777777" w:rsidR="00F70085" w:rsidRDefault="00F70085">
                      <w:pPr>
                        <w:spacing w:after="0" w:line="275" w:lineRule="auto"/>
                        <w:jc w:val="center"/>
                        <w:textDirection w:val="btLr"/>
                      </w:pPr>
                    </w:p>
                    <w:p w14:paraId="3ADD06C8" w14:textId="77777777" w:rsidR="00F70085" w:rsidRDefault="00F70085">
                      <w:pPr>
                        <w:spacing w:after="0" w:line="275" w:lineRule="auto"/>
                        <w:jc w:val="center"/>
                        <w:textDirection w:val="btLr"/>
                      </w:pPr>
                    </w:p>
                    <w:p w14:paraId="3ADD06C9" w14:textId="77777777" w:rsidR="00F70085" w:rsidRDefault="00F70085">
                      <w:pPr>
                        <w:spacing w:after="0" w:line="275" w:lineRule="auto"/>
                        <w:jc w:val="center"/>
                        <w:textDirection w:val="btLr"/>
                      </w:pPr>
                    </w:p>
                    <w:p w14:paraId="3ADD06CA" w14:textId="77777777" w:rsidR="00F70085" w:rsidRDefault="00F70085">
                      <w:pPr>
                        <w:spacing w:after="0" w:line="275" w:lineRule="auto"/>
                        <w:jc w:val="center"/>
                        <w:textDirection w:val="btLr"/>
                      </w:pPr>
                    </w:p>
                    <w:p w14:paraId="3ADD06CB" w14:textId="77777777" w:rsidR="00F70085" w:rsidRDefault="00F70085">
                      <w:pPr>
                        <w:spacing w:after="0" w:line="275" w:lineRule="auto"/>
                        <w:jc w:val="center"/>
                        <w:textDirection w:val="btLr"/>
                      </w:pPr>
                    </w:p>
                    <w:p w14:paraId="3ADD06CC" w14:textId="77777777" w:rsidR="00F70085" w:rsidRDefault="00F70085">
                      <w:pPr>
                        <w:spacing w:after="0" w:line="275" w:lineRule="auto"/>
                        <w:jc w:val="center"/>
                        <w:textDirection w:val="btLr"/>
                      </w:pPr>
                    </w:p>
                    <w:p w14:paraId="3ADD06CD" w14:textId="77777777" w:rsidR="00F70085" w:rsidRDefault="00F70085">
                      <w:pPr>
                        <w:spacing w:after="0" w:line="275" w:lineRule="auto"/>
                        <w:jc w:val="center"/>
                        <w:textDirection w:val="btLr"/>
                      </w:pPr>
                    </w:p>
                    <w:p w14:paraId="3ADD06CE" w14:textId="77777777" w:rsidR="00F70085" w:rsidRDefault="00F70085">
                      <w:pPr>
                        <w:spacing w:after="0" w:line="275" w:lineRule="auto"/>
                        <w:jc w:val="center"/>
                        <w:textDirection w:val="btLr"/>
                      </w:pPr>
                    </w:p>
                    <w:p w14:paraId="3ADD06CF" w14:textId="77777777" w:rsidR="00F70085" w:rsidRDefault="00F70085">
                      <w:pPr>
                        <w:spacing w:after="0" w:line="275" w:lineRule="auto"/>
                        <w:jc w:val="center"/>
                        <w:textDirection w:val="btLr"/>
                      </w:pPr>
                    </w:p>
                    <w:p w14:paraId="3ADD06D0" w14:textId="77777777" w:rsidR="00F70085" w:rsidRDefault="00F70085">
                      <w:pPr>
                        <w:spacing w:after="0" w:line="275" w:lineRule="auto"/>
                        <w:jc w:val="center"/>
                        <w:textDirection w:val="btLr"/>
                      </w:pPr>
                    </w:p>
                    <w:p w14:paraId="3ADD06D1" w14:textId="77777777" w:rsidR="00F70085" w:rsidRDefault="00F70085">
                      <w:pPr>
                        <w:spacing w:after="100" w:line="275" w:lineRule="auto"/>
                        <w:jc w:val="center"/>
                        <w:textDirection w:val="btLr"/>
                      </w:pPr>
                    </w:p>
                    <w:p w14:paraId="3ADD06D2" w14:textId="77777777" w:rsidR="00F70085" w:rsidRDefault="00F70085">
                      <w:pPr>
                        <w:spacing w:after="100" w:line="275" w:lineRule="auto"/>
                        <w:jc w:val="center"/>
                        <w:textDirection w:val="btLr"/>
                      </w:pPr>
                    </w:p>
                    <w:p w14:paraId="3ADD06D3" w14:textId="77777777" w:rsidR="00F70085" w:rsidRDefault="00F70085">
                      <w:pPr>
                        <w:spacing w:after="100" w:line="275" w:lineRule="auto"/>
                        <w:jc w:val="center"/>
                        <w:textDirection w:val="btLr"/>
                      </w:pPr>
                    </w:p>
                    <w:p w14:paraId="3ADD06D4" w14:textId="77777777" w:rsidR="00F70085" w:rsidRDefault="00F70085">
                      <w:pPr>
                        <w:spacing w:after="100" w:line="275" w:lineRule="auto"/>
                        <w:jc w:val="center"/>
                        <w:textDirection w:val="btLr"/>
                      </w:pPr>
                    </w:p>
                    <w:p w14:paraId="3ADD06D5" w14:textId="77777777" w:rsidR="00F70085" w:rsidRDefault="00F70085">
                      <w:pPr>
                        <w:spacing w:after="100" w:line="275" w:lineRule="auto"/>
                        <w:jc w:val="center"/>
                        <w:textDirection w:val="btLr"/>
                      </w:pPr>
                    </w:p>
                  </w:txbxContent>
                </v:textbox>
                <w10:wrap type="square"/>
              </v:roundrect>
            </w:pict>
          </mc:Fallback>
        </mc:AlternateContent>
      </w:r>
      <w:r w:rsidR="00AE7B36">
        <w:rPr>
          <w:b/>
          <w:sz w:val="20"/>
          <w:szCs w:val="20"/>
        </w:rPr>
        <w:t xml:space="preserve">Chukh Bird Research Station (CBRS), Eastern Mongolia </w:t>
      </w:r>
    </w:p>
    <w:p w14:paraId="3ADD034F" w14:textId="77777777" w:rsidR="002622B1" w:rsidRDefault="002622B1">
      <w:pPr>
        <w:spacing w:after="0"/>
        <w:jc w:val="center"/>
        <w:rPr>
          <w:b/>
        </w:rPr>
      </w:pPr>
    </w:p>
    <w:p w14:paraId="3ADD0355" w14:textId="77777777" w:rsidR="002622B1" w:rsidRDefault="002622B1">
      <w:pPr>
        <w:tabs>
          <w:tab w:val="left" w:pos="8505"/>
        </w:tabs>
        <w:spacing w:after="0" w:line="240" w:lineRule="auto"/>
        <w:rPr>
          <w:b/>
          <w:sz w:val="20"/>
          <w:szCs w:val="20"/>
        </w:rPr>
      </w:pPr>
    </w:p>
    <w:p w14:paraId="3ADD035B" w14:textId="77777777" w:rsidR="002622B1" w:rsidRDefault="002622B1">
      <w:pPr>
        <w:spacing w:after="0"/>
        <w:rPr>
          <w:highlight w:val="white"/>
        </w:rPr>
      </w:pPr>
    </w:p>
    <w:p w14:paraId="3ADD035C" w14:textId="77777777" w:rsidR="002622B1" w:rsidRDefault="00AE7B36">
      <w:pPr>
        <w:spacing w:after="0"/>
        <w:rPr>
          <w:highlight w:val="white"/>
        </w:rPr>
      </w:pPr>
      <w:r>
        <w:rPr>
          <w:highlight w:val="white"/>
        </w:rPr>
        <w:t>EDUCATION INITIATIVES AND ACTIVITIES ARE AS BIG AS YOUR IMAGINATION</w:t>
      </w:r>
    </w:p>
    <w:p w14:paraId="3ADD035D" w14:textId="77777777" w:rsidR="002622B1" w:rsidRDefault="00AE7B36">
      <w:pPr>
        <w:spacing w:after="0"/>
        <w:rPr>
          <w:highlight w:val="white"/>
        </w:rPr>
      </w:pPr>
      <w:r>
        <w:rPr>
          <w:highlight w:val="white"/>
        </w:rPr>
        <w:t>Here are some suggestions:</w:t>
      </w:r>
    </w:p>
    <w:p w14:paraId="3ADD035E" w14:textId="38605CC2" w:rsidR="002622B1" w:rsidRDefault="00AE7B36" w:rsidP="00F619E1">
      <w:pPr>
        <w:numPr>
          <w:ilvl w:val="0"/>
          <w:numId w:val="10"/>
        </w:numPr>
        <w:pBdr>
          <w:top w:val="nil"/>
          <w:left w:val="nil"/>
          <w:bottom w:val="nil"/>
          <w:right w:val="nil"/>
          <w:between w:val="nil"/>
        </w:pBdr>
        <w:spacing w:after="0"/>
        <w:ind w:left="284" w:hanging="284"/>
        <w:rPr>
          <w:color w:val="000000"/>
          <w:sz w:val="20"/>
          <w:szCs w:val="20"/>
          <w:highlight w:val="white"/>
        </w:rPr>
      </w:pPr>
      <w:r>
        <w:rPr>
          <w:color w:val="000000"/>
          <w:sz w:val="20"/>
          <w:szCs w:val="20"/>
          <w:highlight w:val="white"/>
        </w:rPr>
        <w:t>Enhance local communities, local students</w:t>
      </w:r>
      <w:r>
        <w:rPr>
          <w:sz w:val="20"/>
          <w:szCs w:val="20"/>
          <w:highlight w:val="white"/>
        </w:rPr>
        <w:t xml:space="preserve"> </w:t>
      </w:r>
      <w:r>
        <w:rPr>
          <w:color w:val="000000"/>
          <w:sz w:val="20"/>
          <w:szCs w:val="20"/>
          <w:highlight w:val="white"/>
        </w:rPr>
        <w:t xml:space="preserve">and </w:t>
      </w:r>
      <w:r w:rsidR="00A10186">
        <w:rPr>
          <w:color w:val="000000"/>
          <w:sz w:val="20"/>
          <w:szCs w:val="20"/>
          <w:highlight w:val="white"/>
        </w:rPr>
        <w:t xml:space="preserve">the </w:t>
      </w:r>
      <w:r>
        <w:rPr>
          <w:color w:val="000000"/>
          <w:sz w:val="20"/>
          <w:szCs w:val="20"/>
          <w:highlight w:val="white"/>
        </w:rPr>
        <w:t>public’s understanding on the impact of plastic pollution to migratory birds.</w:t>
      </w:r>
    </w:p>
    <w:p w14:paraId="3ADD035F" w14:textId="4340EF90" w:rsidR="002622B1" w:rsidRDefault="00AE7B36" w:rsidP="00F619E1">
      <w:pPr>
        <w:numPr>
          <w:ilvl w:val="0"/>
          <w:numId w:val="10"/>
        </w:numPr>
        <w:pBdr>
          <w:top w:val="nil"/>
          <w:left w:val="nil"/>
          <w:bottom w:val="nil"/>
          <w:right w:val="nil"/>
          <w:between w:val="nil"/>
        </w:pBdr>
        <w:spacing w:after="0"/>
        <w:ind w:left="284" w:hanging="284"/>
        <w:rPr>
          <w:color w:val="000000"/>
          <w:sz w:val="20"/>
          <w:szCs w:val="20"/>
          <w:highlight w:val="white"/>
        </w:rPr>
      </w:pPr>
      <w:r>
        <w:rPr>
          <w:color w:val="000000"/>
          <w:sz w:val="20"/>
          <w:szCs w:val="20"/>
          <w:highlight w:val="white"/>
        </w:rPr>
        <w:t>Provide education speech</w:t>
      </w:r>
      <w:r w:rsidR="00E507FA">
        <w:rPr>
          <w:color w:val="000000"/>
          <w:sz w:val="20"/>
          <w:szCs w:val="20"/>
          <w:highlight w:val="white"/>
        </w:rPr>
        <w:t>e</w:t>
      </w:r>
      <w:r w:rsidR="00A10186">
        <w:rPr>
          <w:color w:val="000000"/>
          <w:sz w:val="20"/>
          <w:szCs w:val="20"/>
          <w:highlight w:val="white"/>
        </w:rPr>
        <w:t>s</w:t>
      </w:r>
      <w:r>
        <w:rPr>
          <w:color w:val="000000"/>
          <w:sz w:val="20"/>
          <w:szCs w:val="20"/>
          <w:highlight w:val="white"/>
        </w:rPr>
        <w:t xml:space="preserve"> on how we can be a solution to plastic pollution and save the migratory birds to High School students.</w:t>
      </w:r>
    </w:p>
    <w:p w14:paraId="3ADD0360" w14:textId="77777777" w:rsidR="002622B1" w:rsidRDefault="00AE7B36" w:rsidP="00F619E1">
      <w:pPr>
        <w:numPr>
          <w:ilvl w:val="0"/>
          <w:numId w:val="10"/>
        </w:numPr>
        <w:pBdr>
          <w:top w:val="nil"/>
          <w:left w:val="nil"/>
          <w:bottom w:val="nil"/>
          <w:right w:val="nil"/>
          <w:between w:val="nil"/>
        </w:pBdr>
        <w:spacing w:after="0"/>
        <w:ind w:left="284" w:hanging="284"/>
        <w:rPr>
          <w:color w:val="000000"/>
          <w:sz w:val="20"/>
          <w:szCs w:val="20"/>
          <w:highlight w:val="white"/>
        </w:rPr>
      </w:pPr>
      <w:r>
        <w:rPr>
          <w:color w:val="000000"/>
          <w:sz w:val="20"/>
          <w:szCs w:val="20"/>
          <w:highlight w:val="white"/>
        </w:rPr>
        <w:t>Competitions for schools to make video or cartooning with prizes sponsored by a local business.</w:t>
      </w:r>
    </w:p>
    <w:p w14:paraId="3ADD0361" w14:textId="77777777" w:rsidR="002622B1" w:rsidRDefault="00AE7B36" w:rsidP="00F619E1">
      <w:pPr>
        <w:numPr>
          <w:ilvl w:val="0"/>
          <w:numId w:val="10"/>
        </w:numPr>
        <w:pBdr>
          <w:top w:val="nil"/>
          <w:left w:val="nil"/>
          <w:bottom w:val="nil"/>
          <w:right w:val="nil"/>
          <w:between w:val="nil"/>
        </w:pBdr>
        <w:spacing w:after="0"/>
        <w:ind w:left="284" w:hanging="284"/>
        <w:rPr>
          <w:color w:val="000000"/>
          <w:sz w:val="20"/>
          <w:szCs w:val="20"/>
          <w:highlight w:val="white"/>
        </w:rPr>
      </w:pPr>
      <w:r>
        <w:rPr>
          <w:color w:val="000000"/>
          <w:sz w:val="20"/>
          <w:szCs w:val="20"/>
        </w:rPr>
        <w:t xml:space="preserve">Guided birdwatching. </w:t>
      </w:r>
    </w:p>
    <w:p w14:paraId="3ADD0362" w14:textId="77777777" w:rsidR="002622B1" w:rsidRDefault="00AE7B36" w:rsidP="00F619E1">
      <w:pPr>
        <w:numPr>
          <w:ilvl w:val="0"/>
          <w:numId w:val="10"/>
        </w:numPr>
        <w:pBdr>
          <w:top w:val="nil"/>
          <w:left w:val="nil"/>
          <w:bottom w:val="nil"/>
          <w:right w:val="nil"/>
          <w:between w:val="nil"/>
        </w:pBdr>
        <w:spacing w:after="0"/>
        <w:ind w:left="284" w:hanging="284"/>
        <w:rPr>
          <w:color w:val="000000"/>
          <w:sz w:val="20"/>
          <w:szCs w:val="20"/>
          <w:highlight w:val="white"/>
        </w:rPr>
      </w:pPr>
      <w:r>
        <w:rPr>
          <w:color w:val="000000"/>
          <w:sz w:val="20"/>
          <w:szCs w:val="20"/>
        </w:rPr>
        <w:t xml:space="preserve">Self-guided tours interacting with an App on mobile phones. </w:t>
      </w:r>
    </w:p>
    <w:p w14:paraId="3ADD0363" w14:textId="77777777" w:rsidR="002622B1" w:rsidRDefault="00AE7B36" w:rsidP="00F619E1">
      <w:pPr>
        <w:numPr>
          <w:ilvl w:val="0"/>
          <w:numId w:val="10"/>
        </w:numPr>
        <w:pBdr>
          <w:top w:val="nil"/>
          <w:left w:val="nil"/>
          <w:bottom w:val="nil"/>
          <w:right w:val="nil"/>
          <w:between w:val="nil"/>
        </w:pBdr>
        <w:spacing w:after="0"/>
        <w:ind w:left="284" w:hanging="284"/>
        <w:rPr>
          <w:color w:val="000000"/>
          <w:sz w:val="20"/>
          <w:szCs w:val="20"/>
          <w:highlight w:val="white"/>
        </w:rPr>
      </w:pPr>
      <w:r>
        <w:rPr>
          <w:color w:val="000000"/>
          <w:sz w:val="20"/>
          <w:szCs w:val="20"/>
          <w:highlight w:val="white"/>
        </w:rPr>
        <w:t xml:space="preserve">Shorebird Chests in Estonia are prepared and available for educational purposes filled with all required resources to teach groups. </w:t>
      </w:r>
    </w:p>
    <w:p w14:paraId="3ADD0364" w14:textId="77777777" w:rsidR="002622B1" w:rsidRDefault="00AE7B36" w:rsidP="00F619E1">
      <w:pPr>
        <w:numPr>
          <w:ilvl w:val="0"/>
          <w:numId w:val="10"/>
        </w:numPr>
        <w:pBdr>
          <w:top w:val="nil"/>
          <w:left w:val="nil"/>
          <w:bottom w:val="nil"/>
          <w:right w:val="nil"/>
          <w:between w:val="nil"/>
        </w:pBdr>
        <w:spacing w:after="0"/>
        <w:ind w:left="284" w:hanging="284"/>
        <w:rPr>
          <w:color w:val="000000"/>
          <w:sz w:val="20"/>
          <w:szCs w:val="20"/>
          <w:highlight w:val="white"/>
        </w:rPr>
      </w:pPr>
      <w:r>
        <w:rPr>
          <w:color w:val="000000"/>
          <w:sz w:val="20"/>
          <w:szCs w:val="20"/>
          <w:highlight w:val="white"/>
        </w:rPr>
        <w:t>Holiday science and birding programs for students.</w:t>
      </w:r>
    </w:p>
    <w:p w14:paraId="3ADD0365" w14:textId="77777777" w:rsidR="002622B1" w:rsidRDefault="00AE7B36" w:rsidP="00F619E1">
      <w:pPr>
        <w:numPr>
          <w:ilvl w:val="0"/>
          <w:numId w:val="10"/>
        </w:numPr>
        <w:pBdr>
          <w:top w:val="nil"/>
          <w:left w:val="nil"/>
          <w:bottom w:val="nil"/>
          <w:right w:val="nil"/>
          <w:between w:val="nil"/>
        </w:pBdr>
        <w:spacing w:after="0"/>
        <w:ind w:left="284" w:hanging="284"/>
        <w:rPr>
          <w:color w:val="000000"/>
          <w:sz w:val="20"/>
          <w:szCs w:val="20"/>
          <w:highlight w:val="white"/>
        </w:rPr>
      </w:pPr>
      <w:r>
        <w:rPr>
          <w:color w:val="000000"/>
          <w:sz w:val="20"/>
          <w:szCs w:val="20"/>
          <w:highlight w:val="white"/>
        </w:rPr>
        <w:t xml:space="preserve">Virtual tours, </w:t>
      </w:r>
      <w:r>
        <w:rPr>
          <w:sz w:val="20"/>
          <w:szCs w:val="20"/>
          <w:highlight w:val="white"/>
        </w:rPr>
        <w:t>conferences</w:t>
      </w:r>
      <w:r>
        <w:rPr>
          <w:color w:val="000000"/>
          <w:sz w:val="20"/>
          <w:szCs w:val="20"/>
          <w:highlight w:val="white"/>
        </w:rPr>
        <w:t xml:space="preserve"> and workshops.  </w:t>
      </w:r>
    </w:p>
    <w:p w14:paraId="3ADD0366" w14:textId="77777777" w:rsidR="002622B1" w:rsidRDefault="00AE7B36" w:rsidP="00F619E1">
      <w:pPr>
        <w:numPr>
          <w:ilvl w:val="0"/>
          <w:numId w:val="10"/>
        </w:numPr>
        <w:pBdr>
          <w:top w:val="nil"/>
          <w:left w:val="nil"/>
          <w:bottom w:val="nil"/>
          <w:right w:val="nil"/>
          <w:between w:val="nil"/>
        </w:pBdr>
        <w:spacing w:after="0"/>
        <w:ind w:left="284" w:hanging="284"/>
        <w:rPr>
          <w:color w:val="000000"/>
          <w:sz w:val="20"/>
          <w:szCs w:val="20"/>
          <w:highlight w:val="white"/>
        </w:rPr>
      </w:pPr>
      <w:r>
        <w:rPr>
          <w:color w:val="000000"/>
          <w:sz w:val="20"/>
          <w:szCs w:val="20"/>
          <w:highlight w:val="white"/>
        </w:rPr>
        <w:t xml:space="preserve">Local music, poetry and arts festival to celebrate the return of migratory waterbirds. </w:t>
      </w:r>
    </w:p>
    <w:p w14:paraId="3ADD0367" w14:textId="77777777" w:rsidR="002622B1" w:rsidRDefault="002622B1">
      <w:pPr>
        <w:spacing w:after="0"/>
        <w:jc w:val="center"/>
        <w:rPr>
          <w:b/>
          <w:sz w:val="24"/>
          <w:szCs w:val="24"/>
        </w:rPr>
      </w:pPr>
    </w:p>
    <w:p w14:paraId="3ADD0368" w14:textId="77777777" w:rsidR="002622B1" w:rsidRDefault="00AE7B36">
      <w:pPr>
        <w:spacing w:after="0"/>
        <w:jc w:val="center"/>
        <w:rPr>
          <w:b/>
          <w:sz w:val="20"/>
          <w:szCs w:val="20"/>
        </w:rPr>
      </w:pPr>
      <w:r>
        <w:rPr>
          <w:b/>
          <w:sz w:val="20"/>
          <w:szCs w:val="20"/>
        </w:rPr>
        <w:t>CASE STUDY</w:t>
      </w:r>
    </w:p>
    <w:p w14:paraId="3ADD0369" w14:textId="77777777" w:rsidR="002622B1" w:rsidRDefault="00AE7B36">
      <w:pPr>
        <w:spacing w:after="0"/>
        <w:jc w:val="center"/>
        <w:rPr>
          <w:b/>
          <w:sz w:val="20"/>
          <w:szCs w:val="20"/>
        </w:rPr>
      </w:pPr>
      <w:r>
        <w:rPr>
          <w:b/>
          <w:sz w:val="20"/>
          <w:szCs w:val="20"/>
        </w:rPr>
        <w:t xml:space="preserve">Participation and Education </w:t>
      </w:r>
    </w:p>
    <w:p w14:paraId="1FDFC7E3" w14:textId="77777777" w:rsidR="00140157" w:rsidRDefault="00AE7B36">
      <w:pPr>
        <w:spacing w:after="0"/>
        <w:jc w:val="center"/>
        <w:rPr>
          <w:b/>
          <w:sz w:val="20"/>
          <w:szCs w:val="20"/>
        </w:rPr>
      </w:pPr>
      <w:r>
        <w:rPr>
          <w:sz w:val="20"/>
          <w:szCs w:val="20"/>
        </w:rPr>
        <w:t xml:space="preserve"> </w:t>
      </w:r>
      <w:r>
        <w:rPr>
          <w:b/>
          <w:sz w:val="20"/>
          <w:szCs w:val="20"/>
        </w:rPr>
        <w:t xml:space="preserve">Developing an international volunteer program for ‘hands-on’ habitat management working with </w:t>
      </w:r>
    </w:p>
    <w:p w14:paraId="3ADD036A" w14:textId="670419CB" w:rsidR="002622B1" w:rsidRDefault="00AE7B36">
      <w:pPr>
        <w:spacing w:after="0"/>
        <w:jc w:val="center"/>
        <w:rPr>
          <w:b/>
          <w:sz w:val="24"/>
          <w:szCs w:val="24"/>
        </w:rPr>
      </w:pPr>
      <w:r>
        <w:rPr>
          <w:b/>
          <w:sz w:val="20"/>
          <w:szCs w:val="20"/>
        </w:rPr>
        <w:t>the local university and members of the local bird society</w:t>
      </w:r>
    </w:p>
    <w:p w14:paraId="3ADD036B" w14:textId="77777777" w:rsidR="002622B1" w:rsidRDefault="00AE7B36">
      <w:pPr>
        <w:spacing w:after="0"/>
        <w:jc w:val="center"/>
        <w:rPr>
          <w:b/>
          <w:sz w:val="24"/>
          <w:szCs w:val="24"/>
        </w:rPr>
      </w:pPr>
      <w:r>
        <w:rPr>
          <w:noProof/>
        </w:rPr>
        <mc:AlternateContent>
          <mc:Choice Requires="wps">
            <w:drawing>
              <wp:anchor distT="0" distB="0" distL="114300" distR="114300" simplePos="0" relativeHeight="251658240" behindDoc="0" locked="0" layoutInCell="1" hidden="0" allowOverlap="1" wp14:anchorId="3ADD05BD" wp14:editId="3ADD05BE">
                <wp:simplePos x="0" y="0"/>
                <wp:positionH relativeFrom="column">
                  <wp:posOffset>-88899</wp:posOffset>
                </wp:positionH>
                <wp:positionV relativeFrom="paragraph">
                  <wp:posOffset>25400</wp:posOffset>
                </wp:positionV>
                <wp:extent cx="6075680" cy="3005504"/>
                <wp:effectExtent l="0" t="0" r="0" b="0"/>
                <wp:wrapNone/>
                <wp:docPr id="260" name="Rectangle: Rounded Corners 260"/>
                <wp:cNvGraphicFramePr/>
                <a:graphic xmlns:a="http://schemas.openxmlformats.org/drawingml/2006/main">
                  <a:graphicData uri="http://schemas.microsoft.com/office/word/2010/wordprocessingShape">
                    <wps:wsp>
                      <wps:cNvSpPr/>
                      <wps:spPr>
                        <a:xfrm>
                          <a:off x="2327210" y="2296298"/>
                          <a:ext cx="6037580" cy="2967404"/>
                        </a:xfrm>
                        <a:prstGeom prst="roundRect">
                          <a:avLst>
                            <a:gd name="adj" fmla="val 16667"/>
                          </a:avLst>
                        </a:prstGeom>
                        <a:solidFill>
                          <a:srgbClr val="DAEEF3"/>
                        </a:solidFill>
                        <a:ln w="38100" cap="flat" cmpd="sng">
                          <a:solidFill>
                            <a:srgbClr val="00B0F0"/>
                          </a:solidFill>
                          <a:prstDash val="solid"/>
                          <a:round/>
                          <a:headEnd type="none" w="sm" len="sm"/>
                          <a:tailEnd type="none" w="sm" len="sm"/>
                        </a:ln>
                      </wps:spPr>
                      <wps:txbx>
                        <w:txbxContent>
                          <w:p w14:paraId="3ADD06D6" w14:textId="77777777" w:rsidR="00F70085" w:rsidRDefault="00F70085">
                            <w:pPr>
                              <w:spacing w:after="0" w:line="240" w:lineRule="auto"/>
                              <w:jc w:val="center"/>
                              <w:textDirection w:val="btLr"/>
                            </w:pPr>
                            <w:r>
                              <w:rPr>
                                <w:b/>
                                <w:color w:val="000000"/>
                                <w:sz w:val="20"/>
                              </w:rPr>
                              <w:t>Green Holiday: Weekend Volunteer Tours for Wild Bird Society of Japan</w:t>
                            </w:r>
                          </w:p>
                          <w:p w14:paraId="3ADD06D7" w14:textId="77777777" w:rsidR="00F70085" w:rsidRDefault="00F70085">
                            <w:pPr>
                              <w:spacing w:after="0" w:line="240" w:lineRule="auto"/>
                              <w:textDirection w:val="btLr"/>
                            </w:pPr>
                          </w:p>
                          <w:p w14:paraId="3ADD06D8" w14:textId="37071558" w:rsidR="00F70085" w:rsidRDefault="00F70085">
                            <w:pPr>
                              <w:spacing w:after="0" w:line="240" w:lineRule="auto"/>
                              <w:textDirection w:val="btLr"/>
                            </w:pPr>
                            <w:r>
                              <w:rPr>
                                <w:b/>
                                <w:color w:val="000000"/>
                                <w:sz w:val="20"/>
                              </w:rPr>
                              <w:t>The concept</w:t>
                            </w:r>
                            <w:r>
                              <w:rPr>
                                <w:color w:val="000000"/>
                                <w:sz w:val="20"/>
                              </w:rPr>
                              <w:t xml:space="preserve"> of Green Holiday was shared with volunteers in another country of the Flyway and a locally based Green Holiday has project has now been launched by the Wild Bird Society of Japan in collaboration with the national Ecotourism agency for the protection of a wetland of international importance through the removal invasive cordgrass (</w:t>
                            </w:r>
                            <w:r w:rsidRPr="00A063C4">
                              <w:rPr>
                                <w:i/>
                                <w:iCs/>
                                <w:color w:val="000000"/>
                                <w:sz w:val="20"/>
                              </w:rPr>
                              <w:t>Spartina alterniflora</w:t>
                            </w:r>
                            <w:r>
                              <w:rPr>
                                <w:color w:val="000000"/>
                                <w:sz w:val="20"/>
                              </w:rPr>
                              <w:t>) from the mudflats.</w:t>
                            </w:r>
                          </w:p>
                          <w:p w14:paraId="3ADD06D9" w14:textId="77777777" w:rsidR="00F70085" w:rsidRDefault="00F70085">
                            <w:pPr>
                              <w:spacing w:after="0" w:line="240" w:lineRule="auto"/>
                              <w:textDirection w:val="btLr"/>
                            </w:pPr>
                          </w:p>
                          <w:p w14:paraId="3ADD06DA" w14:textId="77777777" w:rsidR="00F70085" w:rsidRDefault="00F70085">
                            <w:pPr>
                              <w:spacing w:after="0" w:line="240" w:lineRule="auto"/>
                              <w:textDirection w:val="btLr"/>
                            </w:pPr>
                            <w:r>
                              <w:rPr>
                                <w:b/>
                                <w:color w:val="000000"/>
                                <w:sz w:val="20"/>
                              </w:rPr>
                              <w:t>The program:</w:t>
                            </w:r>
                            <w:r>
                              <w:rPr>
                                <w:color w:val="000000"/>
                                <w:sz w:val="20"/>
                              </w:rPr>
                              <w:t xml:space="preserve">  lectures, a guided tour and practical conservation action working with local people to encourage young people to take action for nature conservation. </w:t>
                            </w:r>
                          </w:p>
                          <w:p w14:paraId="3ADD06DB" w14:textId="77777777" w:rsidR="00F70085" w:rsidRDefault="00F70085">
                            <w:pPr>
                              <w:spacing w:after="0" w:line="240" w:lineRule="auto"/>
                              <w:textDirection w:val="btLr"/>
                            </w:pPr>
                          </w:p>
                          <w:p w14:paraId="3ADD06DC" w14:textId="77777777" w:rsidR="00F70085" w:rsidRDefault="00F70085">
                            <w:pPr>
                              <w:spacing w:after="0" w:line="240" w:lineRule="auto"/>
                              <w:textDirection w:val="btLr"/>
                            </w:pPr>
                            <w:r>
                              <w:rPr>
                                <w:b/>
                                <w:color w:val="000000"/>
                                <w:sz w:val="20"/>
                              </w:rPr>
                              <w:t>Result:</w:t>
                            </w:r>
                            <w:r>
                              <w:rPr>
                                <w:color w:val="000000"/>
                                <w:sz w:val="20"/>
                              </w:rPr>
                              <w:t xml:space="preserve"> Removed invasive cordgrass, 56 Japanese volunteers and over 500 volunteers from the other nation participated in the conservation work through the Green Holiday over 2 years. Key to success: Translators (Chinese/Japanese) and facilitators were essential to the success of the action and also having key sponsors.</w:t>
                            </w:r>
                          </w:p>
                          <w:p w14:paraId="3ADD06DD" w14:textId="77777777" w:rsidR="00F70085" w:rsidRDefault="00F70085">
                            <w:pPr>
                              <w:spacing w:after="0" w:line="240" w:lineRule="auto"/>
                              <w:textDirection w:val="btLr"/>
                            </w:pPr>
                          </w:p>
                          <w:p w14:paraId="3ADD06DE" w14:textId="77777777" w:rsidR="00F70085" w:rsidRDefault="00F70085">
                            <w:pPr>
                              <w:spacing w:after="0" w:line="240" w:lineRule="auto"/>
                              <w:textDirection w:val="btLr"/>
                            </w:pPr>
                            <w:r>
                              <w:rPr>
                                <w:b/>
                                <w:color w:val="000000"/>
                                <w:sz w:val="20"/>
                              </w:rPr>
                              <w:t>Challenges:</w:t>
                            </w:r>
                            <w:r>
                              <w:rPr>
                                <w:color w:val="000000"/>
                                <w:sz w:val="20"/>
                              </w:rPr>
                              <w:t xml:space="preserve"> Organising several activities, cross communication, limited staff, a modest budget. </w:t>
                            </w:r>
                          </w:p>
                          <w:p w14:paraId="3ADD06DF" w14:textId="77777777" w:rsidR="00F70085" w:rsidRDefault="00F70085">
                            <w:pPr>
                              <w:spacing w:after="0" w:line="275" w:lineRule="auto"/>
                              <w:jc w:val="center"/>
                              <w:textDirection w:val="btLr"/>
                            </w:pPr>
                          </w:p>
                          <w:p w14:paraId="3ADD06E0" w14:textId="77777777" w:rsidR="00F70085" w:rsidRDefault="00F70085">
                            <w:pPr>
                              <w:spacing w:after="0" w:line="275" w:lineRule="auto"/>
                              <w:jc w:val="center"/>
                              <w:textDirection w:val="btLr"/>
                            </w:pPr>
                          </w:p>
                          <w:p w14:paraId="3ADD06E1" w14:textId="77777777" w:rsidR="00F70085" w:rsidRDefault="00F70085">
                            <w:pPr>
                              <w:spacing w:after="0" w:line="275" w:lineRule="auto"/>
                              <w:jc w:val="center"/>
                              <w:textDirection w:val="btLr"/>
                            </w:pPr>
                          </w:p>
                          <w:p w14:paraId="3ADD06E2" w14:textId="77777777" w:rsidR="00F70085" w:rsidRDefault="00F70085">
                            <w:pPr>
                              <w:spacing w:after="0" w:line="275" w:lineRule="auto"/>
                              <w:jc w:val="center"/>
                              <w:textDirection w:val="btLr"/>
                            </w:pPr>
                          </w:p>
                          <w:p w14:paraId="3ADD06E3" w14:textId="77777777" w:rsidR="00F70085" w:rsidRDefault="00F70085">
                            <w:pPr>
                              <w:spacing w:after="0" w:line="275" w:lineRule="auto"/>
                              <w:textDirection w:val="btLr"/>
                            </w:pPr>
                          </w:p>
                          <w:p w14:paraId="3ADD06E4" w14:textId="77777777" w:rsidR="00F70085" w:rsidRDefault="00F70085">
                            <w:pPr>
                              <w:spacing w:after="0" w:line="275" w:lineRule="auto"/>
                              <w:jc w:val="center"/>
                              <w:textDirection w:val="btLr"/>
                            </w:pPr>
                          </w:p>
                          <w:p w14:paraId="3ADD06E5" w14:textId="77777777" w:rsidR="00F70085" w:rsidRDefault="00F70085">
                            <w:pPr>
                              <w:spacing w:after="0" w:line="275" w:lineRule="auto"/>
                              <w:jc w:val="center"/>
                              <w:textDirection w:val="btLr"/>
                            </w:pPr>
                          </w:p>
                          <w:p w14:paraId="3ADD06E6" w14:textId="77777777" w:rsidR="00F70085" w:rsidRDefault="00F70085">
                            <w:pPr>
                              <w:spacing w:after="0" w:line="275" w:lineRule="auto"/>
                              <w:jc w:val="center"/>
                              <w:textDirection w:val="btLr"/>
                            </w:pPr>
                          </w:p>
                          <w:p w14:paraId="3ADD06E7" w14:textId="77777777" w:rsidR="00F70085" w:rsidRDefault="00F70085">
                            <w:pPr>
                              <w:spacing w:after="0" w:line="275" w:lineRule="auto"/>
                              <w:jc w:val="center"/>
                              <w:textDirection w:val="btLr"/>
                            </w:pPr>
                          </w:p>
                          <w:p w14:paraId="3ADD06E8" w14:textId="77777777" w:rsidR="00F70085" w:rsidRDefault="00F70085">
                            <w:pPr>
                              <w:spacing w:after="0" w:line="275" w:lineRule="auto"/>
                              <w:jc w:val="center"/>
                              <w:textDirection w:val="btLr"/>
                            </w:pPr>
                          </w:p>
                          <w:p w14:paraId="3ADD06E9" w14:textId="77777777" w:rsidR="00F70085" w:rsidRDefault="00F70085">
                            <w:pPr>
                              <w:spacing w:after="0" w:line="275" w:lineRule="auto"/>
                              <w:jc w:val="center"/>
                              <w:textDirection w:val="btLr"/>
                            </w:pPr>
                          </w:p>
                          <w:p w14:paraId="3ADD06EA" w14:textId="77777777" w:rsidR="00F70085" w:rsidRDefault="00F70085">
                            <w:pPr>
                              <w:spacing w:after="0" w:line="275" w:lineRule="auto"/>
                              <w:jc w:val="center"/>
                              <w:textDirection w:val="btLr"/>
                            </w:pPr>
                          </w:p>
                          <w:p w14:paraId="3ADD06EB" w14:textId="77777777" w:rsidR="00F70085" w:rsidRDefault="00F70085">
                            <w:pPr>
                              <w:spacing w:after="0" w:line="275" w:lineRule="auto"/>
                              <w:jc w:val="center"/>
                              <w:textDirection w:val="btLr"/>
                            </w:pPr>
                          </w:p>
                          <w:p w14:paraId="3ADD06EC" w14:textId="77777777" w:rsidR="00F70085" w:rsidRDefault="00F70085">
                            <w:pPr>
                              <w:spacing w:after="0" w:line="275" w:lineRule="auto"/>
                              <w:jc w:val="center"/>
                              <w:textDirection w:val="btLr"/>
                            </w:pPr>
                          </w:p>
                          <w:p w14:paraId="3ADD06ED" w14:textId="77777777" w:rsidR="00F70085" w:rsidRDefault="00F70085">
                            <w:pPr>
                              <w:spacing w:after="0" w:line="275" w:lineRule="auto"/>
                              <w:jc w:val="center"/>
                              <w:textDirection w:val="btLr"/>
                            </w:pPr>
                          </w:p>
                          <w:p w14:paraId="3ADD06EE" w14:textId="77777777" w:rsidR="00F70085" w:rsidRDefault="00F70085">
                            <w:pPr>
                              <w:spacing w:after="0" w:line="275" w:lineRule="auto"/>
                              <w:jc w:val="center"/>
                              <w:textDirection w:val="btLr"/>
                            </w:pPr>
                          </w:p>
                          <w:p w14:paraId="3ADD06EF" w14:textId="77777777" w:rsidR="00F70085" w:rsidRDefault="00F70085">
                            <w:pPr>
                              <w:spacing w:after="100" w:line="275" w:lineRule="auto"/>
                              <w:jc w:val="center"/>
                              <w:textDirection w:val="btLr"/>
                            </w:pPr>
                          </w:p>
                          <w:p w14:paraId="3ADD06F0" w14:textId="77777777" w:rsidR="00F70085" w:rsidRDefault="00F70085">
                            <w:pPr>
                              <w:spacing w:after="100" w:line="275" w:lineRule="auto"/>
                              <w:jc w:val="center"/>
                              <w:textDirection w:val="btLr"/>
                            </w:pPr>
                          </w:p>
                          <w:p w14:paraId="3ADD06F1" w14:textId="77777777" w:rsidR="00F70085" w:rsidRDefault="00F70085">
                            <w:pPr>
                              <w:spacing w:after="100" w:line="275" w:lineRule="auto"/>
                              <w:jc w:val="center"/>
                              <w:textDirection w:val="btLr"/>
                            </w:pPr>
                          </w:p>
                          <w:p w14:paraId="3ADD06F2" w14:textId="77777777" w:rsidR="00F70085" w:rsidRDefault="00F70085">
                            <w:pPr>
                              <w:spacing w:after="100" w:line="275" w:lineRule="auto"/>
                              <w:jc w:val="center"/>
                              <w:textDirection w:val="btLr"/>
                            </w:pPr>
                          </w:p>
                          <w:p w14:paraId="3ADD06F3" w14:textId="77777777" w:rsidR="00F70085" w:rsidRDefault="00F70085">
                            <w:pPr>
                              <w:spacing w:after="100"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roundrect w14:anchorId="3ADD05BD" id="Rectangle: Rounded Corners 260" o:spid="_x0000_s1034" style="position:absolute;left:0;text-align:left;margin-left:-7pt;margin-top:2pt;width:478.4pt;height:236.6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X+bQAIAAHoEAAAOAAAAZHJzL2Uyb0RvYy54bWysVNtuEzEQfUfiHyy/070k3VyUTVWaBCFV&#10;UFH4gIntzRr5hu3c/p6xE5oUHpAQL87Mzvj4zJmZzO4OWpGd8EFa09LqpqREGGa5NJuWfvu6ejem&#10;JEQwHJQ1oqVHEejd/O2b2d5NRW17q7jwBEFMmO5dS/sY3bQoAuuFhnBjnTAY7KzXENH1m4J72CO6&#10;VkVdlk2xt547b5kIAb8uTkE6z/hdJ1j83HVBRKJaitxiPn0+1+ks5jOYbjy4XrIzDfgHFhqkwUdf&#10;oBYQgWy9/ANKS+ZtsF28YVYXtuskE7kGrKYqf6vmuQcnci0oTnAvMoX/B8s+7Z7dk0cZ9i5MA5qp&#10;ikPndfpFfuTQ0npQj+oK5TuiXU+aejI+CScOkTBMaMrB6HaMCSxlTJrRsBymjOIC5XyIH4TVJBkt&#10;9XZr+BdsT1YNdo8hZvk4MaBxToB/p6TTCpuxA0WqpmlGZ8RzMmL/wkw3g1WSr6RS2fGb9YPyBK+2&#10;dHG/XK4G58uv0pQh+5YOxlWZqAOOX6cgoqkdb2kwm0zu1ZVwjVyW78tVniEk8yotMVtA6E8Mcuik&#10;WK47D10vgC8NJ/HosF6D20ETm6ApUQJ3CY2cF0Gqv+chAWVQ8EsXkxUP6wORWEvuV/qytvz45Elw&#10;bCWR4yOE+AQeVa7wdVwDfPfHFjxyUR8NztmkGta3uDfZGd6OklL+OrK+joBhvcXtYtFTcnIeYt62&#10;1BVj77fRdjKmybiQOTs44HlgzsuYNujaz1mXv4z5TwAAAP//AwBQSwMEFAAGAAgAAAAhAGiiXoPf&#10;AAAACQEAAA8AAABkcnMvZG93bnJldi54bWxMj0FLw0AQhe+C/2EZwVu7aQ22jdkUEYUqiLZV8DjN&#10;jkkwOxuz2zb+e6cnPQ2P93jzvnw5uFYdqA+NZwOTcQKKuPS24crA2/ZhNAcVIrLF1jMZ+KEAy+L8&#10;LMfM+iOv6bCJlZISDhkaqGPsMq1DWZPDMPYdsXifvncYRfaVtj0epdy1epok19phw/Khxo7uaiq/&#10;NntnYLt6WlUf768uPOv7uCbXfacvj8ZcXgy3N6AiDfEvDKf5Mh0K2bTze7ZBtQZGk1RYooHTEX+R&#10;TgVlJ3o2uwJd5Po/QfELAAD//wMAUEsBAi0AFAAGAAgAAAAhALaDOJL+AAAA4QEAABMAAAAAAAAA&#10;AAAAAAAAAAAAAFtDb250ZW50X1R5cGVzXS54bWxQSwECLQAUAAYACAAAACEAOP0h/9YAAACUAQAA&#10;CwAAAAAAAAAAAAAAAAAvAQAAX3JlbHMvLnJlbHNQSwECLQAUAAYACAAAACEAR+1/m0ACAAB6BAAA&#10;DgAAAAAAAAAAAAAAAAAuAgAAZHJzL2Uyb0RvYy54bWxQSwECLQAUAAYACAAAACEAaKJeg98AAAAJ&#10;AQAADwAAAAAAAAAAAAAAAACaBAAAZHJzL2Rvd25yZXYueG1sUEsFBgAAAAAEAAQA8wAAAKYFAAAA&#10;AA==&#10;" fillcolor="#daeef3" strokecolor="#00b0f0" strokeweight="3pt">
                <v:stroke startarrowwidth="narrow" startarrowlength="short" endarrowwidth="narrow" endarrowlength="short"/>
                <v:textbox inset="2.53958mm,1.2694mm,2.53958mm,1.2694mm">
                  <w:txbxContent>
                    <w:p w14:paraId="3ADD06D6" w14:textId="77777777" w:rsidR="00F70085" w:rsidRDefault="00F70085">
                      <w:pPr>
                        <w:spacing w:after="0" w:line="240" w:lineRule="auto"/>
                        <w:jc w:val="center"/>
                        <w:textDirection w:val="btLr"/>
                      </w:pPr>
                      <w:r>
                        <w:rPr>
                          <w:b/>
                          <w:color w:val="000000"/>
                          <w:sz w:val="20"/>
                        </w:rPr>
                        <w:t>Green Holiday: Weekend Volunteer Tours for Wild Bird Society of Japan</w:t>
                      </w:r>
                    </w:p>
                    <w:p w14:paraId="3ADD06D7" w14:textId="77777777" w:rsidR="00F70085" w:rsidRDefault="00F70085">
                      <w:pPr>
                        <w:spacing w:after="0" w:line="240" w:lineRule="auto"/>
                        <w:textDirection w:val="btLr"/>
                      </w:pPr>
                    </w:p>
                    <w:p w14:paraId="3ADD06D8" w14:textId="37071558" w:rsidR="00F70085" w:rsidRDefault="00F70085">
                      <w:pPr>
                        <w:spacing w:after="0" w:line="240" w:lineRule="auto"/>
                        <w:textDirection w:val="btLr"/>
                      </w:pPr>
                      <w:r>
                        <w:rPr>
                          <w:b/>
                          <w:color w:val="000000"/>
                          <w:sz w:val="20"/>
                        </w:rPr>
                        <w:t>The concept</w:t>
                      </w:r>
                      <w:r>
                        <w:rPr>
                          <w:color w:val="000000"/>
                          <w:sz w:val="20"/>
                        </w:rPr>
                        <w:t xml:space="preserve"> of Green Holiday was shared with volunteers in another country of the Flyway and a locally based Green Holiday has project has now been launched by the Wild Bird Society of Japan in collaboration with the national Ecotourism agency for the protection of a wetland of international importance through the removal invasive cordgrass (</w:t>
                      </w:r>
                      <w:r w:rsidRPr="00A063C4">
                        <w:rPr>
                          <w:i/>
                          <w:iCs/>
                          <w:color w:val="000000"/>
                          <w:sz w:val="20"/>
                        </w:rPr>
                        <w:t>Spartina alterniflora</w:t>
                      </w:r>
                      <w:r>
                        <w:rPr>
                          <w:color w:val="000000"/>
                          <w:sz w:val="20"/>
                        </w:rPr>
                        <w:t>) from the mudflats.</w:t>
                      </w:r>
                    </w:p>
                    <w:p w14:paraId="3ADD06D9" w14:textId="77777777" w:rsidR="00F70085" w:rsidRDefault="00F70085">
                      <w:pPr>
                        <w:spacing w:after="0" w:line="240" w:lineRule="auto"/>
                        <w:textDirection w:val="btLr"/>
                      </w:pPr>
                    </w:p>
                    <w:p w14:paraId="3ADD06DA" w14:textId="77777777" w:rsidR="00F70085" w:rsidRDefault="00F70085">
                      <w:pPr>
                        <w:spacing w:after="0" w:line="240" w:lineRule="auto"/>
                        <w:textDirection w:val="btLr"/>
                      </w:pPr>
                      <w:r>
                        <w:rPr>
                          <w:b/>
                          <w:color w:val="000000"/>
                          <w:sz w:val="20"/>
                        </w:rPr>
                        <w:t>The program:</w:t>
                      </w:r>
                      <w:r>
                        <w:rPr>
                          <w:color w:val="000000"/>
                          <w:sz w:val="20"/>
                        </w:rPr>
                        <w:t xml:space="preserve">  lectures, a guided tour and practical conservation action working with local people to encourage young people to take action for nature conservation. </w:t>
                      </w:r>
                    </w:p>
                    <w:p w14:paraId="3ADD06DB" w14:textId="77777777" w:rsidR="00F70085" w:rsidRDefault="00F70085">
                      <w:pPr>
                        <w:spacing w:after="0" w:line="240" w:lineRule="auto"/>
                        <w:textDirection w:val="btLr"/>
                      </w:pPr>
                    </w:p>
                    <w:p w14:paraId="3ADD06DC" w14:textId="77777777" w:rsidR="00F70085" w:rsidRDefault="00F70085">
                      <w:pPr>
                        <w:spacing w:after="0" w:line="240" w:lineRule="auto"/>
                        <w:textDirection w:val="btLr"/>
                      </w:pPr>
                      <w:r>
                        <w:rPr>
                          <w:b/>
                          <w:color w:val="000000"/>
                          <w:sz w:val="20"/>
                        </w:rPr>
                        <w:t>Result:</w:t>
                      </w:r>
                      <w:r>
                        <w:rPr>
                          <w:color w:val="000000"/>
                          <w:sz w:val="20"/>
                        </w:rPr>
                        <w:t xml:space="preserve"> Removed invasive cordgrass, 56 Japanese volunteers and over 500 volunteers from the other nation participated in the conservation work through the Green Holiday over 2 years. Key to success: Translators (Chinese/Japanese) and facilitators were essential to the success of the action and also having key sponsors.</w:t>
                      </w:r>
                    </w:p>
                    <w:p w14:paraId="3ADD06DD" w14:textId="77777777" w:rsidR="00F70085" w:rsidRDefault="00F70085">
                      <w:pPr>
                        <w:spacing w:after="0" w:line="240" w:lineRule="auto"/>
                        <w:textDirection w:val="btLr"/>
                      </w:pPr>
                    </w:p>
                    <w:p w14:paraId="3ADD06DE" w14:textId="77777777" w:rsidR="00F70085" w:rsidRDefault="00F70085">
                      <w:pPr>
                        <w:spacing w:after="0" w:line="240" w:lineRule="auto"/>
                        <w:textDirection w:val="btLr"/>
                      </w:pPr>
                      <w:r>
                        <w:rPr>
                          <w:b/>
                          <w:color w:val="000000"/>
                          <w:sz w:val="20"/>
                        </w:rPr>
                        <w:t>Challenges:</w:t>
                      </w:r>
                      <w:r>
                        <w:rPr>
                          <w:color w:val="000000"/>
                          <w:sz w:val="20"/>
                        </w:rPr>
                        <w:t xml:space="preserve"> Organising several activities, cross communication, limited staff, a modest budget. </w:t>
                      </w:r>
                    </w:p>
                    <w:p w14:paraId="3ADD06DF" w14:textId="77777777" w:rsidR="00F70085" w:rsidRDefault="00F70085">
                      <w:pPr>
                        <w:spacing w:after="0" w:line="275" w:lineRule="auto"/>
                        <w:jc w:val="center"/>
                        <w:textDirection w:val="btLr"/>
                      </w:pPr>
                    </w:p>
                    <w:p w14:paraId="3ADD06E0" w14:textId="77777777" w:rsidR="00F70085" w:rsidRDefault="00F70085">
                      <w:pPr>
                        <w:spacing w:after="0" w:line="275" w:lineRule="auto"/>
                        <w:jc w:val="center"/>
                        <w:textDirection w:val="btLr"/>
                      </w:pPr>
                    </w:p>
                    <w:p w14:paraId="3ADD06E1" w14:textId="77777777" w:rsidR="00F70085" w:rsidRDefault="00F70085">
                      <w:pPr>
                        <w:spacing w:after="0" w:line="275" w:lineRule="auto"/>
                        <w:jc w:val="center"/>
                        <w:textDirection w:val="btLr"/>
                      </w:pPr>
                    </w:p>
                    <w:p w14:paraId="3ADD06E2" w14:textId="77777777" w:rsidR="00F70085" w:rsidRDefault="00F70085">
                      <w:pPr>
                        <w:spacing w:after="0" w:line="275" w:lineRule="auto"/>
                        <w:jc w:val="center"/>
                        <w:textDirection w:val="btLr"/>
                      </w:pPr>
                    </w:p>
                    <w:p w14:paraId="3ADD06E3" w14:textId="77777777" w:rsidR="00F70085" w:rsidRDefault="00F70085">
                      <w:pPr>
                        <w:spacing w:after="0" w:line="275" w:lineRule="auto"/>
                        <w:textDirection w:val="btLr"/>
                      </w:pPr>
                    </w:p>
                    <w:p w14:paraId="3ADD06E4" w14:textId="77777777" w:rsidR="00F70085" w:rsidRDefault="00F70085">
                      <w:pPr>
                        <w:spacing w:after="0" w:line="275" w:lineRule="auto"/>
                        <w:jc w:val="center"/>
                        <w:textDirection w:val="btLr"/>
                      </w:pPr>
                    </w:p>
                    <w:p w14:paraId="3ADD06E5" w14:textId="77777777" w:rsidR="00F70085" w:rsidRDefault="00F70085">
                      <w:pPr>
                        <w:spacing w:after="0" w:line="275" w:lineRule="auto"/>
                        <w:jc w:val="center"/>
                        <w:textDirection w:val="btLr"/>
                      </w:pPr>
                    </w:p>
                    <w:p w14:paraId="3ADD06E6" w14:textId="77777777" w:rsidR="00F70085" w:rsidRDefault="00F70085">
                      <w:pPr>
                        <w:spacing w:after="0" w:line="275" w:lineRule="auto"/>
                        <w:jc w:val="center"/>
                        <w:textDirection w:val="btLr"/>
                      </w:pPr>
                    </w:p>
                    <w:p w14:paraId="3ADD06E7" w14:textId="77777777" w:rsidR="00F70085" w:rsidRDefault="00F70085">
                      <w:pPr>
                        <w:spacing w:after="0" w:line="275" w:lineRule="auto"/>
                        <w:jc w:val="center"/>
                        <w:textDirection w:val="btLr"/>
                      </w:pPr>
                    </w:p>
                    <w:p w14:paraId="3ADD06E8" w14:textId="77777777" w:rsidR="00F70085" w:rsidRDefault="00F70085">
                      <w:pPr>
                        <w:spacing w:after="0" w:line="275" w:lineRule="auto"/>
                        <w:jc w:val="center"/>
                        <w:textDirection w:val="btLr"/>
                      </w:pPr>
                    </w:p>
                    <w:p w14:paraId="3ADD06E9" w14:textId="77777777" w:rsidR="00F70085" w:rsidRDefault="00F70085">
                      <w:pPr>
                        <w:spacing w:after="0" w:line="275" w:lineRule="auto"/>
                        <w:jc w:val="center"/>
                        <w:textDirection w:val="btLr"/>
                      </w:pPr>
                    </w:p>
                    <w:p w14:paraId="3ADD06EA" w14:textId="77777777" w:rsidR="00F70085" w:rsidRDefault="00F70085">
                      <w:pPr>
                        <w:spacing w:after="0" w:line="275" w:lineRule="auto"/>
                        <w:jc w:val="center"/>
                        <w:textDirection w:val="btLr"/>
                      </w:pPr>
                    </w:p>
                    <w:p w14:paraId="3ADD06EB" w14:textId="77777777" w:rsidR="00F70085" w:rsidRDefault="00F70085">
                      <w:pPr>
                        <w:spacing w:after="0" w:line="275" w:lineRule="auto"/>
                        <w:jc w:val="center"/>
                        <w:textDirection w:val="btLr"/>
                      </w:pPr>
                    </w:p>
                    <w:p w14:paraId="3ADD06EC" w14:textId="77777777" w:rsidR="00F70085" w:rsidRDefault="00F70085">
                      <w:pPr>
                        <w:spacing w:after="0" w:line="275" w:lineRule="auto"/>
                        <w:jc w:val="center"/>
                        <w:textDirection w:val="btLr"/>
                      </w:pPr>
                    </w:p>
                    <w:p w14:paraId="3ADD06ED" w14:textId="77777777" w:rsidR="00F70085" w:rsidRDefault="00F70085">
                      <w:pPr>
                        <w:spacing w:after="0" w:line="275" w:lineRule="auto"/>
                        <w:jc w:val="center"/>
                        <w:textDirection w:val="btLr"/>
                      </w:pPr>
                    </w:p>
                    <w:p w14:paraId="3ADD06EE" w14:textId="77777777" w:rsidR="00F70085" w:rsidRDefault="00F70085">
                      <w:pPr>
                        <w:spacing w:after="0" w:line="275" w:lineRule="auto"/>
                        <w:jc w:val="center"/>
                        <w:textDirection w:val="btLr"/>
                      </w:pPr>
                    </w:p>
                    <w:p w14:paraId="3ADD06EF" w14:textId="77777777" w:rsidR="00F70085" w:rsidRDefault="00F70085">
                      <w:pPr>
                        <w:spacing w:after="100" w:line="275" w:lineRule="auto"/>
                        <w:jc w:val="center"/>
                        <w:textDirection w:val="btLr"/>
                      </w:pPr>
                    </w:p>
                    <w:p w14:paraId="3ADD06F0" w14:textId="77777777" w:rsidR="00F70085" w:rsidRDefault="00F70085">
                      <w:pPr>
                        <w:spacing w:after="100" w:line="275" w:lineRule="auto"/>
                        <w:jc w:val="center"/>
                        <w:textDirection w:val="btLr"/>
                      </w:pPr>
                    </w:p>
                    <w:p w14:paraId="3ADD06F1" w14:textId="77777777" w:rsidR="00F70085" w:rsidRDefault="00F70085">
                      <w:pPr>
                        <w:spacing w:after="100" w:line="275" w:lineRule="auto"/>
                        <w:jc w:val="center"/>
                        <w:textDirection w:val="btLr"/>
                      </w:pPr>
                    </w:p>
                    <w:p w14:paraId="3ADD06F2" w14:textId="77777777" w:rsidR="00F70085" w:rsidRDefault="00F70085">
                      <w:pPr>
                        <w:spacing w:after="100" w:line="275" w:lineRule="auto"/>
                        <w:jc w:val="center"/>
                        <w:textDirection w:val="btLr"/>
                      </w:pPr>
                    </w:p>
                    <w:p w14:paraId="3ADD06F3" w14:textId="77777777" w:rsidR="00F70085" w:rsidRDefault="00F70085">
                      <w:pPr>
                        <w:spacing w:after="100" w:line="275" w:lineRule="auto"/>
                        <w:jc w:val="center"/>
                        <w:textDirection w:val="btLr"/>
                      </w:pPr>
                    </w:p>
                  </w:txbxContent>
                </v:textbox>
              </v:roundrect>
            </w:pict>
          </mc:Fallback>
        </mc:AlternateContent>
      </w:r>
    </w:p>
    <w:p w14:paraId="3ADD036C" w14:textId="77777777" w:rsidR="002622B1" w:rsidRDefault="002622B1">
      <w:pPr>
        <w:spacing w:after="0"/>
        <w:jc w:val="center"/>
        <w:rPr>
          <w:b/>
          <w:sz w:val="24"/>
          <w:szCs w:val="24"/>
        </w:rPr>
      </w:pPr>
    </w:p>
    <w:p w14:paraId="3ADD036D" w14:textId="77777777" w:rsidR="002622B1" w:rsidRDefault="002622B1">
      <w:pPr>
        <w:spacing w:after="0"/>
        <w:jc w:val="center"/>
        <w:rPr>
          <w:b/>
          <w:sz w:val="24"/>
          <w:szCs w:val="24"/>
        </w:rPr>
      </w:pPr>
    </w:p>
    <w:p w14:paraId="3ADD036E" w14:textId="77777777" w:rsidR="002622B1" w:rsidRDefault="002622B1">
      <w:pPr>
        <w:spacing w:after="0"/>
        <w:jc w:val="center"/>
        <w:rPr>
          <w:b/>
          <w:sz w:val="24"/>
          <w:szCs w:val="24"/>
        </w:rPr>
      </w:pPr>
    </w:p>
    <w:p w14:paraId="3ADD036F" w14:textId="77777777" w:rsidR="002622B1" w:rsidRDefault="002622B1">
      <w:pPr>
        <w:spacing w:after="0"/>
        <w:jc w:val="center"/>
        <w:rPr>
          <w:b/>
          <w:sz w:val="24"/>
          <w:szCs w:val="24"/>
        </w:rPr>
      </w:pPr>
    </w:p>
    <w:p w14:paraId="3ADD0370" w14:textId="77777777" w:rsidR="002622B1" w:rsidRDefault="002622B1">
      <w:pPr>
        <w:spacing w:after="0"/>
        <w:jc w:val="center"/>
        <w:rPr>
          <w:b/>
        </w:rPr>
      </w:pPr>
    </w:p>
    <w:p w14:paraId="3ADD0371" w14:textId="77777777" w:rsidR="002622B1" w:rsidRDefault="002622B1">
      <w:pPr>
        <w:spacing w:after="0" w:line="240" w:lineRule="auto"/>
        <w:rPr>
          <w:b/>
        </w:rPr>
      </w:pPr>
    </w:p>
    <w:p w14:paraId="3ADD0372" w14:textId="77777777" w:rsidR="002622B1" w:rsidRDefault="002622B1">
      <w:pPr>
        <w:spacing w:after="0" w:line="240" w:lineRule="auto"/>
        <w:rPr>
          <w:b/>
        </w:rPr>
      </w:pPr>
    </w:p>
    <w:p w14:paraId="3ADD0373" w14:textId="77777777" w:rsidR="002622B1" w:rsidRDefault="002622B1">
      <w:pPr>
        <w:spacing w:after="0" w:line="240" w:lineRule="auto"/>
        <w:rPr>
          <w:b/>
        </w:rPr>
      </w:pPr>
    </w:p>
    <w:p w14:paraId="3ADD0374" w14:textId="77777777" w:rsidR="002622B1" w:rsidRDefault="002622B1">
      <w:pPr>
        <w:spacing w:after="0" w:line="240" w:lineRule="auto"/>
        <w:rPr>
          <w:b/>
        </w:rPr>
      </w:pPr>
    </w:p>
    <w:p w14:paraId="3ADD0375" w14:textId="77777777" w:rsidR="002622B1" w:rsidRDefault="002622B1">
      <w:pPr>
        <w:spacing w:after="0" w:line="240" w:lineRule="auto"/>
        <w:rPr>
          <w:b/>
        </w:rPr>
      </w:pPr>
    </w:p>
    <w:p w14:paraId="3ADD0376" w14:textId="77777777" w:rsidR="002622B1" w:rsidRDefault="002622B1">
      <w:pPr>
        <w:spacing w:after="0" w:line="240" w:lineRule="auto"/>
        <w:rPr>
          <w:b/>
        </w:rPr>
      </w:pPr>
    </w:p>
    <w:p w14:paraId="3ADD0377" w14:textId="77777777" w:rsidR="002622B1" w:rsidRDefault="002622B1">
      <w:pPr>
        <w:spacing w:after="0" w:line="240" w:lineRule="auto"/>
        <w:rPr>
          <w:b/>
        </w:rPr>
      </w:pPr>
    </w:p>
    <w:p w14:paraId="3ADD0378" w14:textId="77777777" w:rsidR="002622B1" w:rsidRDefault="002622B1">
      <w:pPr>
        <w:spacing w:after="0" w:line="240" w:lineRule="auto"/>
        <w:rPr>
          <w:b/>
        </w:rPr>
      </w:pPr>
    </w:p>
    <w:p w14:paraId="3ADD0379" w14:textId="77777777" w:rsidR="002622B1" w:rsidRDefault="002622B1">
      <w:pPr>
        <w:spacing w:after="0" w:line="240" w:lineRule="auto"/>
        <w:rPr>
          <w:b/>
        </w:rPr>
      </w:pPr>
    </w:p>
    <w:p w14:paraId="3ADD037A" w14:textId="77777777" w:rsidR="002622B1" w:rsidRDefault="002622B1">
      <w:pPr>
        <w:spacing w:after="0" w:line="240" w:lineRule="auto"/>
        <w:rPr>
          <w:b/>
        </w:rPr>
      </w:pPr>
    </w:p>
    <w:p w14:paraId="3ADD037B" w14:textId="77777777" w:rsidR="002622B1" w:rsidRDefault="002622B1">
      <w:pPr>
        <w:spacing w:after="0" w:line="240" w:lineRule="auto"/>
        <w:rPr>
          <w:b/>
        </w:rPr>
      </w:pPr>
    </w:p>
    <w:p w14:paraId="38CAEC67" w14:textId="77777777" w:rsidR="00140157" w:rsidRDefault="00140157">
      <w:pPr>
        <w:spacing w:after="0"/>
      </w:pPr>
    </w:p>
    <w:p w14:paraId="3ADD037C" w14:textId="393EC9A7" w:rsidR="002622B1" w:rsidRDefault="00AE7B36">
      <w:pPr>
        <w:spacing w:after="0"/>
      </w:pPr>
      <w:r>
        <w:t>PARTICIPATION AND AWARENESS</w:t>
      </w:r>
    </w:p>
    <w:p w14:paraId="3ADD037D" w14:textId="6D2B00ED" w:rsidR="002622B1" w:rsidRDefault="00AE7B36">
      <w:pPr>
        <w:spacing w:after="0"/>
        <w:rPr>
          <w:sz w:val="20"/>
          <w:szCs w:val="20"/>
        </w:rPr>
      </w:pPr>
      <w:r>
        <w:rPr>
          <w:sz w:val="20"/>
          <w:szCs w:val="20"/>
        </w:rPr>
        <w:t>Bringing people to the Flyway Network Site helps build awareness through participation in annual activities around habitat maintenance or habitat improvement through planting or celebrating the arrival or departure of birds on their migratory journey. There may be:</w:t>
      </w:r>
    </w:p>
    <w:p w14:paraId="25CF770A" w14:textId="77777777" w:rsidR="00A40F43" w:rsidRDefault="00A40F43">
      <w:pPr>
        <w:spacing w:after="0"/>
        <w:rPr>
          <w:sz w:val="20"/>
          <w:szCs w:val="20"/>
        </w:rPr>
      </w:pPr>
    </w:p>
    <w:p w14:paraId="3ADD037E" w14:textId="63D35A1D" w:rsidR="002622B1" w:rsidRPr="00A40F43" w:rsidRDefault="00AE7B36" w:rsidP="00F619E1">
      <w:pPr>
        <w:pStyle w:val="ListParagraph"/>
        <w:numPr>
          <w:ilvl w:val="0"/>
          <w:numId w:val="26"/>
        </w:numPr>
        <w:pBdr>
          <w:top w:val="nil"/>
          <w:left w:val="nil"/>
          <w:bottom w:val="nil"/>
          <w:right w:val="nil"/>
          <w:between w:val="nil"/>
        </w:pBdr>
        <w:spacing w:after="0" w:line="276" w:lineRule="auto"/>
        <w:rPr>
          <w:color w:val="000000"/>
          <w:sz w:val="20"/>
          <w:szCs w:val="20"/>
        </w:rPr>
      </w:pPr>
      <w:r w:rsidRPr="00A40F43">
        <w:rPr>
          <w:color w:val="000000"/>
          <w:sz w:val="20"/>
          <w:szCs w:val="20"/>
        </w:rPr>
        <w:t>Award ceremonies for volunteers</w:t>
      </w:r>
      <w:r w:rsidR="002E7348">
        <w:rPr>
          <w:color w:val="000000"/>
          <w:sz w:val="20"/>
          <w:szCs w:val="20"/>
        </w:rPr>
        <w:t>.</w:t>
      </w:r>
    </w:p>
    <w:p w14:paraId="3ADD037F" w14:textId="77777777" w:rsidR="002622B1" w:rsidRPr="00A40F43" w:rsidRDefault="00AE7B36" w:rsidP="00F619E1">
      <w:pPr>
        <w:pStyle w:val="ListParagraph"/>
        <w:numPr>
          <w:ilvl w:val="0"/>
          <w:numId w:val="26"/>
        </w:numPr>
        <w:pBdr>
          <w:top w:val="nil"/>
          <w:left w:val="nil"/>
          <w:bottom w:val="nil"/>
          <w:right w:val="nil"/>
          <w:between w:val="nil"/>
        </w:pBdr>
        <w:spacing w:after="0" w:line="276" w:lineRule="auto"/>
        <w:rPr>
          <w:color w:val="000000"/>
          <w:sz w:val="20"/>
          <w:szCs w:val="20"/>
        </w:rPr>
      </w:pPr>
      <w:r w:rsidRPr="00A40F43">
        <w:rPr>
          <w:color w:val="000000"/>
          <w:sz w:val="20"/>
          <w:szCs w:val="20"/>
        </w:rPr>
        <w:t>Involving a cultural Foundation to host arts and music to welcome and farewell the migratory birds</w:t>
      </w:r>
    </w:p>
    <w:p w14:paraId="3ADD0380" w14:textId="77777777" w:rsidR="002622B1" w:rsidRPr="00A40F43" w:rsidRDefault="00AE7B36" w:rsidP="00F619E1">
      <w:pPr>
        <w:pStyle w:val="ListParagraph"/>
        <w:numPr>
          <w:ilvl w:val="0"/>
          <w:numId w:val="26"/>
        </w:numPr>
        <w:pBdr>
          <w:top w:val="nil"/>
          <w:left w:val="nil"/>
          <w:bottom w:val="nil"/>
          <w:right w:val="nil"/>
          <w:between w:val="nil"/>
        </w:pBdr>
        <w:spacing w:after="0" w:line="276" w:lineRule="auto"/>
        <w:rPr>
          <w:color w:val="000000"/>
          <w:sz w:val="20"/>
          <w:szCs w:val="20"/>
        </w:rPr>
      </w:pPr>
      <w:r w:rsidRPr="00A40F43">
        <w:rPr>
          <w:color w:val="000000"/>
          <w:sz w:val="20"/>
          <w:szCs w:val="20"/>
        </w:rPr>
        <w:t>Support the creation and distribution of media to promote the stories of migratory waterbirds.</w:t>
      </w:r>
    </w:p>
    <w:p w14:paraId="3ADD0381" w14:textId="77777777" w:rsidR="002622B1" w:rsidRPr="00A40F43" w:rsidRDefault="00AE7B36" w:rsidP="00F619E1">
      <w:pPr>
        <w:pStyle w:val="ListParagraph"/>
        <w:numPr>
          <w:ilvl w:val="0"/>
          <w:numId w:val="26"/>
        </w:numPr>
        <w:pBdr>
          <w:top w:val="nil"/>
          <w:left w:val="nil"/>
          <w:bottom w:val="nil"/>
          <w:right w:val="nil"/>
          <w:between w:val="nil"/>
        </w:pBdr>
        <w:spacing w:after="0" w:line="276" w:lineRule="auto"/>
        <w:rPr>
          <w:color w:val="000000"/>
          <w:sz w:val="20"/>
          <w:szCs w:val="20"/>
        </w:rPr>
      </w:pPr>
      <w:r w:rsidRPr="00A40F43">
        <w:rPr>
          <w:color w:val="000000"/>
          <w:sz w:val="20"/>
          <w:szCs w:val="20"/>
        </w:rPr>
        <w:t>Engaging ambassadors and social influencers to promote activities.</w:t>
      </w:r>
    </w:p>
    <w:p w14:paraId="3ADD0382" w14:textId="77777777" w:rsidR="002622B1" w:rsidRDefault="002622B1">
      <w:pPr>
        <w:pBdr>
          <w:top w:val="nil"/>
          <w:left w:val="nil"/>
          <w:bottom w:val="nil"/>
          <w:right w:val="nil"/>
          <w:between w:val="nil"/>
        </w:pBdr>
        <w:spacing w:after="0"/>
        <w:ind w:left="1080"/>
        <w:rPr>
          <w:color w:val="000000"/>
          <w:sz w:val="20"/>
          <w:szCs w:val="20"/>
          <w:u w:val="single"/>
        </w:rPr>
      </w:pPr>
    </w:p>
    <w:p w14:paraId="3ADD0383" w14:textId="77777777" w:rsidR="002622B1" w:rsidRDefault="00AE7B36">
      <w:pPr>
        <w:spacing w:after="0"/>
        <w:rPr>
          <w:sz w:val="20"/>
          <w:szCs w:val="20"/>
        </w:rPr>
      </w:pPr>
      <w:r>
        <w:rPr>
          <w:sz w:val="20"/>
          <w:szCs w:val="20"/>
        </w:rPr>
        <w:t>Birds play a part in every culture, its traditions and its myths. Birds are celebrated universally in histories, music and art. Birds celebrate life and philosophical symbols, represent freedom from earthly constraints and the embodiment of soaring beauty and grace. Music and art are powerful mediums to communicate awareness of migratory waterbirds in local communities and can also take that awareness to destinations and venues far beyond a Flyway Network Site.</w:t>
      </w:r>
    </w:p>
    <w:p w14:paraId="3ADD0384" w14:textId="77777777" w:rsidR="002622B1" w:rsidRDefault="002622B1">
      <w:pPr>
        <w:spacing w:after="0"/>
        <w:rPr>
          <w:b/>
          <w:sz w:val="24"/>
          <w:szCs w:val="24"/>
        </w:rPr>
      </w:pPr>
    </w:p>
    <w:p w14:paraId="538F3DB2" w14:textId="77777777" w:rsidR="00140157" w:rsidRDefault="00140157">
      <w:pPr>
        <w:rPr>
          <w:b/>
          <w:sz w:val="20"/>
          <w:szCs w:val="20"/>
        </w:rPr>
      </w:pPr>
      <w:r>
        <w:rPr>
          <w:b/>
          <w:sz w:val="20"/>
          <w:szCs w:val="20"/>
        </w:rPr>
        <w:br w:type="page"/>
      </w:r>
    </w:p>
    <w:p w14:paraId="3ADD0385" w14:textId="5281AB23" w:rsidR="002622B1" w:rsidRDefault="00AE7B36">
      <w:pPr>
        <w:spacing w:after="0"/>
        <w:jc w:val="center"/>
        <w:rPr>
          <w:b/>
          <w:sz w:val="20"/>
          <w:szCs w:val="20"/>
        </w:rPr>
      </w:pPr>
      <w:r>
        <w:rPr>
          <w:b/>
          <w:sz w:val="20"/>
          <w:szCs w:val="20"/>
        </w:rPr>
        <w:lastRenderedPageBreak/>
        <w:t>CASE STUDY</w:t>
      </w:r>
    </w:p>
    <w:p w14:paraId="3ADD0386" w14:textId="77777777" w:rsidR="002622B1" w:rsidRDefault="00AE7B36">
      <w:pPr>
        <w:spacing w:after="0"/>
        <w:jc w:val="center"/>
        <w:rPr>
          <w:b/>
          <w:sz w:val="20"/>
          <w:szCs w:val="20"/>
        </w:rPr>
      </w:pPr>
      <w:r>
        <w:rPr>
          <w:b/>
          <w:sz w:val="20"/>
          <w:szCs w:val="20"/>
        </w:rPr>
        <w:t>NGO, Corporate, EAAFP collaborate to enhance migratory waterbirds awareness through art</w:t>
      </w:r>
    </w:p>
    <w:p w14:paraId="3ADD0387" w14:textId="0F3BC36B" w:rsidR="002622B1" w:rsidRDefault="00AE7B36">
      <w:pPr>
        <w:spacing w:after="0"/>
        <w:jc w:val="center"/>
        <w:rPr>
          <w:b/>
          <w:sz w:val="20"/>
          <w:szCs w:val="20"/>
        </w:rPr>
      </w:pPr>
      <w:r>
        <w:rPr>
          <w:b/>
          <w:sz w:val="20"/>
          <w:szCs w:val="20"/>
        </w:rPr>
        <w:t xml:space="preserve"> International Crane Foundation China Program</w:t>
      </w:r>
    </w:p>
    <w:p w14:paraId="1EEE3B57" w14:textId="02C48F9B" w:rsidR="00D22123" w:rsidRDefault="00D22123">
      <w:pPr>
        <w:spacing w:after="0"/>
        <w:jc w:val="center"/>
        <w:rPr>
          <w:b/>
          <w:sz w:val="20"/>
          <w:szCs w:val="20"/>
        </w:rPr>
      </w:pPr>
      <w:r>
        <w:rPr>
          <w:noProof/>
        </w:rPr>
        <mc:AlternateContent>
          <mc:Choice Requires="wps">
            <w:drawing>
              <wp:anchor distT="0" distB="0" distL="114300" distR="114300" simplePos="0" relativeHeight="251659264" behindDoc="0" locked="0" layoutInCell="1" hidden="0" allowOverlap="1" wp14:anchorId="3ADD05BF" wp14:editId="4CF723FE">
                <wp:simplePos x="0" y="0"/>
                <wp:positionH relativeFrom="column">
                  <wp:posOffset>-9525</wp:posOffset>
                </wp:positionH>
                <wp:positionV relativeFrom="paragraph">
                  <wp:posOffset>172297</wp:posOffset>
                </wp:positionV>
                <wp:extent cx="5729605" cy="5990811"/>
                <wp:effectExtent l="19050" t="19050" r="23495" b="10160"/>
                <wp:wrapNone/>
                <wp:docPr id="259" name="Rectangle: Rounded Corners 259"/>
                <wp:cNvGraphicFramePr/>
                <a:graphic xmlns:a="http://schemas.openxmlformats.org/drawingml/2006/main">
                  <a:graphicData uri="http://schemas.microsoft.com/office/word/2010/wordprocessingShape">
                    <wps:wsp>
                      <wps:cNvSpPr/>
                      <wps:spPr>
                        <a:xfrm>
                          <a:off x="0" y="0"/>
                          <a:ext cx="5729605" cy="5990811"/>
                        </a:xfrm>
                        <a:prstGeom prst="roundRect">
                          <a:avLst>
                            <a:gd name="adj" fmla="val 16667"/>
                          </a:avLst>
                        </a:prstGeom>
                        <a:solidFill>
                          <a:srgbClr val="DAEEF3"/>
                        </a:solidFill>
                        <a:ln w="38100" cap="flat" cmpd="sng">
                          <a:solidFill>
                            <a:srgbClr val="00B0F0"/>
                          </a:solidFill>
                          <a:prstDash val="solid"/>
                          <a:round/>
                          <a:headEnd type="none" w="sm" len="sm"/>
                          <a:tailEnd type="none" w="sm" len="sm"/>
                        </a:ln>
                      </wps:spPr>
                      <wps:txbx>
                        <w:txbxContent>
                          <w:p w14:paraId="71CF1AB0" w14:textId="5B72CBA4" w:rsidR="00F70085" w:rsidRDefault="00F70085" w:rsidP="008E37DA">
                            <w:pPr>
                              <w:spacing w:after="0"/>
                              <w:jc w:val="center"/>
                              <w:rPr>
                                <w:sz w:val="20"/>
                                <w:szCs w:val="20"/>
                              </w:rPr>
                            </w:pPr>
                            <w:r>
                              <w:rPr>
                                <w:noProof/>
                                <w:sz w:val="20"/>
                                <w:szCs w:val="20"/>
                              </w:rPr>
                              <w:t xml:space="preserve">  </w:t>
                            </w:r>
                            <w:r>
                              <w:rPr>
                                <w:noProof/>
                                <w:sz w:val="20"/>
                                <w:szCs w:val="20"/>
                              </w:rPr>
                              <w:drawing>
                                <wp:inline distT="0" distB="0" distL="0" distR="0" wp14:anchorId="313FBBF6" wp14:editId="55B35130">
                                  <wp:extent cx="847615" cy="126533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9315" cy="1267870"/>
                                          </a:xfrm>
                                          <a:prstGeom prst="rect">
                                            <a:avLst/>
                                          </a:prstGeom>
                                          <a:noFill/>
                                          <a:ln>
                                            <a:noFill/>
                                          </a:ln>
                                        </pic:spPr>
                                      </pic:pic>
                                    </a:graphicData>
                                  </a:graphic>
                                </wp:inline>
                              </w:drawing>
                            </w:r>
                            <w:r>
                              <w:rPr>
                                <w:noProof/>
                              </w:rPr>
                              <w:t xml:space="preserve">     </w:t>
                            </w:r>
                            <w:r>
                              <w:rPr>
                                <w:noProof/>
                              </w:rPr>
                              <w:drawing>
                                <wp:inline distT="0" distB="0" distL="0" distR="0" wp14:anchorId="1A898F60" wp14:editId="5672C2FE">
                                  <wp:extent cx="2800201" cy="1246008"/>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2592" cy="1251522"/>
                                          </a:xfrm>
                                          <a:prstGeom prst="rect">
                                            <a:avLst/>
                                          </a:prstGeom>
                                          <a:noFill/>
                                          <a:ln>
                                            <a:noFill/>
                                          </a:ln>
                                        </pic:spPr>
                                      </pic:pic>
                                    </a:graphicData>
                                  </a:graphic>
                                </wp:inline>
                              </w:drawing>
                            </w:r>
                            <w:r>
                              <w:rPr>
                                <w:sz w:val="20"/>
                                <w:szCs w:val="20"/>
                              </w:rPr>
                              <w:t xml:space="preserve">     </w:t>
                            </w:r>
                            <w:r>
                              <w:rPr>
                                <w:noProof/>
                                <w:sz w:val="20"/>
                                <w:szCs w:val="20"/>
                              </w:rPr>
                              <w:drawing>
                                <wp:inline distT="0" distB="0" distL="0" distR="0" wp14:anchorId="12D464D0" wp14:editId="6CB9B069">
                                  <wp:extent cx="887896" cy="1244041"/>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1746" cy="1249435"/>
                                          </a:xfrm>
                                          <a:prstGeom prst="rect">
                                            <a:avLst/>
                                          </a:prstGeom>
                                          <a:noFill/>
                                          <a:ln>
                                            <a:noFill/>
                                          </a:ln>
                                        </pic:spPr>
                                      </pic:pic>
                                    </a:graphicData>
                                  </a:graphic>
                                </wp:inline>
                              </w:drawing>
                            </w:r>
                          </w:p>
                          <w:p w14:paraId="5DFB49A3" w14:textId="77777777" w:rsidR="00F70085" w:rsidRDefault="00F70085" w:rsidP="008E37DA">
                            <w:pPr>
                              <w:spacing w:after="0"/>
                              <w:jc w:val="center"/>
                              <w:rPr>
                                <w:sz w:val="20"/>
                                <w:szCs w:val="20"/>
                              </w:rPr>
                            </w:pPr>
                          </w:p>
                          <w:p w14:paraId="3ADD06F5" w14:textId="68CE727A" w:rsidR="00F70085" w:rsidRPr="00990CB7" w:rsidRDefault="00F70085" w:rsidP="00990CB7">
                            <w:pPr>
                              <w:spacing w:after="0"/>
                              <w:textDirection w:val="btLr"/>
                              <w:rPr>
                                <w:sz w:val="18"/>
                                <w:szCs w:val="18"/>
                              </w:rPr>
                            </w:pPr>
                            <w:r>
                              <w:rPr>
                                <w:b/>
                                <w:bCs/>
                                <w:color w:val="000000"/>
                                <w:sz w:val="20"/>
                              </w:rPr>
                              <w:t>Issue</w:t>
                            </w:r>
                            <w:r w:rsidRPr="00990CB7">
                              <w:rPr>
                                <w:b/>
                                <w:bCs/>
                                <w:color w:val="000000"/>
                                <w:sz w:val="18"/>
                                <w:szCs w:val="18"/>
                              </w:rPr>
                              <w:t xml:space="preserve">: </w:t>
                            </w:r>
                            <w:r w:rsidRPr="00990CB7">
                              <w:rPr>
                                <w:color w:val="000000"/>
                                <w:sz w:val="18"/>
                                <w:szCs w:val="18"/>
                              </w:rPr>
                              <w:t xml:space="preserve">The Yangtze River basin in eastern China is one of the two most important wintering </w:t>
                            </w:r>
                            <w:r>
                              <w:rPr>
                                <w:color w:val="000000"/>
                                <w:sz w:val="18"/>
                                <w:szCs w:val="18"/>
                              </w:rPr>
                              <w:t>S</w:t>
                            </w:r>
                            <w:r w:rsidRPr="00990CB7">
                              <w:rPr>
                                <w:color w:val="000000"/>
                                <w:sz w:val="18"/>
                                <w:szCs w:val="18"/>
                              </w:rPr>
                              <w:t>ites for cranes in Asia. The basin supports several species of wintering cranes, including nearly the entire population of critically endangered Siberian Crane. An important goal of the education campaign is to increase awareness and understanding of crane conservation through their work.</w:t>
                            </w:r>
                          </w:p>
                          <w:p w14:paraId="3ADD06F6" w14:textId="77777777" w:rsidR="00F70085" w:rsidRPr="00990CB7" w:rsidRDefault="00F70085" w:rsidP="00990CB7">
                            <w:pPr>
                              <w:spacing w:after="0"/>
                              <w:jc w:val="center"/>
                              <w:textDirection w:val="btLr"/>
                              <w:rPr>
                                <w:sz w:val="18"/>
                                <w:szCs w:val="18"/>
                              </w:rPr>
                            </w:pPr>
                          </w:p>
                          <w:p w14:paraId="57996572" w14:textId="77777777" w:rsidR="00F70085" w:rsidRPr="00990CB7" w:rsidRDefault="00F70085" w:rsidP="00990CB7">
                            <w:pPr>
                              <w:spacing w:after="0"/>
                              <w:textDirection w:val="btLr"/>
                              <w:rPr>
                                <w:sz w:val="18"/>
                                <w:szCs w:val="18"/>
                              </w:rPr>
                            </w:pPr>
                            <w:r w:rsidRPr="00990CB7">
                              <w:rPr>
                                <w:b/>
                                <w:bCs/>
                                <w:color w:val="000000"/>
                                <w:sz w:val="18"/>
                                <w:szCs w:val="18"/>
                              </w:rPr>
                              <w:t xml:space="preserve">Action: </w:t>
                            </w:r>
                          </w:p>
                          <w:p w14:paraId="3ADD06F7" w14:textId="0F563409" w:rsidR="00F70085" w:rsidRPr="00990CB7" w:rsidRDefault="00F70085" w:rsidP="00F619E1">
                            <w:pPr>
                              <w:pStyle w:val="ListParagraph"/>
                              <w:numPr>
                                <w:ilvl w:val="0"/>
                                <w:numId w:val="27"/>
                              </w:numPr>
                              <w:spacing w:after="0" w:line="276" w:lineRule="auto"/>
                              <w:textDirection w:val="btLr"/>
                              <w:rPr>
                                <w:sz w:val="18"/>
                                <w:szCs w:val="18"/>
                              </w:rPr>
                            </w:pPr>
                            <w:r w:rsidRPr="00990CB7">
                              <w:rPr>
                                <w:color w:val="000000"/>
                                <w:sz w:val="18"/>
                                <w:szCs w:val="18"/>
                              </w:rPr>
                              <w:t xml:space="preserve">They partnered with the Centre for East Asian-Australasian Flyway Studies, Huatai Securities and the environmental education non-profit organization </w:t>
                            </w:r>
                            <w:r>
                              <w:rPr>
                                <w:color w:val="000000"/>
                                <w:sz w:val="18"/>
                                <w:szCs w:val="18"/>
                              </w:rPr>
                              <w:t>“</w:t>
                            </w:r>
                            <w:r w:rsidRPr="00990CB7">
                              <w:rPr>
                                <w:color w:val="000000"/>
                                <w:sz w:val="18"/>
                                <w:szCs w:val="18"/>
                              </w:rPr>
                              <w:t>Roots and Shoots</w:t>
                            </w:r>
                            <w:r>
                              <w:rPr>
                                <w:color w:val="000000"/>
                                <w:sz w:val="18"/>
                                <w:szCs w:val="18"/>
                              </w:rPr>
                              <w:t>”</w:t>
                            </w:r>
                            <w:r w:rsidRPr="00990CB7">
                              <w:rPr>
                                <w:color w:val="000000"/>
                                <w:sz w:val="18"/>
                                <w:szCs w:val="18"/>
                              </w:rPr>
                              <w:t xml:space="preserve"> to organize a poster contest featuring the cranes found in the Yangtze River basin. Over 120 entries were received from all ages, including professional and amateur artists, and 20 winning posters were chosen.</w:t>
                            </w:r>
                          </w:p>
                          <w:p w14:paraId="3ADD06F8" w14:textId="4CFA2029" w:rsidR="00F70085" w:rsidRPr="00990CB7" w:rsidRDefault="00F70085" w:rsidP="00F619E1">
                            <w:pPr>
                              <w:pStyle w:val="ListParagraph"/>
                              <w:numPr>
                                <w:ilvl w:val="0"/>
                                <w:numId w:val="27"/>
                              </w:numPr>
                              <w:spacing w:after="0" w:line="276" w:lineRule="auto"/>
                              <w:textDirection w:val="btLr"/>
                              <w:rPr>
                                <w:sz w:val="18"/>
                                <w:szCs w:val="18"/>
                              </w:rPr>
                            </w:pPr>
                            <w:r w:rsidRPr="00990CB7">
                              <w:rPr>
                                <w:color w:val="000000"/>
                                <w:sz w:val="18"/>
                                <w:szCs w:val="18"/>
                              </w:rPr>
                              <w:t xml:space="preserve">They displayed the posters at two public outreach events – the </w:t>
                            </w:r>
                            <w:r w:rsidRPr="00990CB7">
                              <w:rPr>
                                <w:i/>
                                <w:color w:val="000000"/>
                                <w:sz w:val="18"/>
                                <w:szCs w:val="18"/>
                              </w:rPr>
                              <w:t>“One Yangtze River with Thousands of Cranes Roadshow</w:t>
                            </w:r>
                            <w:r w:rsidRPr="00990CB7">
                              <w:rPr>
                                <w:color w:val="000000"/>
                                <w:sz w:val="18"/>
                                <w:szCs w:val="18"/>
                              </w:rPr>
                              <w:t>” – in Beijing and Shanghai.</w:t>
                            </w:r>
                          </w:p>
                          <w:p w14:paraId="32B0A1F5" w14:textId="77777777" w:rsidR="00F70085" w:rsidRPr="00990CB7" w:rsidRDefault="00F70085" w:rsidP="00990CB7">
                            <w:pPr>
                              <w:spacing w:after="0"/>
                              <w:textDirection w:val="btLr"/>
                              <w:rPr>
                                <w:sz w:val="18"/>
                                <w:szCs w:val="18"/>
                              </w:rPr>
                            </w:pPr>
                          </w:p>
                          <w:p w14:paraId="3227A073" w14:textId="252C4930" w:rsidR="00F70085" w:rsidRDefault="00F70085" w:rsidP="00990CB7">
                            <w:pPr>
                              <w:spacing w:after="0"/>
                              <w:textDirection w:val="btLr"/>
                              <w:rPr>
                                <w:color w:val="000000"/>
                                <w:sz w:val="18"/>
                                <w:szCs w:val="18"/>
                              </w:rPr>
                            </w:pPr>
                            <w:r w:rsidRPr="00990CB7">
                              <w:rPr>
                                <w:b/>
                                <w:bCs/>
                                <w:sz w:val="18"/>
                                <w:szCs w:val="18"/>
                              </w:rPr>
                              <w:t>Outcome</w:t>
                            </w:r>
                            <w:r w:rsidRPr="00990CB7">
                              <w:rPr>
                                <w:sz w:val="18"/>
                                <w:szCs w:val="18"/>
                              </w:rPr>
                              <w:t xml:space="preserve">: </w:t>
                            </w:r>
                            <w:r w:rsidRPr="00990CB7">
                              <w:rPr>
                                <w:color w:val="000000"/>
                                <w:sz w:val="18"/>
                                <w:szCs w:val="18"/>
                              </w:rPr>
                              <w:t xml:space="preserve">At the beginning of 2021, the International Crane Foundation China Program began a new education campaign, </w:t>
                            </w:r>
                            <w:r w:rsidRPr="00990CB7">
                              <w:rPr>
                                <w:i/>
                                <w:color w:val="000000"/>
                                <w:sz w:val="18"/>
                                <w:szCs w:val="18"/>
                              </w:rPr>
                              <w:t>“One Yangtze River with Thousands of Cranes”</w:t>
                            </w:r>
                            <w:r w:rsidRPr="00990CB7">
                              <w:rPr>
                                <w:color w:val="000000"/>
                                <w:sz w:val="18"/>
                                <w:szCs w:val="18"/>
                              </w:rPr>
                              <w:t>.</w:t>
                            </w:r>
                          </w:p>
                          <w:p w14:paraId="2F007D9F" w14:textId="40E005AB" w:rsidR="00F70085" w:rsidRDefault="00F70085" w:rsidP="00990CB7">
                            <w:pPr>
                              <w:spacing w:after="0"/>
                              <w:textDirection w:val="btLr"/>
                              <w:rPr>
                                <w:color w:val="000000"/>
                                <w:sz w:val="18"/>
                                <w:szCs w:val="18"/>
                              </w:rPr>
                            </w:pPr>
                          </w:p>
                          <w:p w14:paraId="6D4640D8" w14:textId="34956276" w:rsidR="00F70085" w:rsidRPr="00990CB7" w:rsidRDefault="00F70085" w:rsidP="00990CB7">
                            <w:pPr>
                              <w:spacing w:after="0"/>
                              <w:textDirection w:val="btLr"/>
                              <w:rPr>
                                <w:sz w:val="18"/>
                                <w:szCs w:val="18"/>
                              </w:rPr>
                            </w:pPr>
                            <w:r w:rsidRPr="004E507E">
                              <w:rPr>
                                <w:b/>
                                <w:bCs/>
                                <w:color w:val="000000"/>
                                <w:sz w:val="18"/>
                                <w:szCs w:val="18"/>
                              </w:rPr>
                              <w:t>Keys to success:</w:t>
                            </w:r>
                            <w:r>
                              <w:rPr>
                                <w:color w:val="000000"/>
                                <w:sz w:val="18"/>
                                <w:szCs w:val="18"/>
                              </w:rPr>
                              <w:t xml:space="preserve"> Having a clear aim and partnering with other organisations.</w:t>
                            </w:r>
                          </w:p>
                          <w:p w14:paraId="3ADD06F9" w14:textId="77777777" w:rsidR="00F70085" w:rsidRDefault="00F70085">
                            <w:pPr>
                              <w:spacing w:after="0" w:line="275" w:lineRule="auto"/>
                              <w:jc w:val="center"/>
                              <w:textDirection w:val="btLr"/>
                            </w:pPr>
                          </w:p>
                          <w:p w14:paraId="3D08D64B" w14:textId="77777777" w:rsidR="00F70085" w:rsidRDefault="00F70085" w:rsidP="006C55DF">
                            <w:pPr>
                              <w:spacing w:after="0"/>
                              <w:jc w:val="center"/>
                              <w:rPr>
                                <w:b/>
                                <w:sz w:val="24"/>
                                <w:szCs w:val="24"/>
                              </w:rPr>
                            </w:pPr>
                            <w:r>
                              <w:rPr>
                                <w:b/>
                                <w:color w:val="000000"/>
                                <w:sz w:val="24"/>
                              </w:rPr>
                              <w:t xml:space="preserve">       </w:t>
                            </w:r>
                            <w:r>
                              <w:rPr>
                                <w:b/>
                                <w:noProof/>
                                <w:sz w:val="24"/>
                                <w:szCs w:val="24"/>
                              </w:rPr>
                              <w:drawing>
                                <wp:inline distT="0" distB="0" distL="0" distR="0" wp14:anchorId="1F1D81B7" wp14:editId="4A0600C7">
                                  <wp:extent cx="851026" cy="1192096"/>
                                  <wp:effectExtent l="0" t="0" r="635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3143" cy="1195062"/>
                                          </a:xfrm>
                                          <a:prstGeom prst="rect">
                                            <a:avLst/>
                                          </a:prstGeom>
                                          <a:noFill/>
                                          <a:ln>
                                            <a:noFill/>
                                          </a:ln>
                                        </pic:spPr>
                                      </pic:pic>
                                    </a:graphicData>
                                  </a:graphic>
                                </wp:inline>
                              </w:drawing>
                            </w:r>
                            <w:r>
                              <w:rPr>
                                <w:b/>
                                <w:noProof/>
                                <w:sz w:val="24"/>
                                <w:szCs w:val="24"/>
                              </w:rPr>
                              <w:t xml:space="preserve">   </w:t>
                            </w:r>
                            <w:r>
                              <w:rPr>
                                <w:b/>
                                <w:noProof/>
                                <w:sz w:val="24"/>
                                <w:szCs w:val="24"/>
                              </w:rPr>
                              <w:drawing>
                                <wp:inline distT="0" distB="0" distL="0" distR="0" wp14:anchorId="6358AE14" wp14:editId="5C1B22A9">
                                  <wp:extent cx="1683944" cy="118869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4317" cy="1188961"/>
                                          </a:xfrm>
                                          <a:prstGeom prst="rect">
                                            <a:avLst/>
                                          </a:prstGeom>
                                          <a:noFill/>
                                          <a:ln>
                                            <a:noFill/>
                                          </a:ln>
                                        </pic:spPr>
                                      </pic:pic>
                                    </a:graphicData>
                                  </a:graphic>
                                </wp:inline>
                              </w:drawing>
                            </w:r>
                            <w:r>
                              <w:rPr>
                                <w:b/>
                                <w:sz w:val="24"/>
                                <w:szCs w:val="24"/>
                              </w:rPr>
                              <w:t xml:space="preserve">   </w:t>
                            </w:r>
                            <w:r>
                              <w:rPr>
                                <w:b/>
                                <w:noProof/>
                                <w:sz w:val="24"/>
                                <w:szCs w:val="24"/>
                              </w:rPr>
                              <w:drawing>
                                <wp:inline distT="0" distB="0" distL="0" distR="0" wp14:anchorId="180D8EBB" wp14:editId="5B294D89">
                                  <wp:extent cx="845162" cy="118127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5199" cy="1181325"/>
                                          </a:xfrm>
                                          <a:prstGeom prst="rect">
                                            <a:avLst/>
                                          </a:prstGeom>
                                          <a:noFill/>
                                          <a:ln>
                                            <a:noFill/>
                                          </a:ln>
                                        </pic:spPr>
                                      </pic:pic>
                                    </a:graphicData>
                                  </a:graphic>
                                </wp:inline>
                              </w:drawing>
                            </w:r>
                          </w:p>
                          <w:p w14:paraId="3ADD06FA" w14:textId="1711C0C8" w:rsidR="00F70085" w:rsidRDefault="00F70085">
                            <w:pPr>
                              <w:spacing w:after="0" w:line="275" w:lineRule="auto"/>
                              <w:jc w:val="center"/>
                              <w:textDirection w:val="btLr"/>
                            </w:pPr>
                          </w:p>
                          <w:p w14:paraId="3ADD06FB" w14:textId="77777777" w:rsidR="00F70085" w:rsidRDefault="00F70085">
                            <w:pPr>
                              <w:spacing w:after="0" w:line="275" w:lineRule="auto"/>
                              <w:jc w:val="center"/>
                              <w:textDirection w:val="btLr"/>
                            </w:pPr>
                          </w:p>
                          <w:p w14:paraId="3ADD06FC" w14:textId="77777777" w:rsidR="00F70085" w:rsidRDefault="00F70085">
                            <w:pPr>
                              <w:spacing w:after="0" w:line="275" w:lineRule="auto"/>
                              <w:jc w:val="center"/>
                              <w:textDirection w:val="btLr"/>
                            </w:pPr>
                          </w:p>
                          <w:p w14:paraId="3ADD06FD" w14:textId="77777777" w:rsidR="00F70085" w:rsidRDefault="00F70085">
                            <w:pPr>
                              <w:spacing w:after="0" w:line="275" w:lineRule="auto"/>
                              <w:textDirection w:val="btLr"/>
                            </w:pPr>
                          </w:p>
                          <w:p w14:paraId="3ADD06FE" w14:textId="77777777" w:rsidR="00F70085" w:rsidRDefault="00F70085">
                            <w:pPr>
                              <w:spacing w:after="0" w:line="275" w:lineRule="auto"/>
                              <w:jc w:val="center"/>
                              <w:textDirection w:val="btLr"/>
                            </w:pPr>
                          </w:p>
                          <w:p w14:paraId="3ADD06FF" w14:textId="77777777" w:rsidR="00F70085" w:rsidRDefault="00F70085">
                            <w:pPr>
                              <w:spacing w:after="0" w:line="275" w:lineRule="auto"/>
                              <w:jc w:val="center"/>
                              <w:textDirection w:val="btLr"/>
                            </w:pPr>
                          </w:p>
                          <w:p w14:paraId="3ADD0700" w14:textId="77777777" w:rsidR="00F70085" w:rsidRDefault="00F70085">
                            <w:pPr>
                              <w:spacing w:after="0" w:line="275" w:lineRule="auto"/>
                              <w:jc w:val="center"/>
                              <w:textDirection w:val="btLr"/>
                            </w:pPr>
                          </w:p>
                          <w:p w14:paraId="3ADD0701" w14:textId="77777777" w:rsidR="00F70085" w:rsidRDefault="00F70085">
                            <w:pPr>
                              <w:spacing w:after="0" w:line="275" w:lineRule="auto"/>
                              <w:jc w:val="center"/>
                              <w:textDirection w:val="btLr"/>
                            </w:pPr>
                          </w:p>
                          <w:p w14:paraId="3ADD0702" w14:textId="77777777" w:rsidR="00F70085" w:rsidRDefault="00F70085">
                            <w:pPr>
                              <w:spacing w:after="0" w:line="275" w:lineRule="auto"/>
                              <w:jc w:val="center"/>
                              <w:textDirection w:val="btLr"/>
                            </w:pPr>
                          </w:p>
                          <w:p w14:paraId="3ADD0703" w14:textId="77777777" w:rsidR="00F70085" w:rsidRDefault="00F70085">
                            <w:pPr>
                              <w:spacing w:after="0" w:line="275" w:lineRule="auto"/>
                              <w:jc w:val="center"/>
                              <w:textDirection w:val="btLr"/>
                            </w:pPr>
                          </w:p>
                          <w:p w14:paraId="3ADD0704" w14:textId="77777777" w:rsidR="00F70085" w:rsidRDefault="00F70085">
                            <w:pPr>
                              <w:spacing w:after="0" w:line="275" w:lineRule="auto"/>
                              <w:jc w:val="center"/>
                              <w:textDirection w:val="btLr"/>
                            </w:pPr>
                          </w:p>
                          <w:p w14:paraId="3ADD0705" w14:textId="77777777" w:rsidR="00F70085" w:rsidRDefault="00F70085">
                            <w:pPr>
                              <w:spacing w:after="0" w:line="275" w:lineRule="auto"/>
                              <w:jc w:val="center"/>
                              <w:textDirection w:val="btLr"/>
                            </w:pPr>
                          </w:p>
                          <w:p w14:paraId="3ADD0706" w14:textId="77777777" w:rsidR="00F70085" w:rsidRDefault="00F70085">
                            <w:pPr>
                              <w:spacing w:after="0" w:line="275" w:lineRule="auto"/>
                              <w:jc w:val="center"/>
                              <w:textDirection w:val="btLr"/>
                            </w:pPr>
                          </w:p>
                          <w:p w14:paraId="3ADD0707" w14:textId="77777777" w:rsidR="00F70085" w:rsidRDefault="00F70085">
                            <w:pPr>
                              <w:spacing w:after="0" w:line="275" w:lineRule="auto"/>
                              <w:jc w:val="center"/>
                              <w:textDirection w:val="btLr"/>
                            </w:pPr>
                          </w:p>
                          <w:p w14:paraId="3ADD0708" w14:textId="77777777" w:rsidR="00F70085" w:rsidRDefault="00F70085">
                            <w:pPr>
                              <w:spacing w:after="0" w:line="275" w:lineRule="auto"/>
                              <w:jc w:val="center"/>
                              <w:textDirection w:val="btLr"/>
                            </w:pPr>
                          </w:p>
                          <w:p w14:paraId="3ADD0709" w14:textId="77777777" w:rsidR="00F70085" w:rsidRDefault="00F70085">
                            <w:pPr>
                              <w:spacing w:after="100" w:line="275" w:lineRule="auto"/>
                              <w:jc w:val="center"/>
                              <w:textDirection w:val="btLr"/>
                            </w:pPr>
                          </w:p>
                          <w:p w14:paraId="3ADD070A" w14:textId="77777777" w:rsidR="00F70085" w:rsidRDefault="00F70085">
                            <w:pPr>
                              <w:spacing w:after="100" w:line="275" w:lineRule="auto"/>
                              <w:jc w:val="center"/>
                              <w:textDirection w:val="btLr"/>
                            </w:pPr>
                          </w:p>
                          <w:p w14:paraId="3ADD070B" w14:textId="77777777" w:rsidR="00F70085" w:rsidRDefault="00F70085">
                            <w:pPr>
                              <w:spacing w:after="100" w:line="275" w:lineRule="auto"/>
                              <w:jc w:val="center"/>
                              <w:textDirection w:val="btLr"/>
                            </w:pPr>
                          </w:p>
                          <w:p w14:paraId="3ADD070C" w14:textId="77777777" w:rsidR="00F70085" w:rsidRDefault="00F70085">
                            <w:pPr>
                              <w:spacing w:after="100" w:line="275" w:lineRule="auto"/>
                              <w:jc w:val="center"/>
                              <w:textDirection w:val="btLr"/>
                            </w:pPr>
                          </w:p>
                          <w:p w14:paraId="3ADD070D" w14:textId="77777777" w:rsidR="00F70085" w:rsidRDefault="00F70085">
                            <w:pPr>
                              <w:spacing w:after="100" w:line="275" w:lineRule="auto"/>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ADD05BF" id="Rectangle: Rounded Corners 259" o:spid="_x0000_s1035" style="position:absolute;left:0;text-align:left;margin-left:-.75pt;margin-top:13.55pt;width:451.15pt;height:47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SavNwIAAG4EAAAOAAAAZHJzL2Uyb0RvYy54bWysVNuO0zAQfUfiHyy/0yTdbbeNmq6WbYuQ&#10;VlCx8AFT22mMfMN2b3/P2C29wAMS4sWZ8YyPzxzPZPK414pshQ/SmoZWvZISYZjl0qwb+u3r4t2I&#10;khDBcFDWiIYeRKCP07dvJjtXi77trOLCEwQxod65hnYxurooAuuEhtCzThgMttZriOj6dcE97BBd&#10;q6JflsNiZz133jIRAu7OjkE6zfhtK1j83LZBRKIaitxiXn1eV2ktphOo1x5cJ9mJBvwDCw3S4KVn&#10;qBlEIBsv/4DSknkbbBt7zOrCtq1kIteA1VTlb9W8duBErgXFCe4sU/h/sOzT9tUtPcqwc6EOaKYq&#10;9q3X6Yv8yD6LdTiLJfaRMNwcPPTHw3JACcPYYDwuR1WV5Cwux50P8YOwmiSjod5uDP+CT5KVgu1L&#10;iFkyTgxo7A3g3ylptcIH2IIi1XA4fDghnpIR+xdmOhmsknwhlcqOX6+elSd4tKGzp/l8cXc6fJOm&#10;DNk19G5UldgODLDlWgURTe14Q4NZZ3I3R8I1clm+Lxe5b5DMTVpiNoPQHRnkUCIAda47W50APjec&#10;xIPDeg1OBE1sgqZECZwfNHJeBKn+nocElEHBLy+XrLhf7YnEWsYJK+2sLD8sPQmOLSRyfIEQl+BR&#10;5Qpvx9bHe39swCMX9dFgb42r+z6+a8zO/eAhKeWvI6vrCBjWWZwoFj0lR+c55glLtRv7tIm2lRG5&#10;ZKJHMicHmzo3zGkA09Rc+znr8puY/gQAAP//AwBQSwMEFAAGAAgAAAAhAMQvNsXgAAAACQEAAA8A&#10;AABkcnMvZG93bnJldi54bWxMj81OwzAQhO+VeAdrkbi1dir6l8apEAKpIFXQFqQe3XhJIuJ1iN02&#10;vD3LCW47mtHsN9mqd404YxdqTxqSkQKBVHhbU6nhbf84nIMI0ZA1jSfU8I0BVvnVIDOp9Rfa4nkX&#10;S8ElFFKjoYqxTaUMRYXOhJFvkdj78J0zkWVXStuZC5e7Ro6VmkpnauIPlWnxvsLic3dyGvbr53V5&#10;eH91YSMf4hZd+3X78qT1zXV/twQRsY9/YfjFZ3TImenoT2SDaDQMkwknNYxnCQj2F0rxlCMfMzUB&#10;mWfy/4L8BwAA//8DAFBLAQItABQABgAIAAAAIQC2gziS/gAAAOEBAAATAAAAAAAAAAAAAAAAAAAA&#10;AABbQ29udGVudF9UeXBlc10ueG1sUEsBAi0AFAAGAAgAAAAhADj9If/WAAAAlAEAAAsAAAAAAAAA&#10;AAAAAAAALwEAAF9yZWxzLy5yZWxzUEsBAi0AFAAGAAgAAAAhABpVJq83AgAAbgQAAA4AAAAAAAAA&#10;AAAAAAAALgIAAGRycy9lMm9Eb2MueG1sUEsBAi0AFAAGAAgAAAAhAMQvNsXgAAAACQEAAA8AAAAA&#10;AAAAAAAAAAAAkQQAAGRycy9kb3ducmV2LnhtbFBLBQYAAAAABAAEAPMAAACeBQAAAAA=&#10;" fillcolor="#daeef3" strokecolor="#00b0f0" strokeweight="3pt">
                <v:stroke startarrowwidth="narrow" startarrowlength="short" endarrowwidth="narrow" endarrowlength="short"/>
                <v:textbox inset="2.53958mm,1.2694mm,2.53958mm,1.2694mm">
                  <w:txbxContent>
                    <w:p w14:paraId="71CF1AB0" w14:textId="5B72CBA4" w:rsidR="00F70085" w:rsidRDefault="00F70085" w:rsidP="008E37DA">
                      <w:pPr>
                        <w:spacing w:after="0"/>
                        <w:jc w:val="center"/>
                        <w:rPr>
                          <w:sz w:val="20"/>
                          <w:szCs w:val="20"/>
                        </w:rPr>
                      </w:pPr>
                      <w:r>
                        <w:rPr>
                          <w:noProof/>
                          <w:sz w:val="20"/>
                          <w:szCs w:val="20"/>
                        </w:rPr>
                        <w:t xml:space="preserve">  </w:t>
                      </w:r>
                      <w:r>
                        <w:rPr>
                          <w:noProof/>
                          <w:sz w:val="20"/>
                          <w:szCs w:val="20"/>
                        </w:rPr>
                        <w:drawing>
                          <wp:inline distT="0" distB="0" distL="0" distR="0" wp14:anchorId="313FBBF6" wp14:editId="55B35130">
                            <wp:extent cx="847615" cy="126533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9315" cy="1267870"/>
                                    </a:xfrm>
                                    <a:prstGeom prst="rect">
                                      <a:avLst/>
                                    </a:prstGeom>
                                    <a:noFill/>
                                    <a:ln>
                                      <a:noFill/>
                                    </a:ln>
                                  </pic:spPr>
                                </pic:pic>
                              </a:graphicData>
                            </a:graphic>
                          </wp:inline>
                        </w:drawing>
                      </w:r>
                      <w:r>
                        <w:rPr>
                          <w:noProof/>
                        </w:rPr>
                        <w:t xml:space="preserve">     </w:t>
                      </w:r>
                      <w:r>
                        <w:rPr>
                          <w:noProof/>
                        </w:rPr>
                        <w:drawing>
                          <wp:inline distT="0" distB="0" distL="0" distR="0" wp14:anchorId="1A898F60" wp14:editId="5672C2FE">
                            <wp:extent cx="2800201" cy="1246008"/>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2592" cy="1251522"/>
                                    </a:xfrm>
                                    <a:prstGeom prst="rect">
                                      <a:avLst/>
                                    </a:prstGeom>
                                    <a:noFill/>
                                    <a:ln>
                                      <a:noFill/>
                                    </a:ln>
                                  </pic:spPr>
                                </pic:pic>
                              </a:graphicData>
                            </a:graphic>
                          </wp:inline>
                        </w:drawing>
                      </w:r>
                      <w:r>
                        <w:rPr>
                          <w:sz w:val="20"/>
                          <w:szCs w:val="20"/>
                        </w:rPr>
                        <w:t xml:space="preserve">     </w:t>
                      </w:r>
                      <w:r>
                        <w:rPr>
                          <w:noProof/>
                          <w:sz w:val="20"/>
                          <w:szCs w:val="20"/>
                        </w:rPr>
                        <w:drawing>
                          <wp:inline distT="0" distB="0" distL="0" distR="0" wp14:anchorId="12D464D0" wp14:editId="6CB9B069">
                            <wp:extent cx="887896" cy="1244041"/>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1746" cy="1249435"/>
                                    </a:xfrm>
                                    <a:prstGeom prst="rect">
                                      <a:avLst/>
                                    </a:prstGeom>
                                    <a:noFill/>
                                    <a:ln>
                                      <a:noFill/>
                                    </a:ln>
                                  </pic:spPr>
                                </pic:pic>
                              </a:graphicData>
                            </a:graphic>
                          </wp:inline>
                        </w:drawing>
                      </w:r>
                    </w:p>
                    <w:p w14:paraId="5DFB49A3" w14:textId="77777777" w:rsidR="00F70085" w:rsidRDefault="00F70085" w:rsidP="008E37DA">
                      <w:pPr>
                        <w:spacing w:after="0"/>
                        <w:jc w:val="center"/>
                        <w:rPr>
                          <w:sz w:val="20"/>
                          <w:szCs w:val="20"/>
                        </w:rPr>
                      </w:pPr>
                    </w:p>
                    <w:p w14:paraId="3ADD06F5" w14:textId="68CE727A" w:rsidR="00F70085" w:rsidRPr="00990CB7" w:rsidRDefault="00F70085" w:rsidP="00990CB7">
                      <w:pPr>
                        <w:spacing w:after="0"/>
                        <w:textDirection w:val="btLr"/>
                        <w:rPr>
                          <w:sz w:val="18"/>
                          <w:szCs w:val="18"/>
                        </w:rPr>
                      </w:pPr>
                      <w:r>
                        <w:rPr>
                          <w:b/>
                          <w:bCs/>
                          <w:color w:val="000000"/>
                          <w:sz w:val="20"/>
                        </w:rPr>
                        <w:t>Issue</w:t>
                      </w:r>
                      <w:r w:rsidRPr="00990CB7">
                        <w:rPr>
                          <w:b/>
                          <w:bCs/>
                          <w:color w:val="000000"/>
                          <w:sz w:val="18"/>
                          <w:szCs w:val="18"/>
                        </w:rPr>
                        <w:t xml:space="preserve">: </w:t>
                      </w:r>
                      <w:r w:rsidRPr="00990CB7">
                        <w:rPr>
                          <w:color w:val="000000"/>
                          <w:sz w:val="18"/>
                          <w:szCs w:val="18"/>
                        </w:rPr>
                        <w:t xml:space="preserve">The Yangtze River basin in eastern China is one of the two most important wintering </w:t>
                      </w:r>
                      <w:r>
                        <w:rPr>
                          <w:color w:val="000000"/>
                          <w:sz w:val="18"/>
                          <w:szCs w:val="18"/>
                        </w:rPr>
                        <w:t>S</w:t>
                      </w:r>
                      <w:r w:rsidRPr="00990CB7">
                        <w:rPr>
                          <w:color w:val="000000"/>
                          <w:sz w:val="18"/>
                          <w:szCs w:val="18"/>
                        </w:rPr>
                        <w:t>ites for cranes in Asia. The basin supports several species of wintering cranes, including nearly the entire population of critically endangered Siberian Crane. An important goal of the education campaign is to increase awareness and understanding of crane conservation through their work.</w:t>
                      </w:r>
                    </w:p>
                    <w:p w14:paraId="3ADD06F6" w14:textId="77777777" w:rsidR="00F70085" w:rsidRPr="00990CB7" w:rsidRDefault="00F70085" w:rsidP="00990CB7">
                      <w:pPr>
                        <w:spacing w:after="0"/>
                        <w:jc w:val="center"/>
                        <w:textDirection w:val="btLr"/>
                        <w:rPr>
                          <w:sz w:val="18"/>
                          <w:szCs w:val="18"/>
                        </w:rPr>
                      </w:pPr>
                    </w:p>
                    <w:p w14:paraId="57996572" w14:textId="77777777" w:rsidR="00F70085" w:rsidRPr="00990CB7" w:rsidRDefault="00F70085" w:rsidP="00990CB7">
                      <w:pPr>
                        <w:spacing w:after="0"/>
                        <w:textDirection w:val="btLr"/>
                        <w:rPr>
                          <w:sz w:val="18"/>
                          <w:szCs w:val="18"/>
                        </w:rPr>
                      </w:pPr>
                      <w:r w:rsidRPr="00990CB7">
                        <w:rPr>
                          <w:b/>
                          <w:bCs/>
                          <w:color w:val="000000"/>
                          <w:sz w:val="18"/>
                          <w:szCs w:val="18"/>
                        </w:rPr>
                        <w:t xml:space="preserve">Action: </w:t>
                      </w:r>
                    </w:p>
                    <w:p w14:paraId="3ADD06F7" w14:textId="0F563409" w:rsidR="00F70085" w:rsidRPr="00990CB7" w:rsidRDefault="00F70085" w:rsidP="00F619E1">
                      <w:pPr>
                        <w:pStyle w:val="ListParagraph"/>
                        <w:numPr>
                          <w:ilvl w:val="0"/>
                          <w:numId w:val="27"/>
                        </w:numPr>
                        <w:spacing w:after="0" w:line="276" w:lineRule="auto"/>
                        <w:textDirection w:val="btLr"/>
                        <w:rPr>
                          <w:sz w:val="18"/>
                          <w:szCs w:val="18"/>
                        </w:rPr>
                      </w:pPr>
                      <w:r w:rsidRPr="00990CB7">
                        <w:rPr>
                          <w:color w:val="000000"/>
                          <w:sz w:val="18"/>
                          <w:szCs w:val="18"/>
                        </w:rPr>
                        <w:t xml:space="preserve">They partnered with the Centre for East Asian-Australasian Flyway Studies, Huatai Securities and the environmental education non-profit organization </w:t>
                      </w:r>
                      <w:r>
                        <w:rPr>
                          <w:color w:val="000000"/>
                          <w:sz w:val="18"/>
                          <w:szCs w:val="18"/>
                        </w:rPr>
                        <w:t>“</w:t>
                      </w:r>
                      <w:r w:rsidRPr="00990CB7">
                        <w:rPr>
                          <w:color w:val="000000"/>
                          <w:sz w:val="18"/>
                          <w:szCs w:val="18"/>
                        </w:rPr>
                        <w:t>Roots and Shoots</w:t>
                      </w:r>
                      <w:r>
                        <w:rPr>
                          <w:color w:val="000000"/>
                          <w:sz w:val="18"/>
                          <w:szCs w:val="18"/>
                        </w:rPr>
                        <w:t>”</w:t>
                      </w:r>
                      <w:r w:rsidRPr="00990CB7">
                        <w:rPr>
                          <w:color w:val="000000"/>
                          <w:sz w:val="18"/>
                          <w:szCs w:val="18"/>
                        </w:rPr>
                        <w:t xml:space="preserve"> to organize a poster contest featuring the cranes found in the Yangtze River basin. Over 120 entries were received from all ages, including professional and amateur artists, and 20 winning posters were chosen.</w:t>
                      </w:r>
                    </w:p>
                    <w:p w14:paraId="3ADD06F8" w14:textId="4CFA2029" w:rsidR="00F70085" w:rsidRPr="00990CB7" w:rsidRDefault="00F70085" w:rsidP="00F619E1">
                      <w:pPr>
                        <w:pStyle w:val="ListParagraph"/>
                        <w:numPr>
                          <w:ilvl w:val="0"/>
                          <w:numId w:val="27"/>
                        </w:numPr>
                        <w:spacing w:after="0" w:line="276" w:lineRule="auto"/>
                        <w:textDirection w:val="btLr"/>
                        <w:rPr>
                          <w:sz w:val="18"/>
                          <w:szCs w:val="18"/>
                        </w:rPr>
                      </w:pPr>
                      <w:r w:rsidRPr="00990CB7">
                        <w:rPr>
                          <w:color w:val="000000"/>
                          <w:sz w:val="18"/>
                          <w:szCs w:val="18"/>
                        </w:rPr>
                        <w:t xml:space="preserve">They displayed the posters at two public outreach events – the </w:t>
                      </w:r>
                      <w:r w:rsidRPr="00990CB7">
                        <w:rPr>
                          <w:i/>
                          <w:color w:val="000000"/>
                          <w:sz w:val="18"/>
                          <w:szCs w:val="18"/>
                        </w:rPr>
                        <w:t>“One Yangtze River with Thousands of Cranes Roadshow</w:t>
                      </w:r>
                      <w:r w:rsidRPr="00990CB7">
                        <w:rPr>
                          <w:color w:val="000000"/>
                          <w:sz w:val="18"/>
                          <w:szCs w:val="18"/>
                        </w:rPr>
                        <w:t>” – in Beijing and Shanghai.</w:t>
                      </w:r>
                    </w:p>
                    <w:p w14:paraId="32B0A1F5" w14:textId="77777777" w:rsidR="00F70085" w:rsidRPr="00990CB7" w:rsidRDefault="00F70085" w:rsidP="00990CB7">
                      <w:pPr>
                        <w:spacing w:after="0"/>
                        <w:textDirection w:val="btLr"/>
                        <w:rPr>
                          <w:sz w:val="18"/>
                          <w:szCs w:val="18"/>
                        </w:rPr>
                      </w:pPr>
                    </w:p>
                    <w:p w14:paraId="3227A073" w14:textId="252C4930" w:rsidR="00F70085" w:rsidRDefault="00F70085" w:rsidP="00990CB7">
                      <w:pPr>
                        <w:spacing w:after="0"/>
                        <w:textDirection w:val="btLr"/>
                        <w:rPr>
                          <w:color w:val="000000"/>
                          <w:sz w:val="18"/>
                          <w:szCs w:val="18"/>
                        </w:rPr>
                      </w:pPr>
                      <w:r w:rsidRPr="00990CB7">
                        <w:rPr>
                          <w:b/>
                          <w:bCs/>
                          <w:sz w:val="18"/>
                          <w:szCs w:val="18"/>
                        </w:rPr>
                        <w:t>Outcome</w:t>
                      </w:r>
                      <w:r w:rsidRPr="00990CB7">
                        <w:rPr>
                          <w:sz w:val="18"/>
                          <w:szCs w:val="18"/>
                        </w:rPr>
                        <w:t xml:space="preserve">: </w:t>
                      </w:r>
                      <w:r w:rsidRPr="00990CB7">
                        <w:rPr>
                          <w:color w:val="000000"/>
                          <w:sz w:val="18"/>
                          <w:szCs w:val="18"/>
                        </w:rPr>
                        <w:t xml:space="preserve">At the beginning of 2021, the International Crane Foundation China Program began a new education campaign, </w:t>
                      </w:r>
                      <w:r w:rsidRPr="00990CB7">
                        <w:rPr>
                          <w:i/>
                          <w:color w:val="000000"/>
                          <w:sz w:val="18"/>
                          <w:szCs w:val="18"/>
                        </w:rPr>
                        <w:t>“One Yangtze River with Thousands of Cranes”</w:t>
                      </w:r>
                      <w:r w:rsidRPr="00990CB7">
                        <w:rPr>
                          <w:color w:val="000000"/>
                          <w:sz w:val="18"/>
                          <w:szCs w:val="18"/>
                        </w:rPr>
                        <w:t>.</w:t>
                      </w:r>
                    </w:p>
                    <w:p w14:paraId="2F007D9F" w14:textId="40E005AB" w:rsidR="00F70085" w:rsidRDefault="00F70085" w:rsidP="00990CB7">
                      <w:pPr>
                        <w:spacing w:after="0"/>
                        <w:textDirection w:val="btLr"/>
                        <w:rPr>
                          <w:color w:val="000000"/>
                          <w:sz w:val="18"/>
                          <w:szCs w:val="18"/>
                        </w:rPr>
                      </w:pPr>
                    </w:p>
                    <w:p w14:paraId="6D4640D8" w14:textId="34956276" w:rsidR="00F70085" w:rsidRPr="00990CB7" w:rsidRDefault="00F70085" w:rsidP="00990CB7">
                      <w:pPr>
                        <w:spacing w:after="0"/>
                        <w:textDirection w:val="btLr"/>
                        <w:rPr>
                          <w:sz w:val="18"/>
                          <w:szCs w:val="18"/>
                        </w:rPr>
                      </w:pPr>
                      <w:r w:rsidRPr="004E507E">
                        <w:rPr>
                          <w:b/>
                          <w:bCs/>
                          <w:color w:val="000000"/>
                          <w:sz w:val="18"/>
                          <w:szCs w:val="18"/>
                        </w:rPr>
                        <w:t>Keys to success:</w:t>
                      </w:r>
                      <w:r>
                        <w:rPr>
                          <w:color w:val="000000"/>
                          <w:sz w:val="18"/>
                          <w:szCs w:val="18"/>
                        </w:rPr>
                        <w:t xml:space="preserve"> Having a clear aim and partnering with other organisations.</w:t>
                      </w:r>
                    </w:p>
                    <w:p w14:paraId="3ADD06F9" w14:textId="77777777" w:rsidR="00F70085" w:rsidRDefault="00F70085">
                      <w:pPr>
                        <w:spacing w:after="0" w:line="275" w:lineRule="auto"/>
                        <w:jc w:val="center"/>
                        <w:textDirection w:val="btLr"/>
                      </w:pPr>
                    </w:p>
                    <w:p w14:paraId="3D08D64B" w14:textId="77777777" w:rsidR="00F70085" w:rsidRDefault="00F70085" w:rsidP="006C55DF">
                      <w:pPr>
                        <w:spacing w:after="0"/>
                        <w:jc w:val="center"/>
                        <w:rPr>
                          <w:b/>
                          <w:sz w:val="24"/>
                          <w:szCs w:val="24"/>
                        </w:rPr>
                      </w:pPr>
                      <w:r>
                        <w:rPr>
                          <w:b/>
                          <w:color w:val="000000"/>
                          <w:sz w:val="24"/>
                        </w:rPr>
                        <w:t xml:space="preserve">       </w:t>
                      </w:r>
                      <w:r>
                        <w:rPr>
                          <w:b/>
                          <w:noProof/>
                          <w:sz w:val="24"/>
                          <w:szCs w:val="24"/>
                        </w:rPr>
                        <w:drawing>
                          <wp:inline distT="0" distB="0" distL="0" distR="0" wp14:anchorId="1F1D81B7" wp14:editId="4A0600C7">
                            <wp:extent cx="851026" cy="1192096"/>
                            <wp:effectExtent l="0" t="0" r="635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3143" cy="1195062"/>
                                    </a:xfrm>
                                    <a:prstGeom prst="rect">
                                      <a:avLst/>
                                    </a:prstGeom>
                                    <a:noFill/>
                                    <a:ln>
                                      <a:noFill/>
                                    </a:ln>
                                  </pic:spPr>
                                </pic:pic>
                              </a:graphicData>
                            </a:graphic>
                          </wp:inline>
                        </w:drawing>
                      </w:r>
                      <w:r>
                        <w:rPr>
                          <w:b/>
                          <w:noProof/>
                          <w:sz w:val="24"/>
                          <w:szCs w:val="24"/>
                        </w:rPr>
                        <w:t xml:space="preserve">   </w:t>
                      </w:r>
                      <w:r>
                        <w:rPr>
                          <w:b/>
                          <w:noProof/>
                          <w:sz w:val="24"/>
                          <w:szCs w:val="24"/>
                        </w:rPr>
                        <w:drawing>
                          <wp:inline distT="0" distB="0" distL="0" distR="0" wp14:anchorId="6358AE14" wp14:editId="5C1B22A9">
                            <wp:extent cx="1683944" cy="118869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4317" cy="1188961"/>
                                    </a:xfrm>
                                    <a:prstGeom prst="rect">
                                      <a:avLst/>
                                    </a:prstGeom>
                                    <a:noFill/>
                                    <a:ln>
                                      <a:noFill/>
                                    </a:ln>
                                  </pic:spPr>
                                </pic:pic>
                              </a:graphicData>
                            </a:graphic>
                          </wp:inline>
                        </w:drawing>
                      </w:r>
                      <w:r>
                        <w:rPr>
                          <w:b/>
                          <w:sz w:val="24"/>
                          <w:szCs w:val="24"/>
                        </w:rPr>
                        <w:t xml:space="preserve">   </w:t>
                      </w:r>
                      <w:r>
                        <w:rPr>
                          <w:b/>
                          <w:noProof/>
                          <w:sz w:val="24"/>
                          <w:szCs w:val="24"/>
                        </w:rPr>
                        <w:drawing>
                          <wp:inline distT="0" distB="0" distL="0" distR="0" wp14:anchorId="180D8EBB" wp14:editId="5B294D89">
                            <wp:extent cx="845162" cy="118127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5199" cy="1181325"/>
                                    </a:xfrm>
                                    <a:prstGeom prst="rect">
                                      <a:avLst/>
                                    </a:prstGeom>
                                    <a:noFill/>
                                    <a:ln>
                                      <a:noFill/>
                                    </a:ln>
                                  </pic:spPr>
                                </pic:pic>
                              </a:graphicData>
                            </a:graphic>
                          </wp:inline>
                        </w:drawing>
                      </w:r>
                    </w:p>
                    <w:p w14:paraId="3ADD06FA" w14:textId="1711C0C8" w:rsidR="00F70085" w:rsidRDefault="00F70085">
                      <w:pPr>
                        <w:spacing w:after="0" w:line="275" w:lineRule="auto"/>
                        <w:jc w:val="center"/>
                        <w:textDirection w:val="btLr"/>
                      </w:pPr>
                    </w:p>
                    <w:p w14:paraId="3ADD06FB" w14:textId="77777777" w:rsidR="00F70085" w:rsidRDefault="00F70085">
                      <w:pPr>
                        <w:spacing w:after="0" w:line="275" w:lineRule="auto"/>
                        <w:jc w:val="center"/>
                        <w:textDirection w:val="btLr"/>
                      </w:pPr>
                    </w:p>
                    <w:p w14:paraId="3ADD06FC" w14:textId="77777777" w:rsidR="00F70085" w:rsidRDefault="00F70085">
                      <w:pPr>
                        <w:spacing w:after="0" w:line="275" w:lineRule="auto"/>
                        <w:jc w:val="center"/>
                        <w:textDirection w:val="btLr"/>
                      </w:pPr>
                    </w:p>
                    <w:p w14:paraId="3ADD06FD" w14:textId="77777777" w:rsidR="00F70085" w:rsidRDefault="00F70085">
                      <w:pPr>
                        <w:spacing w:after="0" w:line="275" w:lineRule="auto"/>
                        <w:textDirection w:val="btLr"/>
                      </w:pPr>
                    </w:p>
                    <w:p w14:paraId="3ADD06FE" w14:textId="77777777" w:rsidR="00F70085" w:rsidRDefault="00F70085">
                      <w:pPr>
                        <w:spacing w:after="0" w:line="275" w:lineRule="auto"/>
                        <w:jc w:val="center"/>
                        <w:textDirection w:val="btLr"/>
                      </w:pPr>
                    </w:p>
                    <w:p w14:paraId="3ADD06FF" w14:textId="77777777" w:rsidR="00F70085" w:rsidRDefault="00F70085">
                      <w:pPr>
                        <w:spacing w:after="0" w:line="275" w:lineRule="auto"/>
                        <w:jc w:val="center"/>
                        <w:textDirection w:val="btLr"/>
                      </w:pPr>
                    </w:p>
                    <w:p w14:paraId="3ADD0700" w14:textId="77777777" w:rsidR="00F70085" w:rsidRDefault="00F70085">
                      <w:pPr>
                        <w:spacing w:after="0" w:line="275" w:lineRule="auto"/>
                        <w:jc w:val="center"/>
                        <w:textDirection w:val="btLr"/>
                      </w:pPr>
                    </w:p>
                    <w:p w14:paraId="3ADD0701" w14:textId="77777777" w:rsidR="00F70085" w:rsidRDefault="00F70085">
                      <w:pPr>
                        <w:spacing w:after="0" w:line="275" w:lineRule="auto"/>
                        <w:jc w:val="center"/>
                        <w:textDirection w:val="btLr"/>
                      </w:pPr>
                    </w:p>
                    <w:p w14:paraId="3ADD0702" w14:textId="77777777" w:rsidR="00F70085" w:rsidRDefault="00F70085">
                      <w:pPr>
                        <w:spacing w:after="0" w:line="275" w:lineRule="auto"/>
                        <w:jc w:val="center"/>
                        <w:textDirection w:val="btLr"/>
                      </w:pPr>
                    </w:p>
                    <w:p w14:paraId="3ADD0703" w14:textId="77777777" w:rsidR="00F70085" w:rsidRDefault="00F70085">
                      <w:pPr>
                        <w:spacing w:after="0" w:line="275" w:lineRule="auto"/>
                        <w:jc w:val="center"/>
                        <w:textDirection w:val="btLr"/>
                      </w:pPr>
                    </w:p>
                    <w:p w14:paraId="3ADD0704" w14:textId="77777777" w:rsidR="00F70085" w:rsidRDefault="00F70085">
                      <w:pPr>
                        <w:spacing w:after="0" w:line="275" w:lineRule="auto"/>
                        <w:jc w:val="center"/>
                        <w:textDirection w:val="btLr"/>
                      </w:pPr>
                    </w:p>
                    <w:p w14:paraId="3ADD0705" w14:textId="77777777" w:rsidR="00F70085" w:rsidRDefault="00F70085">
                      <w:pPr>
                        <w:spacing w:after="0" w:line="275" w:lineRule="auto"/>
                        <w:jc w:val="center"/>
                        <w:textDirection w:val="btLr"/>
                      </w:pPr>
                    </w:p>
                    <w:p w14:paraId="3ADD0706" w14:textId="77777777" w:rsidR="00F70085" w:rsidRDefault="00F70085">
                      <w:pPr>
                        <w:spacing w:after="0" w:line="275" w:lineRule="auto"/>
                        <w:jc w:val="center"/>
                        <w:textDirection w:val="btLr"/>
                      </w:pPr>
                    </w:p>
                    <w:p w14:paraId="3ADD0707" w14:textId="77777777" w:rsidR="00F70085" w:rsidRDefault="00F70085">
                      <w:pPr>
                        <w:spacing w:after="0" w:line="275" w:lineRule="auto"/>
                        <w:jc w:val="center"/>
                        <w:textDirection w:val="btLr"/>
                      </w:pPr>
                    </w:p>
                    <w:p w14:paraId="3ADD0708" w14:textId="77777777" w:rsidR="00F70085" w:rsidRDefault="00F70085">
                      <w:pPr>
                        <w:spacing w:after="0" w:line="275" w:lineRule="auto"/>
                        <w:jc w:val="center"/>
                        <w:textDirection w:val="btLr"/>
                      </w:pPr>
                    </w:p>
                    <w:p w14:paraId="3ADD0709" w14:textId="77777777" w:rsidR="00F70085" w:rsidRDefault="00F70085">
                      <w:pPr>
                        <w:spacing w:after="100" w:line="275" w:lineRule="auto"/>
                        <w:jc w:val="center"/>
                        <w:textDirection w:val="btLr"/>
                      </w:pPr>
                    </w:p>
                    <w:p w14:paraId="3ADD070A" w14:textId="77777777" w:rsidR="00F70085" w:rsidRDefault="00F70085">
                      <w:pPr>
                        <w:spacing w:after="100" w:line="275" w:lineRule="auto"/>
                        <w:jc w:val="center"/>
                        <w:textDirection w:val="btLr"/>
                      </w:pPr>
                    </w:p>
                    <w:p w14:paraId="3ADD070B" w14:textId="77777777" w:rsidR="00F70085" w:rsidRDefault="00F70085">
                      <w:pPr>
                        <w:spacing w:after="100" w:line="275" w:lineRule="auto"/>
                        <w:jc w:val="center"/>
                        <w:textDirection w:val="btLr"/>
                      </w:pPr>
                    </w:p>
                    <w:p w14:paraId="3ADD070C" w14:textId="77777777" w:rsidR="00F70085" w:rsidRDefault="00F70085">
                      <w:pPr>
                        <w:spacing w:after="100" w:line="275" w:lineRule="auto"/>
                        <w:jc w:val="center"/>
                        <w:textDirection w:val="btLr"/>
                      </w:pPr>
                    </w:p>
                    <w:p w14:paraId="3ADD070D" w14:textId="77777777" w:rsidR="00F70085" w:rsidRDefault="00F70085">
                      <w:pPr>
                        <w:spacing w:after="100" w:line="275" w:lineRule="auto"/>
                        <w:jc w:val="center"/>
                        <w:textDirection w:val="btLr"/>
                      </w:pPr>
                    </w:p>
                  </w:txbxContent>
                </v:textbox>
              </v:roundrect>
            </w:pict>
          </mc:Fallback>
        </mc:AlternateContent>
      </w:r>
    </w:p>
    <w:p w14:paraId="3ADD0388" w14:textId="74B88236" w:rsidR="002622B1" w:rsidRDefault="002622B1">
      <w:pPr>
        <w:spacing w:after="0" w:line="240" w:lineRule="auto"/>
        <w:rPr>
          <w:b/>
          <w:sz w:val="20"/>
          <w:szCs w:val="20"/>
        </w:rPr>
      </w:pPr>
    </w:p>
    <w:p w14:paraId="3ADD0389" w14:textId="77777777" w:rsidR="002622B1" w:rsidRDefault="002622B1">
      <w:pPr>
        <w:spacing w:after="0" w:line="240" w:lineRule="auto"/>
        <w:rPr>
          <w:b/>
          <w:sz w:val="20"/>
          <w:szCs w:val="20"/>
        </w:rPr>
      </w:pPr>
    </w:p>
    <w:p w14:paraId="3ADD038A" w14:textId="77777777" w:rsidR="002622B1" w:rsidRDefault="002622B1">
      <w:pPr>
        <w:spacing w:after="0" w:line="240" w:lineRule="auto"/>
        <w:rPr>
          <w:b/>
          <w:sz w:val="20"/>
          <w:szCs w:val="20"/>
        </w:rPr>
      </w:pPr>
    </w:p>
    <w:p w14:paraId="3ADD038B" w14:textId="77777777" w:rsidR="002622B1" w:rsidRDefault="002622B1">
      <w:pPr>
        <w:spacing w:after="0" w:line="240" w:lineRule="auto"/>
        <w:rPr>
          <w:b/>
          <w:sz w:val="20"/>
          <w:szCs w:val="20"/>
        </w:rPr>
      </w:pPr>
    </w:p>
    <w:p w14:paraId="3ADD038C" w14:textId="77777777" w:rsidR="002622B1" w:rsidRDefault="002622B1">
      <w:pPr>
        <w:spacing w:after="0" w:line="240" w:lineRule="auto"/>
        <w:rPr>
          <w:b/>
          <w:sz w:val="20"/>
          <w:szCs w:val="20"/>
        </w:rPr>
      </w:pPr>
    </w:p>
    <w:p w14:paraId="3ADD038D" w14:textId="77777777" w:rsidR="002622B1" w:rsidRDefault="002622B1">
      <w:pPr>
        <w:spacing w:after="0" w:line="240" w:lineRule="auto"/>
        <w:rPr>
          <w:b/>
          <w:sz w:val="20"/>
          <w:szCs w:val="20"/>
        </w:rPr>
      </w:pPr>
    </w:p>
    <w:p w14:paraId="3ADD038E" w14:textId="77777777" w:rsidR="002622B1" w:rsidRDefault="002622B1">
      <w:pPr>
        <w:spacing w:after="0" w:line="240" w:lineRule="auto"/>
        <w:rPr>
          <w:b/>
          <w:sz w:val="20"/>
          <w:szCs w:val="20"/>
        </w:rPr>
      </w:pPr>
    </w:p>
    <w:p w14:paraId="3ADD038F" w14:textId="77777777" w:rsidR="002622B1" w:rsidRDefault="002622B1">
      <w:pPr>
        <w:spacing w:after="0" w:line="240" w:lineRule="auto"/>
        <w:rPr>
          <w:b/>
          <w:sz w:val="20"/>
          <w:szCs w:val="20"/>
        </w:rPr>
      </w:pPr>
    </w:p>
    <w:p w14:paraId="3ADD0390" w14:textId="77777777" w:rsidR="002622B1" w:rsidRDefault="002622B1">
      <w:pPr>
        <w:spacing w:after="0" w:line="240" w:lineRule="auto"/>
        <w:rPr>
          <w:b/>
          <w:sz w:val="20"/>
          <w:szCs w:val="20"/>
        </w:rPr>
      </w:pPr>
    </w:p>
    <w:p w14:paraId="3ADD0391" w14:textId="77777777" w:rsidR="002622B1" w:rsidRDefault="002622B1">
      <w:pPr>
        <w:spacing w:after="0" w:line="240" w:lineRule="auto"/>
        <w:rPr>
          <w:b/>
          <w:sz w:val="20"/>
          <w:szCs w:val="20"/>
        </w:rPr>
      </w:pPr>
    </w:p>
    <w:p w14:paraId="3ADD0392" w14:textId="77777777" w:rsidR="002622B1" w:rsidRDefault="002622B1">
      <w:pPr>
        <w:spacing w:after="0" w:line="240" w:lineRule="auto"/>
        <w:rPr>
          <w:b/>
          <w:sz w:val="20"/>
          <w:szCs w:val="20"/>
        </w:rPr>
      </w:pPr>
    </w:p>
    <w:p w14:paraId="3ADD0393" w14:textId="77777777" w:rsidR="002622B1" w:rsidRDefault="002622B1">
      <w:pPr>
        <w:spacing w:after="0" w:line="240" w:lineRule="auto"/>
        <w:rPr>
          <w:b/>
          <w:sz w:val="20"/>
          <w:szCs w:val="20"/>
        </w:rPr>
      </w:pPr>
    </w:p>
    <w:p w14:paraId="3ADD0394" w14:textId="77777777" w:rsidR="002622B1" w:rsidRDefault="002622B1">
      <w:pPr>
        <w:spacing w:after="0" w:line="240" w:lineRule="auto"/>
        <w:rPr>
          <w:b/>
          <w:sz w:val="20"/>
          <w:szCs w:val="20"/>
        </w:rPr>
      </w:pPr>
    </w:p>
    <w:p w14:paraId="3ADD0395" w14:textId="77777777" w:rsidR="002622B1" w:rsidRDefault="002622B1">
      <w:pPr>
        <w:spacing w:after="0" w:line="240" w:lineRule="auto"/>
        <w:rPr>
          <w:b/>
          <w:sz w:val="20"/>
          <w:szCs w:val="20"/>
        </w:rPr>
      </w:pPr>
    </w:p>
    <w:p w14:paraId="3ADD0396" w14:textId="77777777" w:rsidR="002622B1" w:rsidRDefault="002622B1">
      <w:pPr>
        <w:spacing w:after="0" w:line="240" w:lineRule="auto"/>
        <w:rPr>
          <w:b/>
          <w:sz w:val="20"/>
          <w:szCs w:val="20"/>
        </w:rPr>
      </w:pPr>
    </w:p>
    <w:p w14:paraId="3ADD0397" w14:textId="77777777" w:rsidR="002622B1" w:rsidRDefault="002622B1">
      <w:pPr>
        <w:spacing w:after="0" w:line="240" w:lineRule="auto"/>
        <w:rPr>
          <w:b/>
          <w:sz w:val="20"/>
          <w:szCs w:val="20"/>
        </w:rPr>
      </w:pPr>
    </w:p>
    <w:p w14:paraId="3ADD0398" w14:textId="77777777" w:rsidR="002622B1" w:rsidRDefault="002622B1">
      <w:pPr>
        <w:spacing w:after="0" w:line="240" w:lineRule="auto"/>
        <w:rPr>
          <w:b/>
          <w:sz w:val="20"/>
          <w:szCs w:val="20"/>
        </w:rPr>
      </w:pPr>
    </w:p>
    <w:p w14:paraId="3ADD0399" w14:textId="77777777" w:rsidR="002622B1" w:rsidRDefault="002622B1">
      <w:pPr>
        <w:spacing w:after="0" w:line="240" w:lineRule="auto"/>
        <w:rPr>
          <w:b/>
          <w:sz w:val="20"/>
          <w:szCs w:val="20"/>
        </w:rPr>
      </w:pPr>
    </w:p>
    <w:p w14:paraId="3ADD039A" w14:textId="77777777" w:rsidR="002622B1" w:rsidRDefault="002622B1">
      <w:pPr>
        <w:tabs>
          <w:tab w:val="left" w:pos="8505"/>
        </w:tabs>
        <w:spacing w:after="0" w:line="240" w:lineRule="auto"/>
        <w:rPr>
          <w:b/>
          <w:sz w:val="20"/>
          <w:szCs w:val="20"/>
        </w:rPr>
      </w:pPr>
    </w:p>
    <w:p w14:paraId="3ADD039B" w14:textId="77777777" w:rsidR="002622B1" w:rsidRDefault="002622B1">
      <w:pPr>
        <w:tabs>
          <w:tab w:val="left" w:pos="8505"/>
        </w:tabs>
        <w:spacing w:after="0" w:line="240" w:lineRule="auto"/>
        <w:rPr>
          <w:b/>
          <w:sz w:val="20"/>
          <w:szCs w:val="20"/>
        </w:rPr>
      </w:pPr>
    </w:p>
    <w:p w14:paraId="3ADD039D" w14:textId="77777777" w:rsidR="002622B1" w:rsidRDefault="002622B1">
      <w:pPr>
        <w:spacing w:after="0"/>
        <w:jc w:val="center"/>
        <w:rPr>
          <w:b/>
          <w:sz w:val="20"/>
          <w:szCs w:val="20"/>
        </w:rPr>
      </w:pPr>
    </w:p>
    <w:p w14:paraId="3ADD039E" w14:textId="77777777" w:rsidR="002622B1" w:rsidRDefault="002622B1">
      <w:pPr>
        <w:spacing w:after="0"/>
        <w:jc w:val="center"/>
        <w:rPr>
          <w:b/>
          <w:sz w:val="20"/>
          <w:szCs w:val="20"/>
        </w:rPr>
      </w:pPr>
    </w:p>
    <w:p w14:paraId="2AD770AC" w14:textId="77777777" w:rsidR="004E507E" w:rsidRDefault="004E507E">
      <w:pPr>
        <w:spacing w:after="0"/>
        <w:rPr>
          <w:sz w:val="20"/>
          <w:szCs w:val="20"/>
          <w:highlight w:val="white"/>
        </w:rPr>
      </w:pPr>
    </w:p>
    <w:p w14:paraId="591001E9" w14:textId="77777777" w:rsidR="006C55DF" w:rsidRDefault="006C55DF">
      <w:pPr>
        <w:spacing w:after="0"/>
        <w:rPr>
          <w:sz w:val="20"/>
          <w:szCs w:val="20"/>
          <w:highlight w:val="white"/>
        </w:rPr>
      </w:pPr>
    </w:p>
    <w:p w14:paraId="0FE24398" w14:textId="77777777" w:rsidR="006C55DF" w:rsidRDefault="006C55DF">
      <w:pPr>
        <w:spacing w:after="0"/>
        <w:rPr>
          <w:sz w:val="20"/>
          <w:szCs w:val="20"/>
          <w:highlight w:val="white"/>
        </w:rPr>
      </w:pPr>
    </w:p>
    <w:p w14:paraId="3B95133A" w14:textId="77777777" w:rsidR="006C55DF" w:rsidRDefault="006C55DF">
      <w:pPr>
        <w:spacing w:after="0"/>
        <w:rPr>
          <w:sz w:val="20"/>
          <w:szCs w:val="20"/>
          <w:highlight w:val="white"/>
        </w:rPr>
      </w:pPr>
    </w:p>
    <w:p w14:paraId="25F12795" w14:textId="77777777" w:rsidR="006C55DF" w:rsidRDefault="006C55DF">
      <w:pPr>
        <w:spacing w:after="0"/>
        <w:rPr>
          <w:sz w:val="20"/>
          <w:szCs w:val="20"/>
          <w:highlight w:val="white"/>
        </w:rPr>
      </w:pPr>
    </w:p>
    <w:p w14:paraId="17C22DB5" w14:textId="77777777" w:rsidR="006C55DF" w:rsidRDefault="006C55DF">
      <w:pPr>
        <w:spacing w:after="0"/>
        <w:rPr>
          <w:sz w:val="20"/>
          <w:szCs w:val="20"/>
          <w:highlight w:val="white"/>
        </w:rPr>
      </w:pPr>
    </w:p>
    <w:p w14:paraId="78345D9A" w14:textId="77777777" w:rsidR="006C55DF" w:rsidRDefault="006C55DF">
      <w:pPr>
        <w:spacing w:after="0"/>
        <w:rPr>
          <w:sz w:val="20"/>
          <w:szCs w:val="20"/>
          <w:highlight w:val="white"/>
        </w:rPr>
      </w:pPr>
    </w:p>
    <w:p w14:paraId="3D875C97" w14:textId="77777777" w:rsidR="006C55DF" w:rsidRDefault="006C55DF">
      <w:pPr>
        <w:spacing w:after="0"/>
        <w:rPr>
          <w:sz w:val="20"/>
          <w:szCs w:val="20"/>
          <w:highlight w:val="white"/>
        </w:rPr>
      </w:pPr>
    </w:p>
    <w:p w14:paraId="1A6BCE18" w14:textId="77777777" w:rsidR="006C55DF" w:rsidRDefault="006C55DF">
      <w:pPr>
        <w:spacing w:after="0"/>
        <w:rPr>
          <w:sz w:val="20"/>
          <w:szCs w:val="20"/>
          <w:highlight w:val="white"/>
        </w:rPr>
      </w:pPr>
    </w:p>
    <w:p w14:paraId="63280827" w14:textId="77777777" w:rsidR="006C55DF" w:rsidRDefault="006C55DF">
      <w:pPr>
        <w:spacing w:after="0"/>
        <w:rPr>
          <w:sz w:val="20"/>
          <w:szCs w:val="20"/>
          <w:highlight w:val="white"/>
        </w:rPr>
      </w:pPr>
    </w:p>
    <w:p w14:paraId="4F7DA08D" w14:textId="77777777" w:rsidR="006C55DF" w:rsidRDefault="006C55DF">
      <w:pPr>
        <w:spacing w:after="0"/>
        <w:rPr>
          <w:sz w:val="20"/>
          <w:szCs w:val="20"/>
          <w:highlight w:val="white"/>
        </w:rPr>
      </w:pPr>
    </w:p>
    <w:p w14:paraId="09805118" w14:textId="77777777" w:rsidR="006C55DF" w:rsidRDefault="006C55DF">
      <w:pPr>
        <w:spacing w:after="0"/>
        <w:rPr>
          <w:sz w:val="20"/>
          <w:szCs w:val="20"/>
          <w:highlight w:val="white"/>
        </w:rPr>
      </w:pPr>
    </w:p>
    <w:p w14:paraId="7AA99248" w14:textId="6E75E0BB" w:rsidR="006C55DF" w:rsidRDefault="006C55DF">
      <w:pPr>
        <w:spacing w:after="0"/>
        <w:rPr>
          <w:sz w:val="20"/>
          <w:szCs w:val="20"/>
          <w:highlight w:val="white"/>
        </w:rPr>
      </w:pPr>
    </w:p>
    <w:p w14:paraId="3B3B45FE" w14:textId="6BF8F604" w:rsidR="00B33CB7" w:rsidRDefault="00B33CB7">
      <w:pPr>
        <w:spacing w:after="0"/>
        <w:rPr>
          <w:sz w:val="20"/>
          <w:szCs w:val="20"/>
          <w:highlight w:val="white"/>
        </w:rPr>
      </w:pPr>
    </w:p>
    <w:p w14:paraId="4902E200" w14:textId="0EA4FF3B" w:rsidR="00B33CB7" w:rsidRDefault="00B33CB7">
      <w:pPr>
        <w:spacing w:after="0"/>
        <w:rPr>
          <w:sz w:val="20"/>
          <w:szCs w:val="20"/>
          <w:highlight w:val="white"/>
        </w:rPr>
      </w:pPr>
    </w:p>
    <w:p w14:paraId="4E244D49" w14:textId="7CFB1A0D" w:rsidR="006C55DF" w:rsidRPr="00F70085" w:rsidRDefault="00F70085" w:rsidP="00F70085">
      <w:pPr>
        <w:spacing w:after="0" w:line="240" w:lineRule="auto"/>
        <w:jc w:val="center"/>
        <w:rPr>
          <w:sz w:val="18"/>
          <w:szCs w:val="18"/>
        </w:rPr>
      </w:pPr>
      <w:r>
        <w:rPr>
          <w:sz w:val="18"/>
          <w:szCs w:val="18"/>
        </w:rPr>
        <w:t>Images ©</w:t>
      </w:r>
      <w:hyperlink r:id="rId22" w:history="1">
        <w:r>
          <w:rPr>
            <w:rStyle w:val="Hyperlink"/>
            <w:sz w:val="18"/>
            <w:szCs w:val="18"/>
          </w:rPr>
          <w:t>International Crane Foundation</w:t>
        </w:r>
      </w:hyperlink>
    </w:p>
    <w:p w14:paraId="00D93916" w14:textId="77777777" w:rsidR="00083201" w:rsidRPr="00B33CB7" w:rsidRDefault="00083201" w:rsidP="00B33CB7">
      <w:pPr>
        <w:spacing w:after="0" w:line="240" w:lineRule="auto"/>
        <w:jc w:val="right"/>
        <w:rPr>
          <w:i/>
          <w:iCs/>
          <w:sz w:val="18"/>
          <w:szCs w:val="18"/>
          <w:highlight w:val="white"/>
        </w:rPr>
      </w:pPr>
    </w:p>
    <w:p w14:paraId="3ADD03A9" w14:textId="3E34E9FF" w:rsidR="002622B1" w:rsidRDefault="00AE7B36">
      <w:pPr>
        <w:spacing w:after="0"/>
        <w:rPr>
          <w:sz w:val="20"/>
          <w:szCs w:val="20"/>
          <w:highlight w:val="white"/>
        </w:rPr>
      </w:pPr>
      <w:r>
        <w:rPr>
          <w:sz w:val="20"/>
          <w:szCs w:val="20"/>
          <w:highlight w:val="white"/>
        </w:rPr>
        <w:t>These case studies illustrate successful activities that have been inspired on the EAAF Flyway. Ideas for such initiatives can include:</w:t>
      </w:r>
    </w:p>
    <w:p w14:paraId="3ADD03AA" w14:textId="0F019EDA" w:rsidR="002622B1" w:rsidRPr="004E507E" w:rsidRDefault="00AE7B36" w:rsidP="00F619E1">
      <w:pPr>
        <w:pStyle w:val="ListParagraph"/>
        <w:numPr>
          <w:ilvl w:val="0"/>
          <w:numId w:val="28"/>
        </w:numPr>
        <w:pBdr>
          <w:top w:val="nil"/>
          <w:left w:val="nil"/>
          <w:bottom w:val="nil"/>
          <w:right w:val="nil"/>
          <w:between w:val="nil"/>
        </w:pBdr>
        <w:spacing w:after="0" w:line="276" w:lineRule="auto"/>
        <w:rPr>
          <w:color w:val="000000"/>
          <w:sz w:val="20"/>
          <w:szCs w:val="20"/>
          <w:highlight w:val="white"/>
        </w:rPr>
      </w:pPr>
      <w:r w:rsidRPr="004E507E">
        <w:rPr>
          <w:color w:val="000000"/>
          <w:sz w:val="20"/>
          <w:szCs w:val="20"/>
          <w:highlight w:val="white"/>
        </w:rPr>
        <w:t xml:space="preserve">Connect with professional arts, music, cultural, indigenous centres to discuss collaborations to promote the </w:t>
      </w:r>
      <w:r w:rsidR="001B2ACC">
        <w:rPr>
          <w:color w:val="000000"/>
          <w:sz w:val="20"/>
          <w:szCs w:val="20"/>
          <w:highlight w:val="white"/>
        </w:rPr>
        <w:t>S</w:t>
      </w:r>
      <w:r w:rsidRPr="004E507E">
        <w:rPr>
          <w:color w:val="000000"/>
          <w:sz w:val="20"/>
          <w:szCs w:val="20"/>
          <w:highlight w:val="white"/>
        </w:rPr>
        <w:t>ite and the birds</w:t>
      </w:r>
      <w:r w:rsidR="0033637F">
        <w:rPr>
          <w:color w:val="000000"/>
          <w:sz w:val="20"/>
          <w:szCs w:val="20"/>
          <w:highlight w:val="white"/>
        </w:rPr>
        <w:t>.</w:t>
      </w:r>
    </w:p>
    <w:p w14:paraId="3ADD03AB" w14:textId="77777777" w:rsidR="002622B1" w:rsidRPr="004E507E" w:rsidRDefault="00AE7B36" w:rsidP="00F619E1">
      <w:pPr>
        <w:pStyle w:val="ListParagraph"/>
        <w:numPr>
          <w:ilvl w:val="0"/>
          <w:numId w:val="28"/>
        </w:numPr>
        <w:pBdr>
          <w:top w:val="nil"/>
          <w:left w:val="nil"/>
          <w:bottom w:val="nil"/>
          <w:right w:val="nil"/>
          <w:between w:val="nil"/>
        </w:pBdr>
        <w:spacing w:after="0" w:line="276" w:lineRule="auto"/>
        <w:rPr>
          <w:color w:val="000000"/>
          <w:sz w:val="20"/>
          <w:szCs w:val="20"/>
          <w:highlight w:val="white"/>
        </w:rPr>
      </w:pPr>
      <w:r w:rsidRPr="004E507E">
        <w:rPr>
          <w:color w:val="000000"/>
          <w:sz w:val="20"/>
          <w:szCs w:val="20"/>
          <w:highlight w:val="white"/>
        </w:rPr>
        <w:t xml:space="preserve">Photo exhibition of migratory birds with the name of species and habitat for participants to understand more about ecology of migratory birds. </w:t>
      </w:r>
    </w:p>
    <w:p w14:paraId="3ADD03AC" w14:textId="77777777" w:rsidR="002622B1" w:rsidRPr="004E507E" w:rsidRDefault="00AE7B36" w:rsidP="00F619E1">
      <w:pPr>
        <w:pStyle w:val="ListParagraph"/>
        <w:numPr>
          <w:ilvl w:val="0"/>
          <w:numId w:val="28"/>
        </w:numPr>
        <w:pBdr>
          <w:top w:val="nil"/>
          <w:left w:val="nil"/>
          <w:bottom w:val="nil"/>
          <w:right w:val="nil"/>
          <w:between w:val="nil"/>
        </w:pBdr>
        <w:spacing w:after="0" w:line="276" w:lineRule="auto"/>
        <w:rPr>
          <w:color w:val="000000"/>
          <w:sz w:val="20"/>
          <w:szCs w:val="20"/>
          <w:highlight w:val="white"/>
        </w:rPr>
      </w:pPr>
      <w:r w:rsidRPr="004E507E">
        <w:rPr>
          <w:color w:val="000000"/>
          <w:sz w:val="20"/>
          <w:szCs w:val="20"/>
          <w:highlight w:val="white"/>
        </w:rPr>
        <w:t xml:space="preserve">Road show of exhibition including creative activities </w:t>
      </w:r>
      <w:r w:rsidRPr="004E507E">
        <w:rPr>
          <w:sz w:val="20"/>
          <w:szCs w:val="20"/>
          <w:highlight w:val="white"/>
        </w:rPr>
        <w:t>for the public</w:t>
      </w:r>
      <w:r w:rsidRPr="004E507E">
        <w:rPr>
          <w:color w:val="000000"/>
          <w:sz w:val="20"/>
          <w:szCs w:val="20"/>
          <w:highlight w:val="white"/>
        </w:rPr>
        <w:t xml:space="preserve"> e.g. make </w:t>
      </w:r>
      <w:r w:rsidRPr="004E507E">
        <w:rPr>
          <w:sz w:val="20"/>
          <w:szCs w:val="20"/>
          <w:highlight w:val="white"/>
        </w:rPr>
        <w:t>an origami</w:t>
      </w:r>
      <w:r w:rsidRPr="004E507E">
        <w:rPr>
          <w:color w:val="000000"/>
          <w:sz w:val="20"/>
          <w:szCs w:val="20"/>
          <w:highlight w:val="white"/>
        </w:rPr>
        <w:t xml:space="preserve"> Crane.</w:t>
      </w:r>
    </w:p>
    <w:p w14:paraId="3ADD03AD" w14:textId="77777777" w:rsidR="002622B1" w:rsidRPr="004E507E" w:rsidRDefault="00AE7B36" w:rsidP="00F619E1">
      <w:pPr>
        <w:pStyle w:val="ListParagraph"/>
        <w:numPr>
          <w:ilvl w:val="0"/>
          <w:numId w:val="28"/>
        </w:numPr>
        <w:pBdr>
          <w:top w:val="nil"/>
          <w:left w:val="nil"/>
          <w:bottom w:val="nil"/>
          <w:right w:val="nil"/>
          <w:between w:val="nil"/>
        </w:pBdr>
        <w:spacing w:after="0" w:line="276" w:lineRule="auto"/>
        <w:rPr>
          <w:color w:val="000000"/>
          <w:sz w:val="20"/>
          <w:szCs w:val="20"/>
          <w:highlight w:val="white"/>
        </w:rPr>
      </w:pPr>
      <w:r w:rsidRPr="004E507E">
        <w:rPr>
          <w:color w:val="000000"/>
          <w:sz w:val="20"/>
          <w:szCs w:val="20"/>
          <w:highlight w:val="white"/>
        </w:rPr>
        <w:t xml:space="preserve">Art gallery exhibition for professional artists and indigenous and traditional use interactive exhibitions </w:t>
      </w:r>
      <w:r w:rsidRPr="004E507E">
        <w:rPr>
          <w:sz w:val="20"/>
          <w:szCs w:val="20"/>
          <w:highlight w:val="white"/>
        </w:rPr>
        <w:t>showcasing</w:t>
      </w:r>
      <w:r w:rsidRPr="004E507E">
        <w:rPr>
          <w:color w:val="000000"/>
          <w:sz w:val="20"/>
          <w:szCs w:val="20"/>
          <w:highlight w:val="white"/>
        </w:rPr>
        <w:t xml:space="preserve"> connections with the birds, wetlands stories.</w:t>
      </w:r>
    </w:p>
    <w:p w14:paraId="3ADD03AE" w14:textId="77777777" w:rsidR="002622B1" w:rsidRPr="004E507E" w:rsidRDefault="00AE7B36" w:rsidP="00F619E1">
      <w:pPr>
        <w:pStyle w:val="ListParagraph"/>
        <w:numPr>
          <w:ilvl w:val="0"/>
          <w:numId w:val="28"/>
        </w:numPr>
        <w:pBdr>
          <w:top w:val="nil"/>
          <w:left w:val="nil"/>
          <w:bottom w:val="nil"/>
          <w:right w:val="nil"/>
          <w:between w:val="nil"/>
        </w:pBdr>
        <w:spacing w:after="0" w:line="276" w:lineRule="auto"/>
        <w:rPr>
          <w:color w:val="000000"/>
          <w:sz w:val="20"/>
          <w:szCs w:val="20"/>
          <w:highlight w:val="white"/>
        </w:rPr>
      </w:pPr>
      <w:r w:rsidRPr="004E507E">
        <w:rPr>
          <w:sz w:val="20"/>
          <w:szCs w:val="20"/>
          <w:highlight w:val="white"/>
        </w:rPr>
        <w:t>“</w:t>
      </w:r>
      <w:r w:rsidRPr="004E507E">
        <w:rPr>
          <w:color w:val="000000"/>
          <w:sz w:val="20"/>
          <w:szCs w:val="20"/>
          <w:highlight w:val="white"/>
        </w:rPr>
        <w:t xml:space="preserve">Farewell to the </w:t>
      </w:r>
      <w:r w:rsidRPr="004E507E">
        <w:rPr>
          <w:sz w:val="20"/>
          <w:szCs w:val="20"/>
          <w:highlight w:val="white"/>
        </w:rPr>
        <w:t>B</w:t>
      </w:r>
      <w:r w:rsidRPr="004E507E">
        <w:rPr>
          <w:color w:val="000000"/>
          <w:sz w:val="20"/>
          <w:szCs w:val="20"/>
          <w:highlight w:val="white"/>
        </w:rPr>
        <w:t>irds</w:t>
      </w:r>
      <w:r w:rsidRPr="004E507E">
        <w:rPr>
          <w:sz w:val="20"/>
          <w:szCs w:val="20"/>
          <w:highlight w:val="white"/>
        </w:rPr>
        <w:t>”</w:t>
      </w:r>
      <w:r w:rsidRPr="004E507E">
        <w:rPr>
          <w:color w:val="000000"/>
          <w:sz w:val="20"/>
          <w:szCs w:val="20"/>
          <w:highlight w:val="white"/>
        </w:rPr>
        <w:t xml:space="preserve"> day – where a quartet plays specially composed music. </w:t>
      </w:r>
    </w:p>
    <w:p w14:paraId="3ADD03AF" w14:textId="4C37C20C" w:rsidR="002622B1" w:rsidRPr="004E507E" w:rsidRDefault="00AE7B36" w:rsidP="00F619E1">
      <w:pPr>
        <w:pStyle w:val="ListParagraph"/>
        <w:numPr>
          <w:ilvl w:val="0"/>
          <w:numId w:val="28"/>
        </w:numPr>
        <w:pBdr>
          <w:top w:val="nil"/>
          <w:left w:val="nil"/>
          <w:bottom w:val="nil"/>
          <w:right w:val="nil"/>
          <w:between w:val="nil"/>
        </w:pBdr>
        <w:spacing w:after="0" w:line="276" w:lineRule="auto"/>
        <w:rPr>
          <w:color w:val="000000"/>
          <w:sz w:val="20"/>
          <w:szCs w:val="20"/>
          <w:highlight w:val="white"/>
        </w:rPr>
      </w:pPr>
      <w:r w:rsidRPr="004E507E">
        <w:rPr>
          <w:sz w:val="20"/>
          <w:szCs w:val="20"/>
          <w:highlight w:val="white"/>
        </w:rPr>
        <w:lastRenderedPageBreak/>
        <w:t>The Youth</w:t>
      </w:r>
      <w:r w:rsidRPr="004E507E">
        <w:rPr>
          <w:color w:val="000000"/>
          <w:sz w:val="20"/>
          <w:szCs w:val="20"/>
          <w:highlight w:val="white"/>
        </w:rPr>
        <w:t xml:space="preserve"> Choir </w:t>
      </w:r>
      <w:r w:rsidRPr="004E507E">
        <w:rPr>
          <w:sz w:val="20"/>
          <w:szCs w:val="20"/>
          <w:highlight w:val="white"/>
        </w:rPr>
        <w:t>sings</w:t>
      </w:r>
      <w:r w:rsidRPr="004E507E">
        <w:rPr>
          <w:color w:val="000000"/>
          <w:sz w:val="20"/>
          <w:szCs w:val="20"/>
          <w:highlight w:val="white"/>
        </w:rPr>
        <w:t xml:space="preserve"> songs celebrating migratory waterbirds.</w:t>
      </w:r>
    </w:p>
    <w:p w14:paraId="3ADD03B0" w14:textId="77777777" w:rsidR="002622B1" w:rsidRPr="004E507E" w:rsidRDefault="00AE7B36" w:rsidP="00F619E1">
      <w:pPr>
        <w:pStyle w:val="ListParagraph"/>
        <w:numPr>
          <w:ilvl w:val="0"/>
          <w:numId w:val="28"/>
        </w:numPr>
        <w:pBdr>
          <w:top w:val="nil"/>
          <w:left w:val="nil"/>
          <w:bottom w:val="nil"/>
          <w:right w:val="nil"/>
          <w:between w:val="nil"/>
        </w:pBdr>
        <w:spacing w:after="0" w:line="276" w:lineRule="auto"/>
        <w:rPr>
          <w:color w:val="000000"/>
          <w:sz w:val="20"/>
          <w:szCs w:val="20"/>
          <w:highlight w:val="white"/>
        </w:rPr>
      </w:pPr>
      <w:r w:rsidRPr="004E507E">
        <w:rPr>
          <w:color w:val="000000"/>
          <w:sz w:val="20"/>
          <w:szCs w:val="20"/>
          <w:highlight w:val="white"/>
        </w:rPr>
        <w:t>Migratory waterbirds story turned into a children’s musical.</w:t>
      </w:r>
    </w:p>
    <w:p w14:paraId="3ADD03B1" w14:textId="77777777" w:rsidR="002622B1" w:rsidRPr="004E507E" w:rsidRDefault="00AE7B36" w:rsidP="00F619E1">
      <w:pPr>
        <w:pStyle w:val="ListParagraph"/>
        <w:numPr>
          <w:ilvl w:val="0"/>
          <w:numId w:val="28"/>
        </w:numPr>
        <w:pBdr>
          <w:top w:val="nil"/>
          <w:left w:val="nil"/>
          <w:bottom w:val="nil"/>
          <w:right w:val="nil"/>
          <w:between w:val="nil"/>
        </w:pBdr>
        <w:spacing w:after="0" w:line="276" w:lineRule="auto"/>
        <w:rPr>
          <w:color w:val="000000"/>
          <w:sz w:val="20"/>
          <w:szCs w:val="20"/>
          <w:highlight w:val="white"/>
        </w:rPr>
      </w:pPr>
      <w:r w:rsidRPr="004E507E">
        <w:rPr>
          <w:color w:val="000000"/>
          <w:sz w:val="20"/>
          <w:szCs w:val="20"/>
          <w:highlight w:val="white"/>
        </w:rPr>
        <w:t>Nature journaling course.</w:t>
      </w:r>
    </w:p>
    <w:p w14:paraId="3ADD03B2" w14:textId="77777777" w:rsidR="002622B1" w:rsidRPr="004E507E" w:rsidRDefault="00AE7B36" w:rsidP="00F619E1">
      <w:pPr>
        <w:pStyle w:val="ListParagraph"/>
        <w:numPr>
          <w:ilvl w:val="0"/>
          <w:numId w:val="28"/>
        </w:numPr>
        <w:pBdr>
          <w:top w:val="nil"/>
          <w:left w:val="nil"/>
          <w:bottom w:val="nil"/>
          <w:right w:val="nil"/>
          <w:between w:val="nil"/>
        </w:pBdr>
        <w:spacing w:after="0" w:line="276" w:lineRule="auto"/>
        <w:rPr>
          <w:color w:val="000000"/>
          <w:sz w:val="20"/>
          <w:szCs w:val="20"/>
          <w:highlight w:val="white"/>
        </w:rPr>
      </w:pPr>
      <w:r w:rsidRPr="004E507E">
        <w:rPr>
          <w:color w:val="000000"/>
          <w:sz w:val="20"/>
          <w:szCs w:val="20"/>
          <w:highlight w:val="white"/>
        </w:rPr>
        <w:t xml:space="preserve">Local artists run printmaking </w:t>
      </w:r>
      <w:r w:rsidRPr="004E507E">
        <w:rPr>
          <w:sz w:val="20"/>
          <w:szCs w:val="20"/>
          <w:highlight w:val="white"/>
        </w:rPr>
        <w:t>courses</w:t>
      </w:r>
      <w:r w:rsidRPr="004E507E">
        <w:rPr>
          <w:color w:val="000000"/>
          <w:sz w:val="20"/>
          <w:szCs w:val="20"/>
          <w:highlight w:val="white"/>
        </w:rPr>
        <w:t xml:space="preserve"> focused on migratory waterbirds, painting birds </w:t>
      </w:r>
      <w:r w:rsidRPr="004E507E">
        <w:rPr>
          <w:sz w:val="20"/>
          <w:szCs w:val="20"/>
          <w:highlight w:val="white"/>
        </w:rPr>
        <w:t>courses</w:t>
      </w:r>
      <w:r w:rsidRPr="004E507E">
        <w:rPr>
          <w:color w:val="000000"/>
          <w:sz w:val="20"/>
          <w:szCs w:val="20"/>
          <w:highlight w:val="white"/>
        </w:rPr>
        <w:t xml:space="preserve"> – can also bring in some revenue.</w:t>
      </w:r>
    </w:p>
    <w:p w14:paraId="3ADD03B3" w14:textId="77777777" w:rsidR="002622B1" w:rsidRPr="004E507E" w:rsidRDefault="00AE7B36" w:rsidP="00F619E1">
      <w:pPr>
        <w:pStyle w:val="ListParagraph"/>
        <w:numPr>
          <w:ilvl w:val="0"/>
          <w:numId w:val="28"/>
        </w:numPr>
        <w:pBdr>
          <w:top w:val="nil"/>
          <w:left w:val="nil"/>
          <w:bottom w:val="nil"/>
          <w:right w:val="nil"/>
          <w:between w:val="nil"/>
        </w:pBdr>
        <w:spacing w:after="0" w:line="276" w:lineRule="auto"/>
        <w:rPr>
          <w:color w:val="000000"/>
          <w:sz w:val="20"/>
          <w:szCs w:val="20"/>
          <w:highlight w:val="white"/>
        </w:rPr>
      </w:pPr>
      <w:r w:rsidRPr="004E507E">
        <w:rPr>
          <w:color w:val="000000"/>
          <w:sz w:val="20"/>
          <w:szCs w:val="20"/>
          <w:highlight w:val="white"/>
        </w:rPr>
        <w:t>Bird and nature photography course.</w:t>
      </w:r>
    </w:p>
    <w:p w14:paraId="3ADD03B4" w14:textId="523BA97D" w:rsidR="002622B1" w:rsidRPr="004E507E" w:rsidRDefault="00AE7B36" w:rsidP="00F619E1">
      <w:pPr>
        <w:pStyle w:val="ListParagraph"/>
        <w:numPr>
          <w:ilvl w:val="0"/>
          <w:numId w:val="28"/>
        </w:numPr>
        <w:pBdr>
          <w:top w:val="nil"/>
          <w:left w:val="nil"/>
          <w:bottom w:val="nil"/>
          <w:right w:val="nil"/>
          <w:between w:val="nil"/>
        </w:pBdr>
        <w:spacing w:after="0" w:line="276" w:lineRule="auto"/>
        <w:rPr>
          <w:color w:val="000000"/>
          <w:sz w:val="20"/>
          <w:szCs w:val="20"/>
          <w:highlight w:val="white"/>
        </w:rPr>
      </w:pPr>
      <w:r w:rsidRPr="004E507E">
        <w:rPr>
          <w:color w:val="000000"/>
          <w:sz w:val="20"/>
          <w:szCs w:val="20"/>
          <w:highlight w:val="white"/>
        </w:rPr>
        <w:t xml:space="preserve">Poetry written and published for </w:t>
      </w:r>
      <w:r w:rsidR="0033637F">
        <w:rPr>
          <w:color w:val="000000"/>
          <w:sz w:val="20"/>
          <w:szCs w:val="20"/>
          <w:highlight w:val="white"/>
        </w:rPr>
        <w:t xml:space="preserve">migratory waterbird </w:t>
      </w:r>
      <w:r w:rsidRPr="004E507E">
        <w:rPr>
          <w:color w:val="000000"/>
          <w:sz w:val="20"/>
          <w:szCs w:val="20"/>
          <w:highlight w:val="white"/>
        </w:rPr>
        <w:t xml:space="preserve">species. </w:t>
      </w:r>
    </w:p>
    <w:p w14:paraId="7D39344C" w14:textId="17F83E6A" w:rsidR="004E507E" w:rsidRDefault="004E507E">
      <w:pPr>
        <w:rPr>
          <w:b/>
          <w:sz w:val="20"/>
          <w:szCs w:val="20"/>
        </w:rPr>
      </w:pPr>
    </w:p>
    <w:p w14:paraId="3ADD03B7" w14:textId="297FA386" w:rsidR="002622B1" w:rsidRDefault="00AE7B36">
      <w:pPr>
        <w:spacing w:after="0"/>
        <w:jc w:val="center"/>
        <w:rPr>
          <w:b/>
          <w:sz w:val="20"/>
          <w:szCs w:val="20"/>
        </w:rPr>
      </w:pPr>
      <w:r>
        <w:rPr>
          <w:b/>
          <w:sz w:val="20"/>
          <w:szCs w:val="20"/>
        </w:rPr>
        <w:t>CASE STUDY</w:t>
      </w:r>
    </w:p>
    <w:p w14:paraId="3ADD03B8" w14:textId="10CC6356" w:rsidR="002622B1" w:rsidRDefault="00AE7B36">
      <w:pPr>
        <w:spacing w:after="0"/>
        <w:jc w:val="center"/>
        <w:rPr>
          <w:b/>
          <w:sz w:val="20"/>
          <w:szCs w:val="20"/>
        </w:rPr>
      </w:pPr>
      <w:r>
        <w:rPr>
          <w:b/>
          <w:sz w:val="20"/>
          <w:szCs w:val="20"/>
        </w:rPr>
        <w:t>Music Festival celebrating return of migrating petrels organised by an NGO</w:t>
      </w:r>
    </w:p>
    <w:p w14:paraId="3ADD03B9" w14:textId="145EBA14" w:rsidR="002622B1" w:rsidRDefault="00475A92">
      <w:pPr>
        <w:spacing w:after="0"/>
        <w:jc w:val="center"/>
        <w:rPr>
          <w:b/>
          <w:sz w:val="20"/>
          <w:szCs w:val="20"/>
        </w:rPr>
      </w:pPr>
      <w:r>
        <w:rPr>
          <w:noProof/>
        </w:rPr>
        <mc:AlternateContent>
          <mc:Choice Requires="wps">
            <w:drawing>
              <wp:anchor distT="0" distB="0" distL="114300" distR="114300" simplePos="0" relativeHeight="251660288" behindDoc="0" locked="0" layoutInCell="1" hidden="0" allowOverlap="1" wp14:anchorId="3ADD05C1" wp14:editId="473A56F5">
                <wp:simplePos x="0" y="0"/>
                <wp:positionH relativeFrom="column">
                  <wp:posOffset>-93980</wp:posOffset>
                </wp:positionH>
                <wp:positionV relativeFrom="paragraph">
                  <wp:posOffset>258445</wp:posOffset>
                </wp:positionV>
                <wp:extent cx="6037580" cy="5162550"/>
                <wp:effectExtent l="19050" t="19050" r="20320" b="19050"/>
                <wp:wrapSquare wrapText="bothSides" distT="0" distB="0" distL="114300" distR="114300"/>
                <wp:docPr id="264" name="Rectangle: Rounded Corners 264"/>
                <wp:cNvGraphicFramePr/>
                <a:graphic xmlns:a="http://schemas.openxmlformats.org/drawingml/2006/main">
                  <a:graphicData uri="http://schemas.microsoft.com/office/word/2010/wordprocessingShape">
                    <wps:wsp>
                      <wps:cNvSpPr/>
                      <wps:spPr>
                        <a:xfrm>
                          <a:off x="0" y="0"/>
                          <a:ext cx="6037580" cy="5162550"/>
                        </a:xfrm>
                        <a:prstGeom prst="roundRect">
                          <a:avLst>
                            <a:gd name="adj" fmla="val 16667"/>
                          </a:avLst>
                        </a:prstGeom>
                        <a:solidFill>
                          <a:srgbClr val="DAEEF3"/>
                        </a:solidFill>
                        <a:ln w="38100" cap="flat" cmpd="sng">
                          <a:solidFill>
                            <a:srgbClr val="00B0F0"/>
                          </a:solidFill>
                          <a:prstDash val="solid"/>
                          <a:round/>
                          <a:headEnd type="none" w="sm" len="sm"/>
                          <a:tailEnd type="none" w="sm" len="sm"/>
                        </a:ln>
                      </wps:spPr>
                      <wps:txbx>
                        <w:txbxContent>
                          <w:p w14:paraId="19AD35F4" w14:textId="77777777" w:rsidR="00F70085" w:rsidRDefault="00F70085">
                            <w:pPr>
                              <w:spacing w:after="0" w:line="275" w:lineRule="auto"/>
                              <w:textDirection w:val="btLr"/>
                              <w:rPr>
                                <w:color w:val="000000"/>
                                <w:sz w:val="18"/>
                                <w:szCs w:val="18"/>
                              </w:rPr>
                            </w:pPr>
                            <w:r w:rsidRPr="001A746E">
                              <w:rPr>
                                <w:b/>
                                <w:bCs/>
                                <w:color w:val="000000"/>
                                <w:sz w:val="18"/>
                                <w:szCs w:val="18"/>
                              </w:rPr>
                              <w:t xml:space="preserve">Background: </w:t>
                            </w:r>
                            <w:r w:rsidRPr="001A746E">
                              <w:rPr>
                                <w:color w:val="000000"/>
                                <w:sz w:val="18"/>
                                <w:szCs w:val="18"/>
                              </w:rPr>
                              <w:t xml:space="preserve">The West Coast Penguin Trust is an NGO based on the West Coast of New Zealand </w:t>
                            </w:r>
                          </w:p>
                          <w:p w14:paraId="60E6994B" w14:textId="77777777" w:rsidR="00F70085" w:rsidRDefault="00F70085">
                            <w:pPr>
                              <w:spacing w:after="0" w:line="275" w:lineRule="auto"/>
                              <w:textDirection w:val="btLr"/>
                              <w:rPr>
                                <w:color w:val="000000"/>
                                <w:sz w:val="18"/>
                                <w:szCs w:val="18"/>
                              </w:rPr>
                            </w:pPr>
                            <w:r w:rsidRPr="001A746E">
                              <w:rPr>
                                <w:color w:val="000000"/>
                                <w:sz w:val="18"/>
                                <w:szCs w:val="18"/>
                              </w:rPr>
                              <w:t xml:space="preserve">dedicated to conserve penguins and other seabirds. Although the Trust is not connected to an </w:t>
                            </w:r>
                          </w:p>
                          <w:p w14:paraId="79214158" w14:textId="77777777" w:rsidR="00F70085" w:rsidRDefault="00F70085">
                            <w:pPr>
                              <w:spacing w:after="0" w:line="275" w:lineRule="auto"/>
                              <w:textDirection w:val="btLr"/>
                              <w:rPr>
                                <w:color w:val="000000"/>
                                <w:sz w:val="18"/>
                                <w:szCs w:val="18"/>
                              </w:rPr>
                            </w:pPr>
                            <w:r w:rsidRPr="001A746E">
                              <w:rPr>
                                <w:color w:val="000000"/>
                                <w:sz w:val="18"/>
                                <w:szCs w:val="18"/>
                              </w:rPr>
                              <w:t xml:space="preserve">EAAFP Flyway Network Site it provides an example of an Environmental Conservation NGO </w:t>
                            </w:r>
                          </w:p>
                          <w:p w14:paraId="01ECF3CC" w14:textId="134C69B2" w:rsidR="00F70085" w:rsidRDefault="00F70085">
                            <w:pPr>
                              <w:spacing w:after="0" w:line="275" w:lineRule="auto"/>
                              <w:textDirection w:val="btLr"/>
                              <w:rPr>
                                <w:color w:val="000000"/>
                                <w:sz w:val="18"/>
                                <w:szCs w:val="18"/>
                              </w:rPr>
                            </w:pPr>
                            <w:r w:rsidRPr="001A746E">
                              <w:rPr>
                                <w:color w:val="000000"/>
                                <w:sz w:val="18"/>
                                <w:szCs w:val="18"/>
                              </w:rPr>
                              <w:t xml:space="preserve">raising awareness. It organises the annual </w:t>
                            </w:r>
                            <w:r w:rsidRPr="001A746E">
                              <w:rPr>
                                <w:b/>
                                <w:color w:val="000000"/>
                                <w:sz w:val="18"/>
                                <w:szCs w:val="18"/>
                              </w:rPr>
                              <w:t>Taiko Festival Rap</w:t>
                            </w:r>
                            <w:r w:rsidRPr="001A746E">
                              <w:rPr>
                                <w:color w:val="000000"/>
                                <w:sz w:val="18"/>
                                <w:szCs w:val="18"/>
                              </w:rPr>
                              <w:t xml:space="preserve"> celebrating the return of the </w:t>
                            </w:r>
                          </w:p>
                          <w:p w14:paraId="25040E3F" w14:textId="77777777" w:rsidR="00F70085" w:rsidRDefault="00F70085">
                            <w:pPr>
                              <w:spacing w:after="0" w:line="275" w:lineRule="auto"/>
                              <w:textDirection w:val="btLr"/>
                              <w:rPr>
                                <w:color w:val="000000"/>
                                <w:sz w:val="18"/>
                                <w:szCs w:val="18"/>
                              </w:rPr>
                            </w:pPr>
                            <w:r w:rsidRPr="001A746E">
                              <w:rPr>
                                <w:color w:val="000000"/>
                                <w:sz w:val="18"/>
                                <w:szCs w:val="18"/>
                              </w:rPr>
                              <w:t xml:space="preserve">Westland Petrel (Taiko) to the shores of New Zealand for the breeding season.  </w:t>
                            </w:r>
                          </w:p>
                          <w:p w14:paraId="3ADD070E" w14:textId="530A960D" w:rsidR="00F70085" w:rsidRPr="001A746E" w:rsidRDefault="00F70085">
                            <w:pPr>
                              <w:spacing w:after="0" w:line="275" w:lineRule="auto"/>
                              <w:textDirection w:val="btLr"/>
                              <w:rPr>
                                <w:color w:val="000000"/>
                                <w:sz w:val="18"/>
                                <w:szCs w:val="18"/>
                              </w:rPr>
                            </w:pPr>
                            <w:r w:rsidRPr="001A746E">
                              <w:rPr>
                                <w:color w:val="000000"/>
                                <w:sz w:val="18"/>
                                <w:szCs w:val="18"/>
                              </w:rPr>
                              <w:t xml:space="preserve">The Taiko travels from its winter </w:t>
                            </w:r>
                            <w:r>
                              <w:rPr>
                                <w:color w:val="000000"/>
                                <w:sz w:val="18"/>
                                <w:szCs w:val="18"/>
                              </w:rPr>
                              <w:t>S</w:t>
                            </w:r>
                            <w:r w:rsidRPr="001A746E">
                              <w:rPr>
                                <w:color w:val="000000"/>
                                <w:sz w:val="18"/>
                                <w:szCs w:val="18"/>
                              </w:rPr>
                              <w:t xml:space="preserve">ites ranging from Australia to Peru and Chile. </w:t>
                            </w:r>
                          </w:p>
                          <w:p w14:paraId="5A2E75F7" w14:textId="77777777" w:rsidR="00F70085" w:rsidRPr="001A746E" w:rsidRDefault="00F70085">
                            <w:pPr>
                              <w:spacing w:after="0" w:line="275" w:lineRule="auto"/>
                              <w:textDirection w:val="btLr"/>
                              <w:rPr>
                                <w:b/>
                                <w:bCs/>
                                <w:color w:val="000000"/>
                                <w:sz w:val="18"/>
                                <w:szCs w:val="18"/>
                              </w:rPr>
                            </w:pPr>
                          </w:p>
                          <w:p w14:paraId="312964C8" w14:textId="7B67DA4B" w:rsidR="00F70085" w:rsidRPr="001A746E" w:rsidRDefault="00F70085">
                            <w:pPr>
                              <w:spacing w:after="0" w:line="275" w:lineRule="auto"/>
                              <w:textDirection w:val="btLr"/>
                              <w:rPr>
                                <w:sz w:val="18"/>
                                <w:szCs w:val="18"/>
                              </w:rPr>
                            </w:pPr>
                            <w:r w:rsidRPr="001A746E">
                              <w:rPr>
                                <w:b/>
                                <w:bCs/>
                                <w:color w:val="000000"/>
                                <w:sz w:val="18"/>
                                <w:szCs w:val="18"/>
                              </w:rPr>
                              <w:t>Action</w:t>
                            </w:r>
                            <w:r w:rsidRPr="001A746E">
                              <w:rPr>
                                <w:color w:val="000000"/>
                                <w:sz w:val="18"/>
                                <w:szCs w:val="18"/>
                              </w:rPr>
                              <w:t xml:space="preserve">: </w:t>
                            </w:r>
                          </w:p>
                          <w:p w14:paraId="3ADD070F" w14:textId="1E81C40D" w:rsidR="00F70085" w:rsidRPr="001A746E" w:rsidRDefault="00F70085" w:rsidP="00F619E1">
                            <w:pPr>
                              <w:pStyle w:val="ListParagraph"/>
                              <w:numPr>
                                <w:ilvl w:val="0"/>
                                <w:numId w:val="40"/>
                              </w:numPr>
                              <w:spacing w:after="0" w:line="275" w:lineRule="auto"/>
                              <w:textDirection w:val="btLr"/>
                              <w:rPr>
                                <w:sz w:val="18"/>
                                <w:szCs w:val="18"/>
                              </w:rPr>
                            </w:pPr>
                            <w:r w:rsidRPr="001A746E">
                              <w:rPr>
                                <w:color w:val="000000"/>
                                <w:sz w:val="18"/>
                                <w:szCs w:val="18"/>
                              </w:rPr>
                              <w:t>Friday evening starts with watching the migratory birds return, followed by the musical entertainment.</w:t>
                            </w:r>
                          </w:p>
                          <w:p w14:paraId="3ADD0710" w14:textId="582B417F" w:rsidR="00F70085" w:rsidRDefault="00F70085" w:rsidP="00F619E1">
                            <w:pPr>
                              <w:pStyle w:val="ListParagraph"/>
                              <w:numPr>
                                <w:ilvl w:val="0"/>
                                <w:numId w:val="40"/>
                              </w:numPr>
                              <w:spacing w:after="0" w:line="275" w:lineRule="auto"/>
                              <w:textDirection w:val="btLr"/>
                              <w:rPr>
                                <w:color w:val="000000"/>
                                <w:sz w:val="18"/>
                                <w:szCs w:val="18"/>
                              </w:rPr>
                            </w:pPr>
                            <w:r w:rsidRPr="001A746E">
                              <w:rPr>
                                <w:color w:val="000000"/>
                                <w:sz w:val="18"/>
                                <w:szCs w:val="18"/>
                              </w:rPr>
                              <w:t xml:space="preserve">Saturday morning is planting at the local conservation </w:t>
                            </w:r>
                            <w:r>
                              <w:rPr>
                                <w:color w:val="000000"/>
                                <w:sz w:val="18"/>
                                <w:szCs w:val="18"/>
                              </w:rPr>
                              <w:t>S</w:t>
                            </w:r>
                            <w:r w:rsidRPr="001A746E">
                              <w:rPr>
                                <w:color w:val="000000"/>
                                <w:sz w:val="18"/>
                                <w:szCs w:val="18"/>
                              </w:rPr>
                              <w:t>ite, then a community market day with arts and crafts, children’s activities with clowns and conservation activities organised by a NGO, a mural of the Westland Petrel and then into the evening is a festival of entertainment including poets, live bands and DJs.</w:t>
                            </w:r>
                          </w:p>
                          <w:p w14:paraId="23F13F1A" w14:textId="77777777" w:rsidR="00F70085" w:rsidRDefault="00F70085" w:rsidP="004B4F81">
                            <w:pPr>
                              <w:pStyle w:val="ListParagraph"/>
                              <w:spacing w:after="0" w:line="275" w:lineRule="auto"/>
                              <w:ind w:left="1080"/>
                              <w:textDirection w:val="btLr"/>
                              <w:rPr>
                                <w:color w:val="000000"/>
                                <w:sz w:val="18"/>
                                <w:szCs w:val="18"/>
                              </w:rPr>
                            </w:pPr>
                          </w:p>
                          <w:p w14:paraId="2C60DA2C" w14:textId="20766263" w:rsidR="00F70085" w:rsidRDefault="00F70085" w:rsidP="00281B5D">
                            <w:pPr>
                              <w:spacing w:after="0" w:line="275" w:lineRule="auto"/>
                              <w:jc w:val="center"/>
                              <w:textDirection w:val="btLr"/>
                            </w:pPr>
                            <w:r>
                              <w:rPr>
                                <w:b/>
                                <w:noProof/>
                                <w:sz w:val="24"/>
                                <w:szCs w:val="24"/>
                              </w:rPr>
                              <w:drawing>
                                <wp:inline distT="0" distB="0" distL="0" distR="0" wp14:anchorId="7AC1D143" wp14:editId="04259BC8">
                                  <wp:extent cx="2534800" cy="1747823"/>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4895" cy="1768575"/>
                                          </a:xfrm>
                                          <a:prstGeom prst="rect">
                                            <a:avLst/>
                                          </a:prstGeom>
                                          <a:noFill/>
                                          <a:ln>
                                            <a:noFill/>
                                          </a:ln>
                                        </pic:spPr>
                                      </pic:pic>
                                    </a:graphicData>
                                  </a:graphic>
                                </wp:inline>
                              </w:drawing>
                            </w:r>
                            <w:r>
                              <w:t xml:space="preserve">            </w:t>
                            </w:r>
                            <w:r>
                              <w:rPr>
                                <w:b/>
                                <w:noProof/>
                                <w:sz w:val="24"/>
                                <w:szCs w:val="24"/>
                              </w:rPr>
                              <w:drawing>
                                <wp:inline distT="0" distB="0" distL="0" distR="0" wp14:anchorId="5BF2E5F2" wp14:editId="4BADA575">
                                  <wp:extent cx="2343150" cy="175795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73589" cy="1780790"/>
                                          </a:xfrm>
                                          <a:prstGeom prst="rect">
                                            <a:avLst/>
                                          </a:prstGeom>
                                          <a:noFill/>
                                          <a:ln>
                                            <a:noFill/>
                                          </a:ln>
                                        </pic:spPr>
                                      </pic:pic>
                                    </a:graphicData>
                                  </a:graphic>
                                </wp:inline>
                              </w:drawing>
                            </w:r>
                          </w:p>
                          <w:p w14:paraId="3ADD0711" w14:textId="77777777" w:rsidR="00F70085" w:rsidRPr="001A746E" w:rsidRDefault="00F70085">
                            <w:pPr>
                              <w:spacing w:after="0" w:line="275" w:lineRule="auto"/>
                              <w:jc w:val="center"/>
                              <w:textDirection w:val="btLr"/>
                              <w:rPr>
                                <w:sz w:val="18"/>
                                <w:szCs w:val="18"/>
                              </w:rPr>
                            </w:pPr>
                          </w:p>
                          <w:p w14:paraId="3ADD0714" w14:textId="47A40932" w:rsidR="00F70085" w:rsidRPr="005E7749" w:rsidRDefault="00F70085" w:rsidP="001A746E">
                            <w:pPr>
                              <w:spacing w:after="0" w:line="275" w:lineRule="auto"/>
                              <w:textDirection w:val="btLr"/>
                              <w:rPr>
                                <w:b/>
                                <w:bCs/>
                              </w:rPr>
                            </w:pPr>
                            <w:r>
                              <w:rPr>
                                <w:b/>
                                <w:bCs/>
                                <w:sz w:val="18"/>
                                <w:szCs w:val="18"/>
                              </w:rPr>
                              <w:t xml:space="preserve">Outcome: </w:t>
                            </w:r>
                            <w:r w:rsidRPr="00F634BC">
                              <w:rPr>
                                <w:sz w:val="18"/>
                                <w:szCs w:val="18"/>
                              </w:rPr>
                              <w:t xml:space="preserve">Raised awareness </w:t>
                            </w:r>
                            <w:r>
                              <w:rPr>
                                <w:sz w:val="18"/>
                                <w:szCs w:val="18"/>
                              </w:rPr>
                              <w:t>in communities not normally engaged with migratory bird conservation.</w:t>
                            </w:r>
                          </w:p>
                          <w:p w14:paraId="3ADD0715" w14:textId="77777777" w:rsidR="00F70085" w:rsidRDefault="00F70085">
                            <w:pPr>
                              <w:spacing w:after="0" w:line="275" w:lineRule="auto"/>
                              <w:jc w:val="center"/>
                              <w:textDirection w:val="btLr"/>
                            </w:pPr>
                          </w:p>
                          <w:p w14:paraId="3ADD0716" w14:textId="77777777" w:rsidR="00F70085" w:rsidRDefault="00F70085">
                            <w:pPr>
                              <w:spacing w:after="0" w:line="275" w:lineRule="auto"/>
                              <w:jc w:val="center"/>
                              <w:textDirection w:val="btLr"/>
                            </w:pPr>
                          </w:p>
                          <w:p w14:paraId="3ADD0717" w14:textId="77777777" w:rsidR="00F70085" w:rsidRDefault="00F70085">
                            <w:pPr>
                              <w:spacing w:after="0" w:line="275" w:lineRule="auto"/>
                              <w:jc w:val="center"/>
                              <w:textDirection w:val="btLr"/>
                            </w:pPr>
                          </w:p>
                          <w:p w14:paraId="3ADD0718" w14:textId="77777777" w:rsidR="00F70085" w:rsidRDefault="00F70085">
                            <w:pPr>
                              <w:spacing w:after="0" w:line="275" w:lineRule="auto"/>
                              <w:jc w:val="center"/>
                              <w:textDirection w:val="btLr"/>
                            </w:pPr>
                          </w:p>
                          <w:p w14:paraId="3ADD0719" w14:textId="77777777" w:rsidR="00F70085" w:rsidRDefault="00F70085">
                            <w:pPr>
                              <w:spacing w:after="0" w:line="275" w:lineRule="auto"/>
                              <w:jc w:val="center"/>
                              <w:textDirection w:val="btLr"/>
                            </w:pPr>
                          </w:p>
                          <w:p w14:paraId="3ADD071A" w14:textId="77777777" w:rsidR="00F70085" w:rsidRDefault="00F70085">
                            <w:pPr>
                              <w:spacing w:after="0" w:line="275" w:lineRule="auto"/>
                              <w:jc w:val="center"/>
                              <w:textDirection w:val="btLr"/>
                            </w:pPr>
                          </w:p>
                          <w:p w14:paraId="3ADD071B" w14:textId="77777777" w:rsidR="00F70085" w:rsidRDefault="00F70085">
                            <w:pPr>
                              <w:spacing w:after="0" w:line="275" w:lineRule="auto"/>
                              <w:jc w:val="center"/>
                              <w:textDirection w:val="btLr"/>
                            </w:pPr>
                          </w:p>
                          <w:p w14:paraId="3ADD071C" w14:textId="77777777" w:rsidR="00F70085" w:rsidRDefault="00F70085">
                            <w:pPr>
                              <w:spacing w:after="0" w:line="275" w:lineRule="auto"/>
                              <w:jc w:val="center"/>
                              <w:textDirection w:val="btLr"/>
                            </w:pPr>
                          </w:p>
                          <w:p w14:paraId="3ADD071D" w14:textId="77777777" w:rsidR="00F70085" w:rsidRDefault="00F70085">
                            <w:pPr>
                              <w:spacing w:after="0" w:line="275" w:lineRule="auto"/>
                              <w:jc w:val="center"/>
                              <w:textDirection w:val="btLr"/>
                            </w:pPr>
                          </w:p>
                          <w:p w14:paraId="3ADD071E" w14:textId="77777777" w:rsidR="00F70085" w:rsidRDefault="00F70085">
                            <w:pPr>
                              <w:spacing w:after="100" w:line="275" w:lineRule="auto"/>
                              <w:jc w:val="center"/>
                              <w:textDirection w:val="btLr"/>
                            </w:pPr>
                          </w:p>
                          <w:p w14:paraId="3ADD071F" w14:textId="77777777" w:rsidR="00F70085" w:rsidRDefault="00F70085">
                            <w:pPr>
                              <w:spacing w:after="100" w:line="275" w:lineRule="auto"/>
                              <w:jc w:val="center"/>
                              <w:textDirection w:val="btLr"/>
                            </w:pPr>
                          </w:p>
                          <w:p w14:paraId="3ADD0720" w14:textId="77777777" w:rsidR="00F70085" w:rsidRDefault="00F70085">
                            <w:pPr>
                              <w:spacing w:after="100" w:line="275" w:lineRule="auto"/>
                              <w:jc w:val="center"/>
                              <w:textDirection w:val="btLr"/>
                            </w:pPr>
                          </w:p>
                          <w:p w14:paraId="3ADD0721" w14:textId="77777777" w:rsidR="00F70085" w:rsidRDefault="00F70085">
                            <w:pPr>
                              <w:spacing w:after="100" w:line="275" w:lineRule="auto"/>
                              <w:jc w:val="center"/>
                              <w:textDirection w:val="btLr"/>
                            </w:pPr>
                          </w:p>
                          <w:p w14:paraId="3ADD0722" w14:textId="77777777" w:rsidR="00F70085" w:rsidRDefault="00F70085">
                            <w:pPr>
                              <w:spacing w:after="100" w:line="275" w:lineRule="auto"/>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ADD05C1" id="Rectangle: Rounded Corners 264" o:spid="_x0000_s1036" style="position:absolute;left:0;text-align:left;margin-left:-7.4pt;margin-top:20.35pt;width:475.4pt;height:4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0hZNAIAAG8EAAAOAAAAZHJzL2Uyb0RvYy54bWysVNuO2jAQfa/Uf7D8XpLAwlJEWG0XqCqt&#10;WtRtP2CwHeLKt9qGwN93bFgu7UOlqi/OjOfiM2dmMn3Ya0V2wgdpTU2rXkmJMMxyaTY1/f5t+W5M&#10;SYhgOChrRE0PItCH2ds3085NRN+2VnHhCSYxYdK5mrYxuklRBNYKDaFnnTBobKzXEFH1m4J76DC7&#10;VkW/LEdFZz133jIRAt7Oj0Y6y/mbRrD4pWmCiETVFLHFfPp8rtNZzKYw2XhwrWQnGPAPKDRIg4+e&#10;U80hAtl6+UcqLZm3wTaxx6wubNNIJnINWE1V/lbNSwtO5FqQnODONIX/l5Z93r24lUcaOhcmAcVU&#10;xb7xOn0RH9lnsg5nssQ+EoaXo3JwPxwjpwxtw2rUHw4zncUl3PkQPwqrSRJq6u3W8K/YkswU7J5D&#10;zJRxYkDjbAD/QUmjFTZgB4pUo9HoPjUIM56cUXrNmSKDVZIvpVJZ8Zv1k/IEQ2s6f1wsloNT8I2b&#10;MqSr6WBclQk64Mg1CiKK2vGaBrPJ4G5CwnXmsvxQLl8LvXFLyOYQ2iOCbDqOV647D1orgC8MJ/Hg&#10;sF6DG0ETmqApUQL3B4XsF0Gqv/shG8ogPZfOJSnu13sisZYqo0xXa8sPK0+CY0uJIJ8hxBV4pLnC&#10;53H28eGfW/AIRn0yOFzvq7v+EJclK3fD+0SVv7asry1gWGtxpVj0lByVp5hXLLXF2MdttI2MqZEX&#10;MCcFpzr397SBaW2u9ex1+U/MfgEAAP//AwBQSwMEFAAGAAgAAAAhABWrBxfhAAAACgEAAA8AAABk&#10;cnMvZG93bnJldi54bWxMj0FLw0AUhO+C/2F5grd2UxvbGvNSRBSqINpWweM2+0yC2bcxu23jv/d5&#10;0uMww8w3+XJwrTpQHxrPCJNxAoq49LbhCuF1ez9agArRsDWtZ0L4pgDL4vQkN5n1R17TYRMrJSUc&#10;MoNQx9hlWoeyJmfC2HfE4n343pkosq+07c1Ryl2rL5Jkpp1pWBZq09FtTeXnZu8QtqvHVfX+9uLC&#10;k76La3LdV/r8gHh+Ntxcg4o0xL8w/OILOhTCtPN7tkG1CKNJKugRIU3moCRwNZ3JuR3C4nI6B13k&#10;+v+F4gcAAP//AwBQSwECLQAUAAYACAAAACEAtoM4kv4AAADhAQAAEwAAAAAAAAAAAAAAAAAAAAAA&#10;W0NvbnRlbnRfVHlwZXNdLnhtbFBLAQItABQABgAIAAAAIQA4/SH/1gAAAJQBAAALAAAAAAAAAAAA&#10;AAAAAC8BAABfcmVscy8ucmVsc1BLAQItABQABgAIAAAAIQD7J0hZNAIAAG8EAAAOAAAAAAAAAAAA&#10;AAAAAC4CAABkcnMvZTJvRG9jLnhtbFBLAQItABQABgAIAAAAIQAVqwcX4QAAAAoBAAAPAAAAAAAA&#10;AAAAAAAAAI4EAABkcnMvZG93bnJldi54bWxQSwUGAAAAAAQABADzAAAAnAUAAAAA&#10;" fillcolor="#daeef3" strokecolor="#00b0f0" strokeweight="3pt">
                <v:stroke startarrowwidth="narrow" startarrowlength="short" endarrowwidth="narrow" endarrowlength="short"/>
                <v:textbox inset="2.53958mm,1.2694mm,2.53958mm,1.2694mm">
                  <w:txbxContent>
                    <w:p w14:paraId="19AD35F4" w14:textId="77777777" w:rsidR="00F70085" w:rsidRDefault="00F70085">
                      <w:pPr>
                        <w:spacing w:after="0" w:line="275" w:lineRule="auto"/>
                        <w:textDirection w:val="btLr"/>
                        <w:rPr>
                          <w:color w:val="000000"/>
                          <w:sz w:val="18"/>
                          <w:szCs w:val="18"/>
                        </w:rPr>
                      </w:pPr>
                      <w:r w:rsidRPr="001A746E">
                        <w:rPr>
                          <w:b/>
                          <w:bCs/>
                          <w:color w:val="000000"/>
                          <w:sz w:val="18"/>
                          <w:szCs w:val="18"/>
                        </w:rPr>
                        <w:t xml:space="preserve">Background: </w:t>
                      </w:r>
                      <w:r w:rsidRPr="001A746E">
                        <w:rPr>
                          <w:color w:val="000000"/>
                          <w:sz w:val="18"/>
                          <w:szCs w:val="18"/>
                        </w:rPr>
                        <w:t xml:space="preserve">The West Coast Penguin Trust is an NGO based on the West Coast of New Zealand </w:t>
                      </w:r>
                    </w:p>
                    <w:p w14:paraId="60E6994B" w14:textId="77777777" w:rsidR="00F70085" w:rsidRDefault="00F70085">
                      <w:pPr>
                        <w:spacing w:after="0" w:line="275" w:lineRule="auto"/>
                        <w:textDirection w:val="btLr"/>
                        <w:rPr>
                          <w:color w:val="000000"/>
                          <w:sz w:val="18"/>
                          <w:szCs w:val="18"/>
                        </w:rPr>
                      </w:pPr>
                      <w:r w:rsidRPr="001A746E">
                        <w:rPr>
                          <w:color w:val="000000"/>
                          <w:sz w:val="18"/>
                          <w:szCs w:val="18"/>
                        </w:rPr>
                        <w:t xml:space="preserve">dedicated to conserve penguins and other seabirds. Although the Trust is not connected to an </w:t>
                      </w:r>
                    </w:p>
                    <w:p w14:paraId="79214158" w14:textId="77777777" w:rsidR="00F70085" w:rsidRDefault="00F70085">
                      <w:pPr>
                        <w:spacing w:after="0" w:line="275" w:lineRule="auto"/>
                        <w:textDirection w:val="btLr"/>
                        <w:rPr>
                          <w:color w:val="000000"/>
                          <w:sz w:val="18"/>
                          <w:szCs w:val="18"/>
                        </w:rPr>
                      </w:pPr>
                      <w:r w:rsidRPr="001A746E">
                        <w:rPr>
                          <w:color w:val="000000"/>
                          <w:sz w:val="18"/>
                          <w:szCs w:val="18"/>
                        </w:rPr>
                        <w:t xml:space="preserve">EAAFP Flyway Network Site it provides an example of an Environmental Conservation NGO </w:t>
                      </w:r>
                    </w:p>
                    <w:p w14:paraId="01ECF3CC" w14:textId="134C69B2" w:rsidR="00F70085" w:rsidRDefault="00F70085">
                      <w:pPr>
                        <w:spacing w:after="0" w:line="275" w:lineRule="auto"/>
                        <w:textDirection w:val="btLr"/>
                        <w:rPr>
                          <w:color w:val="000000"/>
                          <w:sz w:val="18"/>
                          <w:szCs w:val="18"/>
                        </w:rPr>
                      </w:pPr>
                      <w:r w:rsidRPr="001A746E">
                        <w:rPr>
                          <w:color w:val="000000"/>
                          <w:sz w:val="18"/>
                          <w:szCs w:val="18"/>
                        </w:rPr>
                        <w:t xml:space="preserve">raising awareness. It organises the annual </w:t>
                      </w:r>
                      <w:r w:rsidRPr="001A746E">
                        <w:rPr>
                          <w:b/>
                          <w:color w:val="000000"/>
                          <w:sz w:val="18"/>
                          <w:szCs w:val="18"/>
                        </w:rPr>
                        <w:t>Taiko Festival Rap</w:t>
                      </w:r>
                      <w:r w:rsidRPr="001A746E">
                        <w:rPr>
                          <w:color w:val="000000"/>
                          <w:sz w:val="18"/>
                          <w:szCs w:val="18"/>
                        </w:rPr>
                        <w:t xml:space="preserve"> celebrating the return of the </w:t>
                      </w:r>
                    </w:p>
                    <w:p w14:paraId="25040E3F" w14:textId="77777777" w:rsidR="00F70085" w:rsidRDefault="00F70085">
                      <w:pPr>
                        <w:spacing w:after="0" w:line="275" w:lineRule="auto"/>
                        <w:textDirection w:val="btLr"/>
                        <w:rPr>
                          <w:color w:val="000000"/>
                          <w:sz w:val="18"/>
                          <w:szCs w:val="18"/>
                        </w:rPr>
                      </w:pPr>
                      <w:r w:rsidRPr="001A746E">
                        <w:rPr>
                          <w:color w:val="000000"/>
                          <w:sz w:val="18"/>
                          <w:szCs w:val="18"/>
                        </w:rPr>
                        <w:t xml:space="preserve">Westland Petrel (Taiko) to the shores of New Zealand for the breeding season.  </w:t>
                      </w:r>
                    </w:p>
                    <w:p w14:paraId="3ADD070E" w14:textId="530A960D" w:rsidR="00F70085" w:rsidRPr="001A746E" w:rsidRDefault="00F70085">
                      <w:pPr>
                        <w:spacing w:after="0" w:line="275" w:lineRule="auto"/>
                        <w:textDirection w:val="btLr"/>
                        <w:rPr>
                          <w:color w:val="000000"/>
                          <w:sz w:val="18"/>
                          <w:szCs w:val="18"/>
                        </w:rPr>
                      </w:pPr>
                      <w:r w:rsidRPr="001A746E">
                        <w:rPr>
                          <w:color w:val="000000"/>
                          <w:sz w:val="18"/>
                          <w:szCs w:val="18"/>
                        </w:rPr>
                        <w:t xml:space="preserve">The Taiko travels from its winter </w:t>
                      </w:r>
                      <w:r>
                        <w:rPr>
                          <w:color w:val="000000"/>
                          <w:sz w:val="18"/>
                          <w:szCs w:val="18"/>
                        </w:rPr>
                        <w:t>S</w:t>
                      </w:r>
                      <w:r w:rsidRPr="001A746E">
                        <w:rPr>
                          <w:color w:val="000000"/>
                          <w:sz w:val="18"/>
                          <w:szCs w:val="18"/>
                        </w:rPr>
                        <w:t xml:space="preserve">ites ranging from Australia to Peru and Chile. </w:t>
                      </w:r>
                    </w:p>
                    <w:p w14:paraId="5A2E75F7" w14:textId="77777777" w:rsidR="00F70085" w:rsidRPr="001A746E" w:rsidRDefault="00F70085">
                      <w:pPr>
                        <w:spacing w:after="0" w:line="275" w:lineRule="auto"/>
                        <w:textDirection w:val="btLr"/>
                        <w:rPr>
                          <w:b/>
                          <w:bCs/>
                          <w:color w:val="000000"/>
                          <w:sz w:val="18"/>
                          <w:szCs w:val="18"/>
                        </w:rPr>
                      </w:pPr>
                    </w:p>
                    <w:p w14:paraId="312964C8" w14:textId="7B67DA4B" w:rsidR="00F70085" w:rsidRPr="001A746E" w:rsidRDefault="00F70085">
                      <w:pPr>
                        <w:spacing w:after="0" w:line="275" w:lineRule="auto"/>
                        <w:textDirection w:val="btLr"/>
                        <w:rPr>
                          <w:sz w:val="18"/>
                          <w:szCs w:val="18"/>
                        </w:rPr>
                      </w:pPr>
                      <w:r w:rsidRPr="001A746E">
                        <w:rPr>
                          <w:b/>
                          <w:bCs/>
                          <w:color w:val="000000"/>
                          <w:sz w:val="18"/>
                          <w:szCs w:val="18"/>
                        </w:rPr>
                        <w:t>Action</w:t>
                      </w:r>
                      <w:r w:rsidRPr="001A746E">
                        <w:rPr>
                          <w:color w:val="000000"/>
                          <w:sz w:val="18"/>
                          <w:szCs w:val="18"/>
                        </w:rPr>
                        <w:t xml:space="preserve">: </w:t>
                      </w:r>
                    </w:p>
                    <w:p w14:paraId="3ADD070F" w14:textId="1E81C40D" w:rsidR="00F70085" w:rsidRPr="001A746E" w:rsidRDefault="00F70085" w:rsidP="00F619E1">
                      <w:pPr>
                        <w:pStyle w:val="ListParagraph"/>
                        <w:numPr>
                          <w:ilvl w:val="0"/>
                          <w:numId w:val="40"/>
                        </w:numPr>
                        <w:spacing w:after="0" w:line="275" w:lineRule="auto"/>
                        <w:textDirection w:val="btLr"/>
                        <w:rPr>
                          <w:sz w:val="18"/>
                          <w:szCs w:val="18"/>
                        </w:rPr>
                      </w:pPr>
                      <w:r w:rsidRPr="001A746E">
                        <w:rPr>
                          <w:color w:val="000000"/>
                          <w:sz w:val="18"/>
                          <w:szCs w:val="18"/>
                        </w:rPr>
                        <w:t>Friday evening starts with watching the migratory birds return, followed by the musical entertainment.</w:t>
                      </w:r>
                    </w:p>
                    <w:p w14:paraId="3ADD0710" w14:textId="582B417F" w:rsidR="00F70085" w:rsidRDefault="00F70085" w:rsidP="00F619E1">
                      <w:pPr>
                        <w:pStyle w:val="ListParagraph"/>
                        <w:numPr>
                          <w:ilvl w:val="0"/>
                          <w:numId w:val="40"/>
                        </w:numPr>
                        <w:spacing w:after="0" w:line="275" w:lineRule="auto"/>
                        <w:textDirection w:val="btLr"/>
                        <w:rPr>
                          <w:color w:val="000000"/>
                          <w:sz w:val="18"/>
                          <w:szCs w:val="18"/>
                        </w:rPr>
                      </w:pPr>
                      <w:r w:rsidRPr="001A746E">
                        <w:rPr>
                          <w:color w:val="000000"/>
                          <w:sz w:val="18"/>
                          <w:szCs w:val="18"/>
                        </w:rPr>
                        <w:t xml:space="preserve">Saturday morning is planting at the local conservation </w:t>
                      </w:r>
                      <w:r>
                        <w:rPr>
                          <w:color w:val="000000"/>
                          <w:sz w:val="18"/>
                          <w:szCs w:val="18"/>
                        </w:rPr>
                        <w:t>S</w:t>
                      </w:r>
                      <w:r w:rsidRPr="001A746E">
                        <w:rPr>
                          <w:color w:val="000000"/>
                          <w:sz w:val="18"/>
                          <w:szCs w:val="18"/>
                        </w:rPr>
                        <w:t>ite, then a community market day with arts and crafts, children’s activities with clowns and conservation activities organised by a NGO, a mural of the Westland Petrel and then into the evening is a festival of entertainment including poets, live bands and DJs.</w:t>
                      </w:r>
                    </w:p>
                    <w:p w14:paraId="23F13F1A" w14:textId="77777777" w:rsidR="00F70085" w:rsidRDefault="00F70085" w:rsidP="004B4F81">
                      <w:pPr>
                        <w:pStyle w:val="ListParagraph"/>
                        <w:spacing w:after="0" w:line="275" w:lineRule="auto"/>
                        <w:ind w:left="1080"/>
                        <w:textDirection w:val="btLr"/>
                        <w:rPr>
                          <w:color w:val="000000"/>
                          <w:sz w:val="18"/>
                          <w:szCs w:val="18"/>
                        </w:rPr>
                      </w:pPr>
                    </w:p>
                    <w:p w14:paraId="2C60DA2C" w14:textId="20766263" w:rsidR="00F70085" w:rsidRDefault="00F70085" w:rsidP="00281B5D">
                      <w:pPr>
                        <w:spacing w:after="0" w:line="275" w:lineRule="auto"/>
                        <w:jc w:val="center"/>
                        <w:textDirection w:val="btLr"/>
                      </w:pPr>
                      <w:r>
                        <w:rPr>
                          <w:b/>
                          <w:noProof/>
                          <w:sz w:val="24"/>
                          <w:szCs w:val="24"/>
                        </w:rPr>
                        <w:drawing>
                          <wp:inline distT="0" distB="0" distL="0" distR="0" wp14:anchorId="7AC1D143" wp14:editId="04259BC8">
                            <wp:extent cx="2534800" cy="1747823"/>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4895" cy="1768575"/>
                                    </a:xfrm>
                                    <a:prstGeom prst="rect">
                                      <a:avLst/>
                                    </a:prstGeom>
                                    <a:noFill/>
                                    <a:ln>
                                      <a:noFill/>
                                    </a:ln>
                                  </pic:spPr>
                                </pic:pic>
                              </a:graphicData>
                            </a:graphic>
                          </wp:inline>
                        </w:drawing>
                      </w:r>
                      <w:r>
                        <w:t xml:space="preserve">            </w:t>
                      </w:r>
                      <w:r>
                        <w:rPr>
                          <w:b/>
                          <w:noProof/>
                          <w:sz w:val="24"/>
                          <w:szCs w:val="24"/>
                        </w:rPr>
                        <w:drawing>
                          <wp:inline distT="0" distB="0" distL="0" distR="0" wp14:anchorId="5BF2E5F2" wp14:editId="4BADA575">
                            <wp:extent cx="2343150" cy="175795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73589" cy="1780790"/>
                                    </a:xfrm>
                                    <a:prstGeom prst="rect">
                                      <a:avLst/>
                                    </a:prstGeom>
                                    <a:noFill/>
                                    <a:ln>
                                      <a:noFill/>
                                    </a:ln>
                                  </pic:spPr>
                                </pic:pic>
                              </a:graphicData>
                            </a:graphic>
                          </wp:inline>
                        </w:drawing>
                      </w:r>
                    </w:p>
                    <w:p w14:paraId="3ADD0711" w14:textId="77777777" w:rsidR="00F70085" w:rsidRPr="001A746E" w:rsidRDefault="00F70085">
                      <w:pPr>
                        <w:spacing w:after="0" w:line="275" w:lineRule="auto"/>
                        <w:jc w:val="center"/>
                        <w:textDirection w:val="btLr"/>
                        <w:rPr>
                          <w:sz w:val="18"/>
                          <w:szCs w:val="18"/>
                        </w:rPr>
                      </w:pPr>
                    </w:p>
                    <w:p w14:paraId="3ADD0714" w14:textId="47A40932" w:rsidR="00F70085" w:rsidRPr="005E7749" w:rsidRDefault="00F70085" w:rsidP="001A746E">
                      <w:pPr>
                        <w:spacing w:after="0" w:line="275" w:lineRule="auto"/>
                        <w:textDirection w:val="btLr"/>
                        <w:rPr>
                          <w:b/>
                          <w:bCs/>
                        </w:rPr>
                      </w:pPr>
                      <w:r>
                        <w:rPr>
                          <w:b/>
                          <w:bCs/>
                          <w:sz w:val="18"/>
                          <w:szCs w:val="18"/>
                        </w:rPr>
                        <w:t xml:space="preserve">Outcome: </w:t>
                      </w:r>
                      <w:r w:rsidRPr="00F634BC">
                        <w:rPr>
                          <w:sz w:val="18"/>
                          <w:szCs w:val="18"/>
                        </w:rPr>
                        <w:t xml:space="preserve">Raised awareness </w:t>
                      </w:r>
                      <w:r>
                        <w:rPr>
                          <w:sz w:val="18"/>
                          <w:szCs w:val="18"/>
                        </w:rPr>
                        <w:t>in communities not normally engaged with migratory bird conservation.</w:t>
                      </w:r>
                    </w:p>
                    <w:p w14:paraId="3ADD0715" w14:textId="77777777" w:rsidR="00F70085" w:rsidRDefault="00F70085">
                      <w:pPr>
                        <w:spacing w:after="0" w:line="275" w:lineRule="auto"/>
                        <w:jc w:val="center"/>
                        <w:textDirection w:val="btLr"/>
                      </w:pPr>
                    </w:p>
                    <w:p w14:paraId="3ADD0716" w14:textId="77777777" w:rsidR="00F70085" w:rsidRDefault="00F70085">
                      <w:pPr>
                        <w:spacing w:after="0" w:line="275" w:lineRule="auto"/>
                        <w:jc w:val="center"/>
                        <w:textDirection w:val="btLr"/>
                      </w:pPr>
                    </w:p>
                    <w:p w14:paraId="3ADD0717" w14:textId="77777777" w:rsidR="00F70085" w:rsidRDefault="00F70085">
                      <w:pPr>
                        <w:spacing w:after="0" w:line="275" w:lineRule="auto"/>
                        <w:jc w:val="center"/>
                        <w:textDirection w:val="btLr"/>
                      </w:pPr>
                    </w:p>
                    <w:p w14:paraId="3ADD0718" w14:textId="77777777" w:rsidR="00F70085" w:rsidRDefault="00F70085">
                      <w:pPr>
                        <w:spacing w:after="0" w:line="275" w:lineRule="auto"/>
                        <w:jc w:val="center"/>
                        <w:textDirection w:val="btLr"/>
                      </w:pPr>
                    </w:p>
                    <w:p w14:paraId="3ADD0719" w14:textId="77777777" w:rsidR="00F70085" w:rsidRDefault="00F70085">
                      <w:pPr>
                        <w:spacing w:after="0" w:line="275" w:lineRule="auto"/>
                        <w:jc w:val="center"/>
                        <w:textDirection w:val="btLr"/>
                      </w:pPr>
                    </w:p>
                    <w:p w14:paraId="3ADD071A" w14:textId="77777777" w:rsidR="00F70085" w:rsidRDefault="00F70085">
                      <w:pPr>
                        <w:spacing w:after="0" w:line="275" w:lineRule="auto"/>
                        <w:jc w:val="center"/>
                        <w:textDirection w:val="btLr"/>
                      </w:pPr>
                    </w:p>
                    <w:p w14:paraId="3ADD071B" w14:textId="77777777" w:rsidR="00F70085" w:rsidRDefault="00F70085">
                      <w:pPr>
                        <w:spacing w:after="0" w:line="275" w:lineRule="auto"/>
                        <w:jc w:val="center"/>
                        <w:textDirection w:val="btLr"/>
                      </w:pPr>
                    </w:p>
                    <w:p w14:paraId="3ADD071C" w14:textId="77777777" w:rsidR="00F70085" w:rsidRDefault="00F70085">
                      <w:pPr>
                        <w:spacing w:after="0" w:line="275" w:lineRule="auto"/>
                        <w:jc w:val="center"/>
                        <w:textDirection w:val="btLr"/>
                      </w:pPr>
                    </w:p>
                    <w:p w14:paraId="3ADD071D" w14:textId="77777777" w:rsidR="00F70085" w:rsidRDefault="00F70085">
                      <w:pPr>
                        <w:spacing w:after="0" w:line="275" w:lineRule="auto"/>
                        <w:jc w:val="center"/>
                        <w:textDirection w:val="btLr"/>
                      </w:pPr>
                    </w:p>
                    <w:p w14:paraId="3ADD071E" w14:textId="77777777" w:rsidR="00F70085" w:rsidRDefault="00F70085">
                      <w:pPr>
                        <w:spacing w:after="100" w:line="275" w:lineRule="auto"/>
                        <w:jc w:val="center"/>
                        <w:textDirection w:val="btLr"/>
                      </w:pPr>
                    </w:p>
                    <w:p w14:paraId="3ADD071F" w14:textId="77777777" w:rsidR="00F70085" w:rsidRDefault="00F70085">
                      <w:pPr>
                        <w:spacing w:after="100" w:line="275" w:lineRule="auto"/>
                        <w:jc w:val="center"/>
                        <w:textDirection w:val="btLr"/>
                      </w:pPr>
                    </w:p>
                    <w:p w14:paraId="3ADD0720" w14:textId="77777777" w:rsidR="00F70085" w:rsidRDefault="00F70085">
                      <w:pPr>
                        <w:spacing w:after="100" w:line="275" w:lineRule="auto"/>
                        <w:jc w:val="center"/>
                        <w:textDirection w:val="btLr"/>
                      </w:pPr>
                    </w:p>
                    <w:p w14:paraId="3ADD0721" w14:textId="77777777" w:rsidR="00F70085" w:rsidRDefault="00F70085">
                      <w:pPr>
                        <w:spacing w:after="100" w:line="275" w:lineRule="auto"/>
                        <w:jc w:val="center"/>
                        <w:textDirection w:val="btLr"/>
                      </w:pPr>
                    </w:p>
                    <w:p w14:paraId="3ADD0722" w14:textId="77777777" w:rsidR="00F70085" w:rsidRDefault="00F70085">
                      <w:pPr>
                        <w:spacing w:after="100" w:line="275" w:lineRule="auto"/>
                        <w:jc w:val="center"/>
                        <w:textDirection w:val="btLr"/>
                      </w:pPr>
                    </w:p>
                  </w:txbxContent>
                </v:textbox>
                <w10:wrap type="square"/>
              </v:roundrect>
            </w:pict>
          </mc:Fallback>
        </mc:AlternateContent>
      </w:r>
      <w:r w:rsidR="00281B5D">
        <w:rPr>
          <w:noProof/>
        </w:rPr>
        <w:drawing>
          <wp:anchor distT="0" distB="0" distL="114300" distR="114300" simplePos="0" relativeHeight="251686912" behindDoc="0" locked="0" layoutInCell="1" allowOverlap="1" wp14:anchorId="7C83EB9D" wp14:editId="70D41CE3">
            <wp:simplePos x="0" y="0"/>
            <wp:positionH relativeFrom="column">
              <wp:posOffset>4899660</wp:posOffset>
            </wp:positionH>
            <wp:positionV relativeFrom="paragraph">
              <wp:posOffset>240030</wp:posOffset>
            </wp:positionV>
            <wp:extent cx="1044575" cy="1487170"/>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4575" cy="1487170"/>
                    </a:xfrm>
                    <a:prstGeom prst="rect">
                      <a:avLst/>
                    </a:prstGeom>
                    <a:noFill/>
                    <a:ln>
                      <a:noFill/>
                    </a:ln>
                  </pic:spPr>
                </pic:pic>
              </a:graphicData>
            </a:graphic>
            <wp14:sizeRelH relativeFrom="page">
              <wp14:pctWidth>0</wp14:pctWidth>
            </wp14:sizeRelH>
            <wp14:sizeRelV relativeFrom="page">
              <wp14:pctHeight>0</wp14:pctHeight>
            </wp14:sizeRelV>
          </wp:anchor>
        </w:drawing>
      </w:r>
      <w:r w:rsidR="00AE7B36">
        <w:rPr>
          <w:b/>
          <w:sz w:val="20"/>
          <w:szCs w:val="20"/>
        </w:rPr>
        <w:t>Environmental Conservation NGO raises awareness through a</w:t>
      </w:r>
      <w:r w:rsidR="004E507E">
        <w:rPr>
          <w:b/>
          <w:sz w:val="20"/>
          <w:szCs w:val="20"/>
        </w:rPr>
        <w:t>n</w:t>
      </w:r>
      <w:r w:rsidR="00AE7B36">
        <w:rPr>
          <w:b/>
          <w:sz w:val="20"/>
          <w:szCs w:val="20"/>
        </w:rPr>
        <w:t xml:space="preserve"> annual music event</w:t>
      </w:r>
    </w:p>
    <w:p w14:paraId="3ADD03BB" w14:textId="77777777" w:rsidR="002622B1" w:rsidRDefault="002622B1">
      <w:pPr>
        <w:spacing w:after="0"/>
        <w:jc w:val="center"/>
        <w:rPr>
          <w:b/>
          <w:sz w:val="20"/>
          <w:szCs w:val="20"/>
        </w:rPr>
      </w:pPr>
    </w:p>
    <w:p w14:paraId="3ADD03BC" w14:textId="77777777" w:rsidR="002622B1" w:rsidRDefault="002622B1">
      <w:pPr>
        <w:spacing w:after="0"/>
        <w:jc w:val="center"/>
        <w:rPr>
          <w:b/>
          <w:sz w:val="20"/>
          <w:szCs w:val="20"/>
        </w:rPr>
      </w:pPr>
    </w:p>
    <w:p w14:paraId="0172059F" w14:textId="77777777" w:rsidR="00D24BC9" w:rsidRDefault="00D24BC9" w:rsidP="00D24BC9">
      <w:pPr>
        <w:pBdr>
          <w:top w:val="nil"/>
          <w:left w:val="nil"/>
          <w:bottom w:val="nil"/>
          <w:right w:val="nil"/>
          <w:between w:val="nil"/>
        </w:pBdr>
        <w:spacing w:after="0" w:line="259" w:lineRule="auto"/>
        <w:jc w:val="center"/>
        <w:rPr>
          <w:b/>
          <w:color w:val="000000"/>
          <w:sz w:val="20"/>
          <w:szCs w:val="20"/>
        </w:rPr>
      </w:pPr>
      <w:r>
        <w:rPr>
          <w:b/>
          <w:color w:val="000000"/>
          <w:sz w:val="20"/>
          <w:szCs w:val="20"/>
        </w:rPr>
        <w:t>CASE STUDY</w:t>
      </w:r>
    </w:p>
    <w:p w14:paraId="0E4E68E0" w14:textId="77777777" w:rsidR="00D24BC9" w:rsidRDefault="00D24BC9" w:rsidP="00D24BC9">
      <w:pPr>
        <w:pBdr>
          <w:top w:val="nil"/>
          <w:left w:val="nil"/>
          <w:bottom w:val="nil"/>
          <w:right w:val="nil"/>
          <w:between w:val="nil"/>
        </w:pBdr>
        <w:spacing w:after="0" w:line="259" w:lineRule="auto"/>
        <w:jc w:val="center"/>
        <w:rPr>
          <w:b/>
          <w:color w:val="000000"/>
          <w:sz w:val="20"/>
          <w:szCs w:val="20"/>
        </w:rPr>
      </w:pPr>
      <w:r>
        <w:rPr>
          <w:b/>
          <w:color w:val="000000"/>
          <w:sz w:val="20"/>
          <w:szCs w:val="20"/>
        </w:rPr>
        <w:t>Year of the Wrybill, a species indigenous to New Zealand</w:t>
      </w:r>
    </w:p>
    <w:p w14:paraId="711A111F" w14:textId="77777777" w:rsidR="00D24BC9" w:rsidRDefault="00D24BC9" w:rsidP="00D24BC9">
      <w:pPr>
        <w:pBdr>
          <w:top w:val="nil"/>
          <w:left w:val="nil"/>
          <w:bottom w:val="nil"/>
          <w:right w:val="nil"/>
          <w:between w:val="nil"/>
        </w:pBdr>
        <w:spacing w:after="0" w:line="259" w:lineRule="auto"/>
        <w:jc w:val="center"/>
        <w:rPr>
          <w:b/>
          <w:color w:val="000000"/>
          <w:sz w:val="20"/>
          <w:szCs w:val="20"/>
        </w:rPr>
      </w:pPr>
      <w:r>
        <w:rPr>
          <w:b/>
          <w:color w:val="000000"/>
          <w:sz w:val="20"/>
          <w:szCs w:val="20"/>
        </w:rPr>
        <w:t>Celebrating the Wrybill for a year promoting through art and cultural activities</w:t>
      </w:r>
    </w:p>
    <w:p w14:paraId="46D26611" w14:textId="77777777" w:rsidR="00D24BC9" w:rsidRDefault="00D24BC9" w:rsidP="00D24BC9">
      <w:pPr>
        <w:spacing w:after="0"/>
        <w:jc w:val="center"/>
        <w:rPr>
          <w:b/>
          <w:sz w:val="20"/>
          <w:szCs w:val="20"/>
        </w:rPr>
      </w:pPr>
      <w:r>
        <w:rPr>
          <w:noProof/>
        </w:rPr>
        <mc:AlternateContent>
          <mc:Choice Requires="wps">
            <w:drawing>
              <wp:anchor distT="0" distB="0" distL="114300" distR="114300" simplePos="0" relativeHeight="251685888" behindDoc="0" locked="0" layoutInCell="1" hidden="0" allowOverlap="1" wp14:anchorId="4F4343EE" wp14:editId="6291DFA5">
                <wp:simplePos x="0" y="0"/>
                <wp:positionH relativeFrom="column">
                  <wp:posOffset>12701</wp:posOffset>
                </wp:positionH>
                <wp:positionV relativeFrom="paragraph">
                  <wp:posOffset>63500</wp:posOffset>
                </wp:positionV>
                <wp:extent cx="5986780" cy="1104900"/>
                <wp:effectExtent l="0" t="0" r="0" b="0"/>
                <wp:wrapNone/>
                <wp:docPr id="257" name="Rectangle: Rounded Corners 257"/>
                <wp:cNvGraphicFramePr/>
                <a:graphic xmlns:a="http://schemas.openxmlformats.org/drawingml/2006/main">
                  <a:graphicData uri="http://schemas.microsoft.com/office/word/2010/wordprocessingShape">
                    <wps:wsp>
                      <wps:cNvSpPr/>
                      <wps:spPr>
                        <a:xfrm>
                          <a:off x="2371660" y="3246600"/>
                          <a:ext cx="5948680" cy="1066800"/>
                        </a:xfrm>
                        <a:prstGeom prst="roundRect">
                          <a:avLst>
                            <a:gd name="adj" fmla="val 16667"/>
                          </a:avLst>
                        </a:prstGeom>
                        <a:solidFill>
                          <a:srgbClr val="DAEEF3"/>
                        </a:solidFill>
                        <a:ln w="38100" cap="flat" cmpd="sng">
                          <a:solidFill>
                            <a:srgbClr val="00B0F0"/>
                          </a:solidFill>
                          <a:prstDash val="solid"/>
                          <a:round/>
                          <a:headEnd type="none" w="sm" len="sm"/>
                          <a:tailEnd type="none" w="sm" len="sm"/>
                        </a:ln>
                        <a:effectLst>
                          <a:outerShdw blurRad="40000" dist="20000" dir="5400000" rotWithShape="0">
                            <a:srgbClr val="000000">
                              <a:alpha val="37647"/>
                            </a:srgbClr>
                          </a:outerShdw>
                        </a:effectLst>
                      </wps:spPr>
                      <wps:txbx>
                        <w:txbxContent>
                          <w:p w14:paraId="3AF61C07" w14:textId="77777777" w:rsidR="00F70085" w:rsidRDefault="00F70085" w:rsidP="00D24BC9">
                            <w:pPr>
                              <w:spacing w:after="0" w:line="275" w:lineRule="auto"/>
                              <w:jc w:val="center"/>
                              <w:textDirection w:val="btLr"/>
                            </w:pPr>
                            <w:r>
                              <w:rPr>
                                <w:color w:val="000000"/>
                                <w:sz w:val="20"/>
                              </w:rPr>
                              <w:t>A campaign was created around one species with a special feature - it’s curved beak. The “Year of the Wrybill” included competitions, poetry, original compositions of music performed at the site, videos of students talking about the wrybill, Johan Kok’s Flung Scarf of Wrybill video featuring birds performing their aerial ballet to the music, Facebook postings.</w:t>
                            </w:r>
                          </w:p>
                          <w:p w14:paraId="0E9E1B01" w14:textId="77777777" w:rsidR="00F70085" w:rsidRDefault="00F70085" w:rsidP="00D24BC9">
                            <w:pPr>
                              <w:spacing w:after="0" w:line="275" w:lineRule="auto"/>
                              <w:jc w:val="center"/>
                              <w:textDirection w:val="btLr"/>
                            </w:pPr>
                          </w:p>
                          <w:p w14:paraId="627E9C66" w14:textId="77777777" w:rsidR="00F70085" w:rsidRDefault="00F70085" w:rsidP="00D24BC9">
                            <w:pPr>
                              <w:spacing w:after="0" w:line="275" w:lineRule="auto"/>
                              <w:jc w:val="center"/>
                              <w:textDirection w:val="btLr"/>
                            </w:pPr>
                          </w:p>
                          <w:p w14:paraId="2E42E73F" w14:textId="77777777" w:rsidR="00F70085" w:rsidRDefault="00F70085" w:rsidP="00D24BC9">
                            <w:pPr>
                              <w:spacing w:after="0" w:line="275" w:lineRule="auto"/>
                              <w:jc w:val="center"/>
                              <w:textDirection w:val="btLr"/>
                            </w:pPr>
                          </w:p>
                          <w:p w14:paraId="57AE2ED5" w14:textId="77777777" w:rsidR="00F70085" w:rsidRDefault="00F70085" w:rsidP="00D24BC9">
                            <w:pPr>
                              <w:spacing w:after="0" w:line="275" w:lineRule="auto"/>
                              <w:textDirection w:val="btLr"/>
                            </w:pPr>
                          </w:p>
                          <w:p w14:paraId="50477E24" w14:textId="77777777" w:rsidR="00F70085" w:rsidRDefault="00F70085" w:rsidP="00D24BC9">
                            <w:pPr>
                              <w:spacing w:after="0" w:line="275" w:lineRule="auto"/>
                              <w:jc w:val="center"/>
                              <w:textDirection w:val="btLr"/>
                            </w:pPr>
                          </w:p>
                          <w:p w14:paraId="61BEFFF8" w14:textId="77777777" w:rsidR="00F70085" w:rsidRDefault="00F70085" w:rsidP="00D24BC9">
                            <w:pPr>
                              <w:spacing w:after="0" w:line="275" w:lineRule="auto"/>
                              <w:jc w:val="center"/>
                              <w:textDirection w:val="btLr"/>
                            </w:pPr>
                          </w:p>
                          <w:p w14:paraId="776EC593" w14:textId="77777777" w:rsidR="00F70085" w:rsidRDefault="00F70085" w:rsidP="00D24BC9">
                            <w:pPr>
                              <w:spacing w:after="0" w:line="275" w:lineRule="auto"/>
                              <w:jc w:val="center"/>
                              <w:textDirection w:val="btLr"/>
                            </w:pPr>
                          </w:p>
                          <w:p w14:paraId="6F9E9B99" w14:textId="77777777" w:rsidR="00F70085" w:rsidRDefault="00F70085" w:rsidP="00D24BC9">
                            <w:pPr>
                              <w:spacing w:after="0" w:line="275" w:lineRule="auto"/>
                              <w:jc w:val="center"/>
                              <w:textDirection w:val="btLr"/>
                            </w:pPr>
                          </w:p>
                          <w:p w14:paraId="32C43EE2" w14:textId="77777777" w:rsidR="00F70085" w:rsidRDefault="00F70085" w:rsidP="00D24BC9">
                            <w:pPr>
                              <w:spacing w:after="0" w:line="275" w:lineRule="auto"/>
                              <w:jc w:val="center"/>
                              <w:textDirection w:val="btLr"/>
                            </w:pPr>
                          </w:p>
                          <w:p w14:paraId="2DAD3926" w14:textId="77777777" w:rsidR="00F70085" w:rsidRDefault="00F70085" w:rsidP="00D24BC9">
                            <w:pPr>
                              <w:spacing w:after="0" w:line="275" w:lineRule="auto"/>
                              <w:jc w:val="center"/>
                              <w:textDirection w:val="btLr"/>
                            </w:pPr>
                          </w:p>
                          <w:p w14:paraId="6976207F" w14:textId="77777777" w:rsidR="00F70085" w:rsidRDefault="00F70085" w:rsidP="00D24BC9">
                            <w:pPr>
                              <w:spacing w:after="0" w:line="275" w:lineRule="auto"/>
                              <w:jc w:val="center"/>
                              <w:textDirection w:val="btLr"/>
                            </w:pPr>
                          </w:p>
                          <w:p w14:paraId="73C9A317" w14:textId="77777777" w:rsidR="00F70085" w:rsidRDefault="00F70085" w:rsidP="00D24BC9">
                            <w:pPr>
                              <w:spacing w:after="0" w:line="275" w:lineRule="auto"/>
                              <w:jc w:val="center"/>
                              <w:textDirection w:val="btLr"/>
                            </w:pPr>
                          </w:p>
                          <w:p w14:paraId="1982AC55" w14:textId="77777777" w:rsidR="00F70085" w:rsidRDefault="00F70085" w:rsidP="00D24BC9">
                            <w:pPr>
                              <w:spacing w:after="0" w:line="275" w:lineRule="auto"/>
                              <w:jc w:val="center"/>
                              <w:textDirection w:val="btLr"/>
                            </w:pPr>
                          </w:p>
                          <w:p w14:paraId="4519FFD6" w14:textId="77777777" w:rsidR="00F70085" w:rsidRDefault="00F70085" w:rsidP="00D24BC9">
                            <w:pPr>
                              <w:spacing w:after="0" w:line="275" w:lineRule="auto"/>
                              <w:jc w:val="center"/>
                              <w:textDirection w:val="btLr"/>
                            </w:pPr>
                          </w:p>
                          <w:p w14:paraId="11788F1C" w14:textId="77777777" w:rsidR="00F70085" w:rsidRDefault="00F70085" w:rsidP="00D24BC9">
                            <w:pPr>
                              <w:spacing w:after="0" w:line="275" w:lineRule="auto"/>
                              <w:jc w:val="center"/>
                              <w:textDirection w:val="btLr"/>
                            </w:pPr>
                          </w:p>
                          <w:p w14:paraId="5916DAE5" w14:textId="77777777" w:rsidR="00F70085" w:rsidRDefault="00F70085" w:rsidP="00D24BC9">
                            <w:pPr>
                              <w:spacing w:after="100" w:line="275" w:lineRule="auto"/>
                              <w:jc w:val="center"/>
                              <w:textDirection w:val="btLr"/>
                            </w:pPr>
                          </w:p>
                          <w:p w14:paraId="5CD86618" w14:textId="77777777" w:rsidR="00F70085" w:rsidRDefault="00F70085" w:rsidP="00D24BC9">
                            <w:pPr>
                              <w:spacing w:after="100" w:line="275" w:lineRule="auto"/>
                              <w:jc w:val="center"/>
                              <w:textDirection w:val="btLr"/>
                            </w:pPr>
                          </w:p>
                          <w:p w14:paraId="74D19DED" w14:textId="77777777" w:rsidR="00F70085" w:rsidRDefault="00F70085" w:rsidP="00D24BC9">
                            <w:pPr>
                              <w:spacing w:after="100" w:line="275" w:lineRule="auto"/>
                              <w:jc w:val="center"/>
                              <w:textDirection w:val="btLr"/>
                            </w:pPr>
                          </w:p>
                          <w:p w14:paraId="28A48CED" w14:textId="77777777" w:rsidR="00F70085" w:rsidRDefault="00F70085" w:rsidP="00D24BC9">
                            <w:pPr>
                              <w:spacing w:after="100" w:line="275" w:lineRule="auto"/>
                              <w:jc w:val="center"/>
                              <w:textDirection w:val="btLr"/>
                            </w:pPr>
                          </w:p>
                          <w:p w14:paraId="4BBF3571" w14:textId="77777777" w:rsidR="00F70085" w:rsidRDefault="00F70085" w:rsidP="00D24BC9">
                            <w:pPr>
                              <w:spacing w:after="100"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roundrect w14:anchorId="4F4343EE" id="Rectangle: Rounded Corners 257" o:spid="_x0000_s1037" style="position:absolute;left:0;text-align:left;margin-left:1pt;margin-top:5pt;width:471.4pt;height:87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UqqigIAACcFAAAOAAAAZHJzL2Uyb0RvYy54bWysVE1v2zAMvQ/YfxB0X2znw0mDOkXXNMOA&#10;YivaDTszkhxrkCVNUuLk349SnCZdDwOG5aCQIkW/90Tq+mbfKrITzkujK1oMckqEZoZLvano92+r&#10;DzNKfADNQRktKnoQnt4s3r+77uxcDE1jFBeOYBHt552taBOCnWeZZ41owQ+MFRqDtXEtBHTdJuMO&#10;OqzeqmyY52XWGcetM0x4j7vLY5AuUv26Fix8rWsvAlEVRWwhrS6t67hmi2uYbxzYRrIeBvwDihak&#10;xo++lFpCALJ18k2pVjJnvKnDgJk2M3UtmUgckE2R/8HmuQErEhcUx9sXmfz/K8u+7J7to0MZOuvn&#10;Hs3IYl+7Nv4jPrKv6HA0LcoS5TtUdDQco9kLJ/aBMEyYXI1n5QwTGGYUeYl2ysjOpazz4ZMwLYlG&#10;RZ3Zav6E15NUg92DD0k+TjS02CfAf1JStwovYweK4OfLabwsrNgno3WqGU96oyRfSaWS4zbrO+UI&#10;Hq3o8vb+fjXqD79KU5p0yGhWIFrCANuvVhDQbC2vqNebBO7VEX9ZOc8/5qsT0VdpEdkSfHNEkELH&#10;Vku8U9M1Avi95iQcLPLVOB00ovEtJUrgLKGR8gJI9fc8VEPpSF2kpu/lNNsg3HPDO7JWW/cEyGqc&#10;448SLuMt4AQdHZyISYpgyJnwQ4YmNV8ckTeCxkN4LO6Dsg0cSY6m5fh0Rb1K6bpeMCTvAl527rho&#10;hf16TyQiLIpIPG6tDT88OuItW0kU9AF8eASHLVGgVDizKNKvLTgUTn3WOBRXxXg4wSFPzngyjdzc&#10;ZWR9GQHNGoPEWXCUHJ27kJ6GyEyb220wtQyx6c5gegenMdHpX4447pd+yjq/b4vfAAAA//8DAFBL&#10;AwQUAAYACAAAACEAMeyTb9wAAAAIAQAADwAAAGRycy9kb3ducmV2LnhtbEyPT0vEMBDF74LfIYzg&#10;zU1citTadBFBEE/uuqDeZpuxKeZPt0m39ds7nvQ0zHvDm9+rN4t34kRj6mPQcL1SICi00fSh07B/&#10;fbwqQaSMwaCLgTR8U4JNc35WY2XiHLZ02uVOcEhIFWqwOQ+VlKm15DGt4kCBvc84esy8jp00I84c&#10;7p1cK3UjPfaBP1gc6MFS+7WbvIate3o72uP7c/uxzC97nO3ky0Xry4vl/g5EpiX/HcMvPqNDw0yH&#10;OAWThNOw5iaZZcWT7dui4CYHFspCgWxq+b9A8wMAAP//AwBQSwECLQAUAAYACAAAACEAtoM4kv4A&#10;AADhAQAAEwAAAAAAAAAAAAAAAAAAAAAAW0NvbnRlbnRfVHlwZXNdLnhtbFBLAQItABQABgAIAAAA&#10;IQA4/SH/1gAAAJQBAAALAAAAAAAAAAAAAAAAAC8BAABfcmVscy8ucmVsc1BLAQItABQABgAIAAAA&#10;IQBNFUqqigIAACcFAAAOAAAAAAAAAAAAAAAAAC4CAABkcnMvZTJvRG9jLnhtbFBLAQItABQABgAI&#10;AAAAIQAx7JNv3AAAAAgBAAAPAAAAAAAAAAAAAAAAAOQEAABkcnMvZG93bnJldi54bWxQSwUGAAAA&#10;AAQABADzAAAA7QUAAAAA&#10;" fillcolor="#daeef3" strokecolor="#00b0f0" strokeweight="3pt">
                <v:stroke startarrowwidth="narrow" startarrowlength="short" endarrowwidth="narrow" endarrowlength="short"/>
                <v:shadow on="t" color="black" opacity="24672f" origin=",.5" offset="0,.55556mm"/>
                <v:textbox inset="2.53958mm,1.2694mm,2.53958mm,1.2694mm">
                  <w:txbxContent>
                    <w:p w14:paraId="3AF61C07" w14:textId="77777777" w:rsidR="00F70085" w:rsidRDefault="00F70085" w:rsidP="00D24BC9">
                      <w:pPr>
                        <w:spacing w:after="0" w:line="275" w:lineRule="auto"/>
                        <w:jc w:val="center"/>
                        <w:textDirection w:val="btLr"/>
                      </w:pPr>
                      <w:r>
                        <w:rPr>
                          <w:color w:val="000000"/>
                          <w:sz w:val="20"/>
                        </w:rPr>
                        <w:t>A campaign was created around one species with a special feature - it’s curved beak. The “Year of the Wrybill” included competitions, poetry, original compositions of music performed at the site, videos of students talking about the wrybill, Johan Kok’s Flung Scarf of Wrybill video featuring birds performing their aerial ballet to the music, Facebook postings.</w:t>
                      </w:r>
                    </w:p>
                    <w:p w14:paraId="0E9E1B01" w14:textId="77777777" w:rsidR="00F70085" w:rsidRDefault="00F70085" w:rsidP="00D24BC9">
                      <w:pPr>
                        <w:spacing w:after="0" w:line="275" w:lineRule="auto"/>
                        <w:jc w:val="center"/>
                        <w:textDirection w:val="btLr"/>
                      </w:pPr>
                    </w:p>
                    <w:p w14:paraId="627E9C66" w14:textId="77777777" w:rsidR="00F70085" w:rsidRDefault="00F70085" w:rsidP="00D24BC9">
                      <w:pPr>
                        <w:spacing w:after="0" w:line="275" w:lineRule="auto"/>
                        <w:jc w:val="center"/>
                        <w:textDirection w:val="btLr"/>
                      </w:pPr>
                    </w:p>
                    <w:p w14:paraId="2E42E73F" w14:textId="77777777" w:rsidR="00F70085" w:rsidRDefault="00F70085" w:rsidP="00D24BC9">
                      <w:pPr>
                        <w:spacing w:after="0" w:line="275" w:lineRule="auto"/>
                        <w:jc w:val="center"/>
                        <w:textDirection w:val="btLr"/>
                      </w:pPr>
                    </w:p>
                    <w:p w14:paraId="57AE2ED5" w14:textId="77777777" w:rsidR="00F70085" w:rsidRDefault="00F70085" w:rsidP="00D24BC9">
                      <w:pPr>
                        <w:spacing w:after="0" w:line="275" w:lineRule="auto"/>
                        <w:textDirection w:val="btLr"/>
                      </w:pPr>
                    </w:p>
                    <w:p w14:paraId="50477E24" w14:textId="77777777" w:rsidR="00F70085" w:rsidRDefault="00F70085" w:rsidP="00D24BC9">
                      <w:pPr>
                        <w:spacing w:after="0" w:line="275" w:lineRule="auto"/>
                        <w:jc w:val="center"/>
                        <w:textDirection w:val="btLr"/>
                      </w:pPr>
                    </w:p>
                    <w:p w14:paraId="61BEFFF8" w14:textId="77777777" w:rsidR="00F70085" w:rsidRDefault="00F70085" w:rsidP="00D24BC9">
                      <w:pPr>
                        <w:spacing w:after="0" w:line="275" w:lineRule="auto"/>
                        <w:jc w:val="center"/>
                        <w:textDirection w:val="btLr"/>
                      </w:pPr>
                    </w:p>
                    <w:p w14:paraId="776EC593" w14:textId="77777777" w:rsidR="00F70085" w:rsidRDefault="00F70085" w:rsidP="00D24BC9">
                      <w:pPr>
                        <w:spacing w:after="0" w:line="275" w:lineRule="auto"/>
                        <w:jc w:val="center"/>
                        <w:textDirection w:val="btLr"/>
                      </w:pPr>
                    </w:p>
                    <w:p w14:paraId="6F9E9B99" w14:textId="77777777" w:rsidR="00F70085" w:rsidRDefault="00F70085" w:rsidP="00D24BC9">
                      <w:pPr>
                        <w:spacing w:after="0" w:line="275" w:lineRule="auto"/>
                        <w:jc w:val="center"/>
                        <w:textDirection w:val="btLr"/>
                      </w:pPr>
                    </w:p>
                    <w:p w14:paraId="32C43EE2" w14:textId="77777777" w:rsidR="00F70085" w:rsidRDefault="00F70085" w:rsidP="00D24BC9">
                      <w:pPr>
                        <w:spacing w:after="0" w:line="275" w:lineRule="auto"/>
                        <w:jc w:val="center"/>
                        <w:textDirection w:val="btLr"/>
                      </w:pPr>
                    </w:p>
                    <w:p w14:paraId="2DAD3926" w14:textId="77777777" w:rsidR="00F70085" w:rsidRDefault="00F70085" w:rsidP="00D24BC9">
                      <w:pPr>
                        <w:spacing w:after="0" w:line="275" w:lineRule="auto"/>
                        <w:jc w:val="center"/>
                        <w:textDirection w:val="btLr"/>
                      </w:pPr>
                    </w:p>
                    <w:p w14:paraId="6976207F" w14:textId="77777777" w:rsidR="00F70085" w:rsidRDefault="00F70085" w:rsidP="00D24BC9">
                      <w:pPr>
                        <w:spacing w:after="0" w:line="275" w:lineRule="auto"/>
                        <w:jc w:val="center"/>
                        <w:textDirection w:val="btLr"/>
                      </w:pPr>
                    </w:p>
                    <w:p w14:paraId="73C9A317" w14:textId="77777777" w:rsidR="00F70085" w:rsidRDefault="00F70085" w:rsidP="00D24BC9">
                      <w:pPr>
                        <w:spacing w:after="0" w:line="275" w:lineRule="auto"/>
                        <w:jc w:val="center"/>
                        <w:textDirection w:val="btLr"/>
                      </w:pPr>
                    </w:p>
                    <w:p w14:paraId="1982AC55" w14:textId="77777777" w:rsidR="00F70085" w:rsidRDefault="00F70085" w:rsidP="00D24BC9">
                      <w:pPr>
                        <w:spacing w:after="0" w:line="275" w:lineRule="auto"/>
                        <w:jc w:val="center"/>
                        <w:textDirection w:val="btLr"/>
                      </w:pPr>
                    </w:p>
                    <w:p w14:paraId="4519FFD6" w14:textId="77777777" w:rsidR="00F70085" w:rsidRDefault="00F70085" w:rsidP="00D24BC9">
                      <w:pPr>
                        <w:spacing w:after="0" w:line="275" w:lineRule="auto"/>
                        <w:jc w:val="center"/>
                        <w:textDirection w:val="btLr"/>
                      </w:pPr>
                    </w:p>
                    <w:p w14:paraId="11788F1C" w14:textId="77777777" w:rsidR="00F70085" w:rsidRDefault="00F70085" w:rsidP="00D24BC9">
                      <w:pPr>
                        <w:spacing w:after="0" w:line="275" w:lineRule="auto"/>
                        <w:jc w:val="center"/>
                        <w:textDirection w:val="btLr"/>
                      </w:pPr>
                    </w:p>
                    <w:p w14:paraId="5916DAE5" w14:textId="77777777" w:rsidR="00F70085" w:rsidRDefault="00F70085" w:rsidP="00D24BC9">
                      <w:pPr>
                        <w:spacing w:after="100" w:line="275" w:lineRule="auto"/>
                        <w:jc w:val="center"/>
                        <w:textDirection w:val="btLr"/>
                      </w:pPr>
                    </w:p>
                    <w:p w14:paraId="5CD86618" w14:textId="77777777" w:rsidR="00F70085" w:rsidRDefault="00F70085" w:rsidP="00D24BC9">
                      <w:pPr>
                        <w:spacing w:after="100" w:line="275" w:lineRule="auto"/>
                        <w:jc w:val="center"/>
                        <w:textDirection w:val="btLr"/>
                      </w:pPr>
                    </w:p>
                    <w:p w14:paraId="74D19DED" w14:textId="77777777" w:rsidR="00F70085" w:rsidRDefault="00F70085" w:rsidP="00D24BC9">
                      <w:pPr>
                        <w:spacing w:after="100" w:line="275" w:lineRule="auto"/>
                        <w:jc w:val="center"/>
                        <w:textDirection w:val="btLr"/>
                      </w:pPr>
                    </w:p>
                    <w:p w14:paraId="28A48CED" w14:textId="77777777" w:rsidR="00F70085" w:rsidRDefault="00F70085" w:rsidP="00D24BC9">
                      <w:pPr>
                        <w:spacing w:after="100" w:line="275" w:lineRule="auto"/>
                        <w:jc w:val="center"/>
                        <w:textDirection w:val="btLr"/>
                      </w:pPr>
                    </w:p>
                    <w:p w14:paraId="4BBF3571" w14:textId="77777777" w:rsidR="00F70085" w:rsidRDefault="00F70085" w:rsidP="00D24BC9">
                      <w:pPr>
                        <w:spacing w:after="100" w:line="275" w:lineRule="auto"/>
                        <w:jc w:val="center"/>
                        <w:textDirection w:val="btLr"/>
                      </w:pPr>
                    </w:p>
                  </w:txbxContent>
                </v:textbox>
              </v:roundrect>
            </w:pict>
          </mc:Fallback>
        </mc:AlternateContent>
      </w:r>
    </w:p>
    <w:p w14:paraId="10A27571" w14:textId="77777777" w:rsidR="00D24BC9" w:rsidRDefault="00D24BC9" w:rsidP="00D24BC9">
      <w:pPr>
        <w:spacing w:after="0"/>
        <w:jc w:val="center"/>
        <w:rPr>
          <w:b/>
          <w:sz w:val="20"/>
          <w:szCs w:val="20"/>
        </w:rPr>
      </w:pPr>
    </w:p>
    <w:p w14:paraId="18FA3803" w14:textId="77777777" w:rsidR="004E507E" w:rsidRDefault="004E507E">
      <w:pPr>
        <w:rPr>
          <w:b/>
          <w:sz w:val="20"/>
          <w:szCs w:val="20"/>
        </w:rPr>
      </w:pPr>
      <w:r>
        <w:rPr>
          <w:b/>
          <w:sz w:val="20"/>
          <w:szCs w:val="20"/>
        </w:rPr>
        <w:br w:type="page"/>
      </w:r>
    </w:p>
    <w:p w14:paraId="3ADD03BF" w14:textId="7FA285F6" w:rsidR="002622B1" w:rsidRDefault="00AE7B36">
      <w:pPr>
        <w:spacing w:after="0"/>
        <w:jc w:val="center"/>
        <w:rPr>
          <w:b/>
          <w:sz w:val="20"/>
          <w:szCs w:val="20"/>
        </w:rPr>
      </w:pPr>
      <w:r>
        <w:rPr>
          <w:b/>
          <w:sz w:val="20"/>
          <w:szCs w:val="20"/>
        </w:rPr>
        <w:lastRenderedPageBreak/>
        <w:t xml:space="preserve">CASE STUDY </w:t>
      </w:r>
    </w:p>
    <w:p w14:paraId="3ADD03C0" w14:textId="77777777" w:rsidR="002622B1" w:rsidRDefault="00AE7B36">
      <w:pPr>
        <w:spacing w:after="0"/>
        <w:jc w:val="center"/>
        <w:rPr>
          <w:b/>
          <w:sz w:val="20"/>
          <w:szCs w:val="20"/>
        </w:rPr>
      </w:pPr>
      <w:r>
        <w:rPr>
          <w:b/>
          <w:sz w:val="20"/>
          <w:szCs w:val="20"/>
        </w:rPr>
        <w:t xml:space="preserve">The Flock Project </w:t>
      </w:r>
    </w:p>
    <w:p w14:paraId="3963D87C" w14:textId="77777777" w:rsidR="00D24BC9" w:rsidRDefault="00AE7B36" w:rsidP="00D24BC9">
      <w:pPr>
        <w:spacing w:after="0" w:line="275" w:lineRule="auto"/>
        <w:ind w:right="-143"/>
        <w:textDirection w:val="btLr"/>
      </w:pPr>
      <w:r>
        <w:rPr>
          <w:b/>
          <w:sz w:val="20"/>
          <w:szCs w:val="20"/>
        </w:rPr>
        <w:t>The importance of having a champion to drive momentum and a great story of migration to tell</w:t>
      </w:r>
      <w:r w:rsidR="00D24BC9">
        <w:rPr>
          <w:b/>
          <w:sz w:val="20"/>
          <w:szCs w:val="20"/>
        </w:rPr>
        <w:t xml:space="preserve"> - </w:t>
      </w:r>
      <w:r w:rsidR="00D24BC9">
        <w:rPr>
          <w:b/>
          <w:color w:val="000000"/>
          <w:sz w:val="20"/>
        </w:rPr>
        <w:t>Engaging with the community and school children to raise awareness of migratory shorebirds.</w:t>
      </w:r>
    </w:p>
    <w:p w14:paraId="3ADD03C1" w14:textId="4674D0A2" w:rsidR="002622B1" w:rsidRDefault="002622B1">
      <w:pPr>
        <w:spacing w:after="0"/>
        <w:jc w:val="center"/>
        <w:rPr>
          <w:b/>
          <w:sz w:val="20"/>
          <w:szCs w:val="20"/>
        </w:rPr>
      </w:pPr>
    </w:p>
    <w:p w14:paraId="3ADD03C2" w14:textId="77777777" w:rsidR="002622B1" w:rsidRDefault="00AE7B36">
      <w:pPr>
        <w:spacing w:after="0"/>
        <w:jc w:val="center"/>
        <w:rPr>
          <w:b/>
          <w:sz w:val="20"/>
          <w:szCs w:val="20"/>
        </w:rPr>
      </w:pPr>
      <w:r>
        <w:rPr>
          <w:noProof/>
        </w:rPr>
        <mc:AlternateContent>
          <mc:Choice Requires="wps">
            <w:drawing>
              <wp:anchor distT="0" distB="0" distL="114300" distR="114300" simplePos="0" relativeHeight="251661312" behindDoc="0" locked="0" layoutInCell="1" hidden="0" allowOverlap="1" wp14:anchorId="3ADD05C3" wp14:editId="0F0371CE">
                <wp:simplePos x="0" y="0"/>
                <wp:positionH relativeFrom="column">
                  <wp:posOffset>-76200</wp:posOffset>
                </wp:positionH>
                <wp:positionV relativeFrom="paragraph">
                  <wp:posOffset>115570</wp:posOffset>
                </wp:positionV>
                <wp:extent cx="6037580" cy="7105650"/>
                <wp:effectExtent l="19050" t="19050" r="20320" b="19050"/>
                <wp:wrapNone/>
                <wp:docPr id="272" name="Rectangle: Rounded Corners 272"/>
                <wp:cNvGraphicFramePr/>
                <a:graphic xmlns:a="http://schemas.openxmlformats.org/drawingml/2006/main">
                  <a:graphicData uri="http://schemas.microsoft.com/office/word/2010/wordprocessingShape">
                    <wps:wsp>
                      <wps:cNvSpPr/>
                      <wps:spPr>
                        <a:xfrm>
                          <a:off x="0" y="0"/>
                          <a:ext cx="6037580" cy="7105650"/>
                        </a:xfrm>
                        <a:prstGeom prst="roundRect">
                          <a:avLst>
                            <a:gd name="adj" fmla="val 16667"/>
                          </a:avLst>
                        </a:prstGeom>
                        <a:solidFill>
                          <a:srgbClr val="DAEEF3"/>
                        </a:solidFill>
                        <a:ln w="38100" cap="flat" cmpd="sng">
                          <a:solidFill>
                            <a:srgbClr val="00B0F0"/>
                          </a:solidFill>
                          <a:prstDash val="solid"/>
                          <a:round/>
                          <a:headEnd type="none" w="sm" len="sm"/>
                          <a:tailEnd type="none" w="sm" len="sm"/>
                        </a:ln>
                      </wps:spPr>
                      <wps:txbx>
                        <w:txbxContent>
                          <w:p w14:paraId="3ADD0725" w14:textId="0E7C77A3" w:rsidR="00F70085" w:rsidRDefault="00F70085" w:rsidP="00D24BC9">
                            <w:pPr>
                              <w:spacing w:after="0" w:line="275" w:lineRule="auto"/>
                              <w:ind w:right="-143"/>
                              <w:textDirection w:val="btLr"/>
                            </w:pPr>
                            <w:r>
                              <w:rPr>
                                <w:b/>
                                <w:color w:val="000000"/>
                                <w:sz w:val="20"/>
                              </w:rPr>
                              <w:t xml:space="preserve">Issue: </w:t>
                            </w:r>
                            <w:r>
                              <w:rPr>
                                <w:color w:val="000000"/>
                                <w:sz w:val="20"/>
                              </w:rPr>
                              <w:t>Recent population counts indicated that both populations of Bar-tailed Godwits and Red Knots are declining, and this project was aimed at raising community awareness of the threats facing these species.</w:t>
                            </w:r>
                          </w:p>
                          <w:p w14:paraId="587A6120" w14:textId="77777777" w:rsidR="00F70085" w:rsidRDefault="00F70085" w:rsidP="00D24BC9">
                            <w:pPr>
                              <w:spacing w:after="0" w:line="275" w:lineRule="auto"/>
                              <w:ind w:right="-143"/>
                              <w:textDirection w:val="btLr"/>
                              <w:rPr>
                                <w:b/>
                                <w:color w:val="000000"/>
                                <w:sz w:val="20"/>
                              </w:rPr>
                            </w:pPr>
                          </w:p>
                          <w:p w14:paraId="3ADD0726" w14:textId="13B66CD8" w:rsidR="00F70085" w:rsidRDefault="00F70085" w:rsidP="00D24BC9">
                            <w:pPr>
                              <w:spacing w:after="0" w:line="275" w:lineRule="auto"/>
                              <w:ind w:right="-143"/>
                              <w:textDirection w:val="btLr"/>
                            </w:pPr>
                            <w:r>
                              <w:rPr>
                                <w:b/>
                                <w:color w:val="000000"/>
                                <w:sz w:val="20"/>
                              </w:rPr>
                              <w:t xml:space="preserve">Action: </w:t>
                            </w:r>
                            <w:r>
                              <w:rPr>
                                <w:color w:val="000000"/>
                                <w:sz w:val="20"/>
                              </w:rPr>
                              <w:t>Cut out shapes or profiles of shorebirds were hand painted by local school students, adults joined in, the birds formed a flock and small groups even ‘travelled’ across the globe.  From small beginnings it highlighted the threats faced by migratory waterbirds locally and internationally. This was supported by local businesses who provided paint and services.</w:t>
                            </w:r>
                            <w:r>
                              <w:rPr>
                                <w:b/>
                                <w:color w:val="000000"/>
                                <w:sz w:val="20"/>
                              </w:rPr>
                              <w:t xml:space="preserve"> </w:t>
                            </w:r>
                          </w:p>
                          <w:p w14:paraId="33FD33BB" w14:textId="77777777" w:rsidR="00F70085" w:rsidRDefault="00F70085" w:rsidP="00D24BC9">
                            <w:pPr>
                              <w:spacing w:after="0" w:line="275" w:lineRule="auto"/>
                              <w:ind w:right="-143"/>
                              <w:textDirection w:val="btLr"/>
                              <w:rPr>
                                <w:b/>
                                <w:color w:val="000000"/>
                                <w:sz w:val="20"/>
                              </w:rPr>
                            </w:pPr>
                          </w:p>
                          <w:p w14:paraId="3ADD0727" w14:textId="58065B2A" w:rsidR="00F70085" w:rsidRDefault="00F70085" w:rsidP="00D24BC9">
                            <w:pPr>
                              <w:spacing w:after="0" w:line="275" w:lineRule="auto"/>
                              <w:ind w:right="-143"/>
                              <w:textDirection w:val="btLr"/>
                            </w:pPr>
                            <w:r>
                              <w:rPr>
                                <w:b/>
                                <w:color w:val="000000"/>
                                <w:sz w:val="20"/>
                              </w:rPr>
                              <w:t xml:space="preserve">Outcome: </w:t>
                            </w:r>
                            <w:r>
                              <w:rPr>
                                <w:color w:val="000000"/>
                                <w:sz w:val="20"/>
                              </w:rPr>
                              <w:t>Once project champions were able to undertake visits the project quickly gained momentum and flocks of up to 2,500 were seen on school and community grounds. This was also enhanced when the Prime Minister of New Zealand was persuaded to be involved and also a visiting delegation of senior officials from China who visited the Shorebird Centre. Several smaller project groups were also created in other parts of New Zealand and in several other countries in the Flyway.</w:t>
                            </w:r>
                          </w:p>
                          <w:p w14:paraId="260D2A83" w14:textId="77777777" w:rsidR="00F70085" w:rsidRDefault="00F70085" w:rsidP="00D24BC9">
                            <w:pPr>
                              <w:spacing w:after="0" w:line="275" w:lineRule="auto"/>
                              <w:ind w:right="-143"/>
                              <w:textDirection w:val="btLr"/>
                              <w:rPr>
                                <w:b/>
                                <w:color w:val="000000"/>
                                <w:sz w:val="20"/>
                              </w:rPr>
                            </w:pPr>
                          </w:p>
                          <w:p w14:paraId="3ADD0728" w14:textId="091C8453" w:rsidR="00F70085" w:rsidRDefault="00F70085" w:rsidP="00D24BC9">
                            <w:pPr>
                              <w:spacing w:after="0" w:line="275" w:lineRule="auto"/>
                              <w:ind w:right="-143"/>
                              <w:textDirection w:val="btLr"/>
                            </w:pPr>
                            <w:r>
                              <w:rPr>
                                <w:b/>
                                <w:color w:val="000000"/>
                                <w:sz w:val="20"/>
                              </w:rPr>
                              <w:t xml:space="preserve">Keys to success: </w:t>
                            </w:r>
                            <w:r>
                              <w:rPr>
                                <w:color w:val="000000"/>
                                <w:sz w:val="20"/>
                              </w:rPr>
                              <w:t>Having project champions to drive the momentum and a great story of migration to portray. A lot of this was achieved utilising social media.</w:t>
                            </w:r>
                          </w:p>
                          <w:p w14:paraId="286A17B7" w14:textId="77777777" w:rsidR="00F70085" w:rsidRDefault="00F70085" w:rsidP="00D24BC9">
                            <w:pPr>
                              <w:spacing w:after="0" w:line="275" w:lineRule="auto"/>
                              <w:ind w:right="-143"/>
                              <w:textDirection w:val="btLr"/>
                              <w:rPr>
                                <w:b/>
                                <w:color w:val="000000"/>
                                <w:sz w:val="20"/>
                              </w:rPr>
                            </w:pPr>
                          </w:p>
                          <w:p w14:paraId="3ADD0729" w14:textId="06E447E2" w:rsidR="00F70085" w:rsidRDefault="00F70085" w:rsidP="00D24BC9">
                            <w:pPr>
                              <w:spacing w:after="0" w:line="275" w:lineRule="auto"/>
                              <w:ind w:right="-143"/>
                              <w:textDirection w:val="btLr"/>
                              <w:rPr>
                                <w:color w:val="000000"/>
                                <w:sz w:val="20"/>
                              </w:rPr>
                            </w:pPr>
                            <w:r>
                              <w:rPr>
                                <w:b/>
                                <w:color w:val="000000"/>
                                <w:sz w:val="20"/>
                              </w:rPr>
                              <w:t xml:space="preserve">Use by other Sites: </w:t>
                            </w:r>
                            <w:r>
                              <w:rPr>
                                <w:color w:val="000000"/>
                                <w:sz w:val="20"/>
                              </w:rPr>
                              <w:t>This project is easily transferred to other countries and cultures and can be used as a tool to raise awareness of the threats towards migratory shorebirds or water birds. Each country can adopt bird profiles/ shape to suit their own circumstances and can undertake ‘exchanges’ of the profiles with</w:t>
                            </w:r>
                            <w:r>
                              <w:rPr>
                                <w:b/>
                                <w:color w:val="000000"/>
                                <w:sz w:val="20"/>
                              </w:rPr>
                              <w:t xml:space="preserve"> </w:t>
                            </w:r>
                            <w:r>
                              <w:rPr>
                                <w:color w:val="000000"/>
                                <w:sz w:val="20"/>
                              </w:rPr>
                              <w:t xml:space="preserve">other countries and schools that share the same birds. (Find out how to make your own flock </w:t>
                            </w:r>
                            <w:r>
                              <w:rPr>
                                <w:color w:val="0000FF"/>
                                <w:sz w:val="20"/>
                                <w:u w:val="single"/>
                              </w:rPr>
                              <w:t>https://shorebirds.org.nz/the-flock/2</w:t>
                            </w:r>
                            <w:r>
                              <w:rPr>
                                <w:color w:val="000000"/>
                                <w:sz w:val="20"/>
                              </w:rPr>
                              <w:t xml:space="preserve">   ) </w:t>
                            </w:r>
                          </w:p>
                          <w:p w14:paraId="0291F825" w14:textId="77777777" w:rsidR="00F70085" w:rsidRDefault="00F70085" w:rsidP="00D24BC9">
                            <w:pPr>
                              <w:spacing w:after="0" w:line="275" w:lineRule="auto"/>
                              <w:ind w:right="-143"/>
                              <w:textDirection w:val="btLr"/>
                            </w:pPr>
                          </w:p>
                          <w:p w14:paraId="3ADD072A" w14:textId="28E53514" w:rsidR="00F70085" w:rsidRDefault="00F70085" w:rsidP="00E259EA">
                            <w:pPr>
                              <w:spacing w:after="0" w:line="275" w:lineRule="auto"/>
                              <w:ind w:right="-143"/>
                              <w:jc w:val="center"/>
                              <w:textDirection w:val="btLr"/>
                            </w:pPr>
                            <w:r>
                              <w:rPr>
                                <w:b/>
                                <w:noProof/>
                                <w:sz w:val="24"/>
                                <w:szCs w:val="24"/>
                              </w:rPr>
                              <w:drawing>
                                <wp:inline distT="0" distB="0" distL="0" distR="0" wp14:anchorId="7C320E0A" wp14:editId="2751844E">
                                  <wp:extent cx="2651361" cy="179258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2057" cy="1793057"/>
                                          </a:xfrm>
                                          <a:prstGeom prst="rect">
                                            <a:avLst/>
                                          </a:prstGeom>
                                          <a:noFill/>
                                          <a:ln>
                                            <a:noFill/>
                                          </a:ln>
                                        </pic:spPr>
                                      </pic:pic>
                                    </a:graphicData>
                                  </a:graphic>
                                </wp:inline>
                              </w:drawing>
                            </w:r>
                          </w:p>
                          <w:p w14:paraId="3ADD072B" w14:textId="77777777" w:rsidR="00F70085" w:rsidRDefault="00F70085" w:rsidP="00E259EA">
                            <w:pPr>
                              <w:spacing w:after="0" w:line="275" w:lineRule="auto"/>
                              <w:jc w:val="center"/>
                              <w:textDirection w:val="btLr"/>
                            </w:pPr>
                            <w:r>
                              <w:rPr>
                                <w:b/>
                                <w:color w:val="000000"/>
                                <w:sz w:val="20"/>
                              </w:rPr>
                              <w:t xml:space="preserve">The Flock Project - </w:t>
                            </w:r>
                            <w:r>
                              <w:rPr>
                                <w:color w:val="000000"/>
                                <w:sz w:val="20"/>
                              </w:rPr>
                              <w:t>© Miranda Pukororo</w:t>
                            </w:r>
                          </w:p>
                          <w:p w14:paraId="3ADD072C" w14:textId="77777777" w:rsidR="00F70085" w:rsidRDefault="00F70085" w:rsidP="00D24BC9">
                            <w:pPr>
                              <w:spacing w:after="0" w:line="275" w:lineRule="auto"/>
                              <w:textDirection w:val="btLr"/>
                            </w:pPr>
                          </w:p>
                          <w:p w14:paraId="3ADD072D" w14:textId="77777777" w:rsidR="00F70085" w:rsidRDefault="00F70085" w:rsidP="00D24BC9">
                            <w:pPr>
                              <w:spacing w:after="0" w:line="275" w:lineRule="auto"/>
                              <w:textDirection w:val="btLr"/>
                            </w:pPr>
                          </w:p>
                          <w:p w14:paraId="3ADD072E" w14:textId="77777777" w:rsidR="00F70085" w:rsidRDefault="00F70085" w:rsidP="00D24BC9">
                            <w:pPr>
                              <w:spacing w:after="0" w:line="275" w:lineRule="auto"/>
                              <w:textDirection w:val="btLr"/>
                            </w:pPr>
                          </w:p>
                          <w:p w14:paraId="3ADD072F" w14:textId="77777777" w:rsidR="00F70085" w:rsidRDefault="00F70085" w:rsidP="00D24BC9">
                            <w:pPr>
                              <w:spacing w:after="0" w:line="275" w:lineRule="auto"/>
                              <w:textDirection w:val="btLr"/>
                            </w:pPr>
                          </w:p>
                          <w:p w14:paraId="3ADD0730" w14:textId="77777777" w:rsidR="00F70085" w:rsidRDefault="00F70085">
                            <w:pPr>
                              <w:spacing w:after="0" w:line="275" w:lineRule="auto"/>
                              <w:jc w:val="center"/>
                              <w:textDirection w:val="btLr"/>
                            </w:pPr>
                          </w:p>
                          <w:p w14:paraId="3ADD0731" w14:textId="77777777" w:rsidR="00F70085" w:rsidRDefault="00F70085">
                            <w:pPr>
                              <w:spacing w:after="0" w:line="275" w:lineRule="auto"/>
                              <w:jc w:val="center"/>
                              <w:textDirection w:val="btLr"/>
                            </w:pPr>
                          </w:p>
                          <w:p w14:paraId="3ADD0732" w14:textId="77777777" w:rsidR="00F70085" w:rsidRDefault="00F70085">
                            <w:pPr>
                              <w:spacing w:after="0" w:line="275" w:lineRule="auto"/>
                              <w:jc w:val="center"/>
                              <w:textDirection w:val="btLr"/>
                            </w:pPr>
                          </w:p>
                          <w:p w14:paraId="3ADD0733" w14:textId="77777777" w:rsidR="00F70085" w:rsidRDefault="00F70085">
                            <w:pPr>
                              <w:spacing w:after="0" w:line="275" w:lineRule="auto"/>
                              <w:jc w:val="center"/>
                              <w:textDirection w:val="btLr"/>
                            </w:pPr>
                          </w:p>
                          <w:p w14:paraId="3ADD0734" w14:textId="77777777" w:rsidR="00F70085" w:rsidRDefault="00F70085">
                            <w:pPr>
                              <w:spacing w:after="0" w:line="275" w:lineRule="auto"/>
                              <w:jc w:val="center"/>
                              <w:textDirection w:val="btLr"/>
                            </w:pPr>
                          </w:p>
                          <w:p w14:paraId="3ADD0735" w14:textId="77777777" w:rsidR="00F70085" w:rsidRDefault="00F70085">
                            <w:pPr>
                              <w:spacing w:after="0" w:line="275" w:lineRule="auto"/>
                              <w:jc w:val="center"/>
                              <w:textDirection w:val="btLr"/>
                            </w:pPr>
                          </w:p>
                          <w:p w14:paraId="3ADD0736" w14:textId="77777777" w:rsidR="00F70085" w:rsidRDefault="00F70085">
                            <w:pPr>
                              <w:spacing w:after="0" w:line="275" w:lineRule="auto"/>
                              <w:jc w:val="center"/>
                              <w:textDirection w:val="btLr"/>
                            </w:pPr>
                          </w:p>
                          <w:p w14:paraId="3ADD0737" w14:textId="77777777" w:rsidR="00F70085" w:rsidRDefault="00F70085">
                            <w:pPr>
                              <w:spacing w:after="100" w:line="275" w:lineRule="auto"/>
                              <w:jc w:val="center"/>
                              <w:textDirection w:val="btLr"/>
                            </w:pPr>
                          </w:p>
                          <w:p w14:paraId="3ADD0738" w14:textId="77777777" w:rsidR="00F70085" w:rsidRDefault="00F70085">
                            <w:pPr>
                              <w:spacing w:after="100" w:line="275" w:lineRule="auto"/>
                              <w:jc w:val="center"/>
                              <w:textDirection w:val="btLr"/>
                            </w:pPr>
                          </w:p>
                          <w:p w14:paraId="3ADD0739" w14:textId="77777777" w:rsidR="00F70085" w:rsidRDefault="00F70085">
                            <w:pPr>
                              <w:spacing w:after="100" w:line="275" w:lineRule="auto"/>
                              <w:jc w:val="center"/>
                              <w:textDirection w:val="btLr"/>
                            </w:pPr>
                          </w:p>
                          <w:p w14:paraId="3ADD073A" w14:textId="77777777" w:rsidR="00F70085" w:rsidRDefault="00F70085">
                            <w:pPr>
                              <w:spacing w:after="100" w:line="275" w:lineRule="auto"/>
                              <w:jc w:val="center"/>
                              <w:textDirection w:val="btLr"/>
                            </w:pPr>
                          </w:p>
                          <w:p w14:paraId="3ADD073B" w14:textId="77777777" w:rsidR="00F70085" w:rsidRDefault="00F70085">
                            <w:pPr>
                              <w:spacing w:after="100" w:line="275" w:lineRule="auto"/>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ADD05C3" id="Rectangle: Rounded Corners 272" o:spid="_x0000_s1038" style="position:absolute;left:0;text-align:left;margin-left:-6pt;margin-top:9.1pt;width:475.4pt;height:5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G98NAIAAG8EAAAOAAAAZHJzL2Uyb0RvYy54bWysVNuO0zAQfUfiHyy/s0nabVqqpqtl2yKk&#10;FVQsfMDUdhoj37Dd298zdru9wAMS4sWZ8Vx85sxMJg97rchW+CCtaWh1V1IiDLNcmnVDv39bvBtR&#10;EiIYDsoa0dCDCPRh+vbNZOfGomc7q7jwBJOYMN65hnYxunFRBNYJDeHOOmHQ2FqvIaLq1wX3sMPs&#10;WhW9sqyLnfXcectECHg7OxrpNOdvW8Hil7YNIhLVUMQW8+nzuUpnMZ3AeO3BdZKdYMA/oNAgDT56&#10;TjWDCGTj5R+ptGTeBtvGO2Z1YdtWMpFrwGqq8rdqXjpwIteC5AR3pin8v7Ts8/bFLT3SsHNhHFBM&#10;Vexbr9MX8ZF9JutwJkvsI2F4WZf94WCEnDK0DatyUA8yncUl3PkQPwqrSRIa6u3G8K/YkswUbJ9D&#10;zJRxYkDjbAD/QUmrFTZgC4pUdV0PU4Mw48kZpdecKTJYJflCKpUVv149KU8wtKGzx/l80T8F37gp&#10;Q3YN7Y+qMkEHHLlWQURRO97QYNYZ3E1IuM5clh/KxWuhN24J2QxCd0SQTcfxynXnQesE8LnhJB4c&#10;1mtwI2hCEzQlSuD+oJD9Ikj1dz9kQxmk59K5JMX9ak8k1lL1UrJ0tbL8sPQkOLaQCPIZQlyCR5or&#10;fB5nHx/+uQGPYNQng8P1vrrvDXBZsnI/GCaq/LVldW0BwzqLK8Wip+SoPMW8Yqktxj5uom1lTI28&#10;gDkpONW5v6cNTGtzrWevy39i+gsAAP//AwBQSwMEFAAGAAgAAAAhAO3XTY3iAAAACwEAAA8AAABk&#10;cnMvZG93bnJldi54bWxMj81OwzAQhO9IvIO1SNxaJymCNI1TVRVIBamiPyD16MZLEhGvQ+y24e1Z&#10;TnDcmdHsfPl8sK04Y+8bRwricQQCqXSmoUrB2/5plILwQZPRrSNU8I0e5sX1Va4z4y60xfMuVIJL&#10;yGdaQR1Cl0npyxqt9mPXIbH34XqrA599JU2vL1xuW5lE0b20uiH+UOsOlzWWn7uTVbBfvayqw/vG&#10;+rV8DFu03dfd67NStzfDYgYi4BD+wvA7n6dDwZuO7kTGi1bBKE6YJbCRJiA4MJ2kzHJkIZ48JCCL&#10;XP5nKH4AAAD//wMAUEsBAi0AFAAGAAgAAAAhALaDOJL+AAAA4QEAABMAAAAAAAAAAAAAAAAAAAAA&#10;AFtDb250ZW50X1R5cGVzXS54bWxQSwECLQAUAAYACAAAACEAOP0h/9YAAACUAQAACwAAAAAAAAAA&#10;AAAAAAAvAQAAX3JlbHMvLnJlbHNQSwECLQAUAAYACAAAACEApJBvfDQCAABvBAAADgAAAAAAAAAA&#10;AAAAAAAuAgAAZHJzL2Uyb0RvYy54bWxQSwECLQAUAAYACAAAACEA7ddNjeIAAAALAQAADwAAAAAA&#10;AAAAAAAAAACOBAAAZHJzL2Rvd25yZXYueG1sUEsFBgAAAAAEAAQA8wAAAJ0FAAAAAA==&#10;" fillcolor="#daeef3" strokecolor="#00b0f0" strokeweight="3pt">
                <v:stroke startarrowwidth="narrow" startarrowlength="short" endarrowwidth="narrow" endarrowlength="short"/>
                <v:textbox inset="2.53958mm,1.2694mm,2.53958mm,1.2694mm">
                  <w:txbxContent>
                    <w:p w14:paraId="3ADD0725" w14:textId="0E7C77A3" w:rsidR="00F70085" w:rsidRDefault="00F70085" w:rsidP="00D24BC9">
                      <w:pPr>
                        <w:spacing w:after="0" w:line="275" w:lineRule="auto"/>
                        <w:ind w:right="-143"/>
                        <w:textDirection w:val="btLr"/>
                      </w:pPr>
                      <w:r>
                        <w:rPr>
                          <w:b/>
                          <w:color w:val="000000"/>
                          <w:sz w:val="20"/>
                        </w:rPr>
                        <w:t xml:space="preserve">Issue: </w:t>
                      </w:r>
                      <w:r>
                        <w:rPr>
                          <w:color w:val="000000"/>
                          <w:sz w:val="20"/>
                        </w:rPr>
                        <w:t>Recent population counts indicated that both populations of Bar-tailed Godwits and Red Knots are declining, and this project was aimed at raising community awareness of the threats facing these species.</w:t>
                      </w:r>
                    </w:p>
                    <w:p w14:paraId="587A6120" w14:textId="77777777" w:rsidR="00F70085" w:rsidRDefault="00F70085" w:rsidP="00D24BC9">
                      <w:pPr>
                        <w:spacing w:after="0" w:line="275" w:lineRule="auto"/>
                        <w:ind w:right="-143"/>
                        <w:textDirection w:val="btLr"/>
                        <w:rPr>
                          <w:b/>
                          <w:color w:val="000000"/>
                          <w:sz w:val="20"/>
                        </w:rPr>
                      </w:pPr>
                    </w:p>
                    <w:p w14:paraId="3ADD0726" w14:textId="13B66CD8" w:rsidR="00F70085" w:rsidRDefault="00F70085" w:rsidP="00D24BC9">
                      <w:pPr>
                        <w:spacing w:after="0" w:line="275" w:lineRule="auto"/>
                        <w:ind w:right="-143"/>
                        <w:textDirection w:val="btLr"/>
                      </w:pPr>
                      <w:r>
                        <w:rPr>
                          <w:b/>
                          <w:color w:val="000000"/>
                          <w:sz w:val="20"/>
                        </w:rPr>
                        <w:t xml:space="preserve">Action: </w:t>
                      </w:r>
                      <w:r>
                        <w:rPr>
                          <w:color w:val="000000"/>
                          <w:sz w:val="20"/>
                        </w:rPr>
                        <w:t>Cut out shapes or profiles of shorebirds were hand painted by local school students, adults joined in, the birds formed a flock and small groups even ‘travelled’ across the globe.  From small beginnings it highlighted the threats faced by migratory waterbirds locally and internationally. This was supported by local businesses who provided paint and services.</w:t>
                      </w:r>
                      <w:r>
                        <w:rPr>
                          <w:b/>
                          <w:color w:val="000000"/>
                          <w:sz w:val="20"/>
                        </w:rPr>
                        <w:t xml:space="preserve"> </w:t>
                      </w:r>
                    </w:p>
                    <w:p w14:paraId="33FD33BB" w14:textId="77777777" w:rsidR="00F70085" w:rsidRDefault="00F70085" w:rsidP="00D24BC9">
                      <w:pPr>
                        <w:spacing w:after="0" w:line="275" w:lineRule="auto"/>
                        <w:ind w:right="-143"/>
                        <w:textDirection w:val="btLr"/>
                        <w:rPr>
                          <w:b/>
                          <w:color w:val="000000"/>
                          <w:sz w:val="20"/>
                        </w:rPr>
                      </w:pPr>
                    </w:p>
                    <w:p w14:paraId="3ADD0727" w14:textId="58065B2A" w:rsidR="00F70085" w:rsidRDefault="00F70085" w:rsidP="00D24BC9">
                      <w:pPr>
                        <w:spacing w:after="0" w:line="275" w:lineRule="auto"/>
                        <w:ind w:right="-143"/>
                        <w:textDirection w:val="btLr"/>
                      </w:pPr>
                      <w:r>
                        <w:rPr>
                          <w:b/>
                          <w:color w:val="000000"/>
                          <w:sz w:val="20"/>
                        </w:rPr>
                        <w:t xml:space="preserve">Outcome: </w:t>
                      </w:r>
                      <w:r>
                        <w:rPr>
                          <w:color w:val="000000"/>
                          <w:sz w:val="20"/>
                        </w:rPr>
                        <w:t>Once project champions were able to undertake visits the project quickly gained momentum and flocks of up to 2,500 were seen on school and community grounds. This was also enhanced when the Prime Minister of New Zealand was persuaded to be involved and also a visiting delegation of senior officials from China who visited the Shorebird Centre. Several smaller project groups were also created in other parts of New Zealand and in several other countries in the Flyway.</w:t>
                      </w:r>
                    </w:p>
                    <w:p w14:paraId="260D2A83" w14:textId="77777777" w:rsidR="00F70085" w:rsidRDefault="00F70085" w:rsidP="00D24BC9">
                      <w:pPr>
                        <w:spacing w:after="0" w:line="275" w:lineRule="auto"/>
                        <w:ind w:right="-143"/>
                        <w:textDirection w:val="btLr"/>
                        <w:rPr>
                          <w:b/>
                          <w:color w:val="000000"/>
                          <w:sz w:val="20"/>
                        </w:rPr>
                      </w:pPr>
                    </w:p>
                    <w:p w14:paraId="3ADD0728" w14:textId="091C8453" w:rsidR="00F70085" w:rsidRDefault="00F70085" w:rsidP="00D24BC9">
                      <w:pPr>
                        <w:spacing w:after="0" w:line="275" w:lineRule="auto"/>
                        <w:ind w:right="-143"/>
                        <w:textDirection w:val="btLr"/>
                      </w:pPr>
                      <w:r>
                        <w:rPr>
                          <w:b/>
                          <w:color w:val="000000"/>
                          <w:sz w:val="20"/>
                        </w:rPr>
                        <w:t xml:space="preserve">Keys to success: </w:t>
                      </w:r>
                      <w:r>
                        <w:rPr>
                          <w:color w:val="000000"/>
                          <w:sz w:val="20"/>
                        </w:rPr>
                        <w:t>Having project champions to drive the momentum and a great story of migration to portray. A lot of this was achieved utilising social media.</w:t>
                      </w:r>
                    </w:p>
                    <w:p w14:paraId="286A17B7" w14:textId="77777777" w:rsidR="00F70085" w:rsidRDefault="00F70085" w:rsidP="00D24BC9">
                      <w:pPr>
                        <w:spacing w:after="0" w:line="275" w:lineRule="auto"/>
                        <w:ind w:right="-143"/>
                        <w:textDirection w:val="btLr"/>
                        <w:rPr>
                          <w:b/>
                          <w:color w:val="000000"/>
                          <w:sz w:val="20"/>
                        </w:rPr>
                      </w:pPr>
                    </w:p>
                    <w:p w14:paraId="3ADD0729" w14:textId="06E447E2" w:rsidR="00F70085" w:rsidRDefault="00F70085" w:rsidP="00D24BC9">
                      <w:pPr>
                        <w:spacing w:after="0" w:line="275" w:lineRule="auto"/>
                        <w:ind w:right="-143"/>
                        <w:textDirection w:val="btLr"/>
                        <w:rPr>
                          <w:color w:val="000000"/>
                          <w:sz w:val="20"/>
                        </w:rPr>
                      </w:pPr>
                      <w:r>
                        <w:rPr>
                          <w:b/>
                          <w:color w:val="000000"/>
                          <w:sz w:val="20"/>
                        </w:rPr>
                        <w:t xml:space="preserve">Use by other Sites: </w:t>
                      </w:r>
                      <w:r>
                        <w:rPr>
                          <w:color w:val="000000"/>
                          <w:sz w:val="20"/>
                        </w:rPr>
                        <w:t>This project is easily transferred to other countries and cultures and can be used as a tool to raise awareness of the threats towards migratory shorebirds or water birds. Each country can adopt bird profiles/ shape to suit their own circumstances and can undertake ‘exchanges’ of the profiles with</w:t>
                      </w:r>
                      <w:r>
                        <w:rPr>
                          <w:b/>
                          <w:color w:val="000000"/>
                          <w:sz w:val="20"/>
                        </w:rPr>
                        <w:t xml:space="preserve"> </w:t>
                      </w:r>
                      <w:r>
                        <w:rPr>
                          <w:color w:val="000000"/>
                          <w:sz w:val="20"/>
                        </w:rPr>
                        <w:t xml:space="preserve">other countries and schools that share the same birds. (Find out how to make your own flock </w:t>
                      </w:r>
                      <w:r>
                        <w:rPr>
                          <w:color w:val="0000FF"/>
                          <w:sz w:val="20"/>
                          <w:u w:val="single"/>
                        </w:rPr>
                        <w:t>https://shorebirds.org.nz/the-flock/2</w:t>
                      </w:r>
                      <w:r>
                        <w:rPr>
                          <w:color w:val="000000"/>
                          <w:sz w:val="20"/>
                        </w:rPr>
                        <w:t xml:space="preserve">   ) </w:t>
                      </w:r>
                    </w:p>
                    <w:p w14:paraId="0291F825" w14:textId="77777777" w:rsidR="00F70085" w:rsidRDefault="00F70085" w:rsidP="00D24BC9">
                      <w:pPr>
                        <w:spacing w:after="0" w:line="275" w:lineRule="auto"/>
                        <w:ind w:right="-143"/>
                        <w:textDirection w:val="btLr"/>
                      </w:pPr>
                    </w:p>
                    <w:p w14:paraId="3ADD072A" w14:textId="28E53514" w:rsidR="00F70085" w:rsidRDefault="00F70085" w:rsidP="00E259EA">
                      <w:pPr>
                        <w:spacing w:after="0" w:line="275" w:lineRule="auto"/>
                        <w:ind w:right="-143"/>
                        <w:jc w:val="center"/>
                        <w:textDirection w:val="btLr"/>
                      </w:pPr>
                      <w:r>
                        <w:rPr>
                          <w:b/>
                          <w:noProof/>
                          <w:sz w:val="24"/>
                          <w:szCs w:val="24"/>
                        </w:rPr>
                        <w:drawing>
                          <wp:inline distT="0" distB="0" distL="0" distR="0" wp14:anchorId="7C320E0A" wp14:editId="2751844E">
                            <wp:extent cx="2651361" cy="179258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2057" cy="1793057"/>
                                    </a:xfrm>
                                    <a:prstGeom prst="rect">
                                      <a:avLst/>
                                    </a:prstGeom>
                                    <a:noFill/>
                                    <a:ln>
                                      <a:noFill/>
                                    </a:ln>
                                  </pic:spPr>
                                </pic:pic>
                              </a:graphicData>
                            </a:graphic>
                          </wp:inline>
                        </w:drawing>
                      </w:r>
                    </w:p>
                    <w:p w14:paraId="3ADD072B" w14:textId="77777777" w:rsidR="00F70085" w:rsidRDefault="00F70085" w:rsidP="00E259EA">
                      <w:pPr>
                        <w:spacing w:after="0" w:line="275" w:lineRule="auto"/>
                        <w:jc w:val="center"/>
                        <w:textDirection w:val="btLr"/>
                      </w:pPr>
                      <w:r>
                        <w:rPr>
                          <w:b/>
                          <w:color w:val="000000"/>
                          <w:sz w:val="20"/>
                        </w:rPr>
                        <w:t xml:space="preserve">The Flock Project - </w:t>
                      </w:r>
                      <w:r>
                        <w:rPr>
                          <w:color w:val="000000"/>
                          <w:sz w:val="20"/>
                        </w:rPr>
                        <w:t>© Miranda Pukororo</w:t>
                      </w:r>
                    </w:p>
                    <w:p w14:paraId="3ADD072C" w14:textId="77777777" w:rsidR="00F70085" w:rsidRDefault="00F70085" w:rsidP="00D24BC9">
                      <w:pPr>
                        <w:spacing w:after="0" w:line="275" w:lineRule="auto"/>
                        <w:textDirection w:val="btLr"/>
                      </w:pPr>
                    </w:p>
                    <w:p w14:paraId="3ADD072D" w14:textId="77777777" w:rsidR="00F70085" w:rsidRDefault="00F70085" w:rsidP="00D24BC9">
                      <w:pPr>
                        <w:spacing w:after="0" w:line="275" w:lineRule="auto"/>
                        <w:textDirection w:val="btLr"/>
                      </w:pPr>
                    </w:p>
                    <w:p w14:paraId="3ADD072E" w14:textId="77777777" w:rsidR="00F70085" w:rsidRDefault="00F70085" w:rsidP="00D24BC9">
                      <w:pPr>
                        <w:spacing w:after="0" w:line="275" w:lineRule="auto"/>
                        <w:textDirection w:val="btLr"/>
                      </w:pPr>
                    </w:p>
                    <w:p w14:paraId="3ADD072F" w14:textId="77777777" w:rsidR="00F70085" w:rsidRDefault="00F70085" w:rsidP="00D24BC9">
                      <w:pPr>
                        <w:spacing w:after="0" w:line="275" w:lineRule="auto"/>
                        <w:textDirection w:val="btLr"/>
                      </w:pPr>
                    </w:p>
                    <w:p w14:paraId="3ADD0730" w14:textId="77777777" w:rsidR="00F70085" w:rsidRDefault="00F70085">
                      <w:pPr>
                        <w:spacing w:after="0" w:line="275" w:lineRule="auto"/>
                        <w:jc w:val="center"/>
                        <w:textDirection w:val="btLr"/>
                      </w:pPr>
                    </w:p>
                    <w:p w14:paraId="3ADD0731" w14:textId="77777777" w:rsidR="00F70085" w:rsidRDefault="00F70085">
                      <w:pPr>
                        <w:spacing w:after="0" w:line="275" w:lineRule="auto"/>
                        <w:jc w:val="center"/>
                        <w:textDirection w:val="btLr"/>
                      </w:pPr>
                    </w:p>
                    <w:p w14:paraId="3ADD0732" w14:textId="77777777" w:rsidR="00F70085" w:rsidRDefault="00F70085">
                      <w:pPr>
                        <w:spacing w:after="0" w:line="275" w:lineRule="auto"/>
                        <w:jc w:val="center"/>
                        <w:textDirection w:val="btLr"/>
                      </w:pPr>
                    </w:p>
                    <w:p w14:paraId="3ADD0733" w14:textId="77777777" w:rsidR="00F70085" w:rsidRDefault="00F70085">
                      <w:pPr>
                        <w:spacing w:after="0" w:line="275" w:lineRule="auto"/>
                        <w:jc w:val="center"/>
                        <w:textDirection w:val="btLr"/>
                      </w:pPr>
                    </w:p>
                    <w:p w14:paraId="3ADD0734" w14:textId="77777777" w:rsidR="00F70085" w:rsidRDefault="00F70085">
                      <w:pPr>
                        <w:spacing w:after="0" w:line="275" w:lineRule="auto"/>
                        <w:jc w:val="center"/>
                        <w:textDirection w:val="btLr"/>
                      </w:pPr>
                    </w:p>
                    <w:p w14:paraId="3ADD0735" w14:textId="77777777" w:rsidR="00F70085" w:rsidRDefault="00F70085">
                      <w:pPr>
                        <w:spacing w:after="0" w:line="275" w:lineRule="auto"/>
                        <w:jc w:val="center"/>
                        <w:textDirection w:val="btLr"/>
                      </w:pPr>
                    </w:p>
                    <w:p w14:paraId="3ADD0736" w14:textId="77777777" w:rsidR="00F70085" w:rsidRDefault="00F70085">
                      <w:pPr>
                        <w:spacing w:after="0" w:line="275" w:lineRule="auto"/>
                        <w:jc w:val="center"/>
                        <w:textDirection w:val="btLr"/>
                      </w:pPr>
                    </w:p>
                    <w:p w14:paraId="3ADD0737" w14:textId="77777777" w:rsidR="00F70085" w:rsidRDefault="00F70085">
                      <w:pPr>
                        <w:spacing w:after="100" w:line="275" w:lineRule="auto"/>
                        <w:jc w:val="center"/>
                        <w:textDirection w:val="btLr"/>
                      </w:pPr>
                    </w:p>
                    <w:p w14:paraId="3ADD0738" w14:textId="77777777" w:rsidR="00F70085" w:rsidRDefault="00F70085">
                      <w:pPr>
                        <w:spacing w:after="100" w:line="275" w:lineRule="auto"/>
                        <w:jc w:val="center"/>
                        <w:textDirection w:val="btLr"/>
                      </w:pPr>
                    </w:p>
                    <w:p w14:paraId="3ADD0739" w14:textId="77777777" w:rsidR="00F70085" w:rsidRDefault="00F70085">
                      <w:pPr>
                        <w:spacing w:after="100" w:line="275" w:lineRule="auto"/>
                        <w:jc w:val="center"/>
                        <w:textDirection w:val="btLr"/>
                      </w:pPr>
                    </w:p>
                    <w:p w14:paraId="3ADD073A" w14:textId="77777777" w:rsidR="00F70085" w:rsidRDefault="00F70085">
                      <w:pPr>
                        <w:spacing w:after="100" w:line="275" w:lineRule="auto"/>
                        <w:jc w:val="center"/>
                        <w:textDirection w:val="btLr"/>
                      </w:pPr>
                    </w:p>
                    <w:p w14:paraId="3ADD073B" w14:textId="77777777" w:rsidR="00F70085" w:rsidRDefault="00F70085">
                      <w:pPr>
                        <w:spacing w:after="100" w:line="275" w:lineRule="auto"/>
                        <w:jc w:val="center"/>
                        <w:textDirection w:val="btLr"/>
                      </w:pPr>
                    </w:p>
                  </w:txbxContent>
                </v:textbox>
              </v:roundrect>
            </w:pict>
          </mc:Fallback>
        </mc:AlternateContent>
      </w:r>
    </w:p>
    <w:p w14:paraId="3ADD03C3" w14:textId="77777777" w:rsidR="002622B1" w:rsidRDefault="002622B1">
      <w:pPr>
        <w:spacing w:after="0"/>
        <w:jc w:val="center"/>
        <w:rPr>
          <w:b/>
          <w:sz w:val="20"/>
          <w:szCs w:val="20"/>
        </w:rPr>
      </w:pPr>
    </w:p>
    <w:p w14:paraId="3ADD03C4" w14:textId="77777777" w:rsidR="002622B1" w:rsidRDefault="002622B1">
      <w:pPr>
        <w:spacing w:after="0"/>
        <w:jc w:val="center"/>
        <w:rPr>
          <w:b/>
          <w:sz w:val="20"/>
          <w:szCs w:val="20"/>
        </w:rPr>
      </w:pPr>
    </w:p>
    <w:p w14:paraId="3ADD03C5" w14:textId="77777777" w:rsidR="002622B1" w:rsidRDefault="002622B1">
      <w:pPr>
        <w:spacing w:after="0"/>
        <w:jc w:val="center"/>
        <w:rPr>
          <w:b/>
          <w:sz w:val="20"/>
          <w:szCs w:val="20"/>
        </w:rPr>
      </w:pPr>
    </w:p>
    <w:p w14:paraId="3ADD03C6" w14:textId="77777777" w:rsidR="002622B1" w:rsidRDefault="002622B1">
      <w:pPr>
        <w:spacing w:after="0"/>
        <w:jc w:val="center"/>
        <w:rPr>
          <w:b/>
          <w:sz w:val="20"/>
          <w:szCs w:val="20"/>
        </w:rPr>
      </w:pPr>
    </w:p>
    <w:p w14:paraId="3ADD03C7" w14:textId="77777777" w:rsidR="002622B1" w:rsidRDefault="002622B1">
      <w:pPr>
        <w:spacing w:after="0"/>
        <w:jc w:val="center"/>
        <w:rPr>
          <w:b/>
          <w:sz w:val="20"/>
          <w:szCs w:val="20"/>
        </w:rPr>
      </w:pPr>
    </w:p>
    <w:p w14:paraId="3ADD03C8" w14:textId="77777777" w:rsidR="002622B1" w:rsidRDefault="002622B1">
      <w:pPr>
        <w:spacing w:after="0"/>
        <w:jc w:val="center"/>
        <w:rPr>
          <w:b/>
          <w:sz w:val="20"/>
          <w:szCs w:val="20"/>
        </w:rPr>
      </w:pPr>
    </w:p>
    <w:p w14:paraId="3ADD03C9" w14:textId="77777777" w:rsidR="002622B1" w:rsidRDefault="002622B1">
      <w:pPr>
        <w:spacing w:after="0"/>
        <w:jc w:val="center"/>
        <w:rPr>
          <w:sz w:val="20"/>
          <w:szCs w:val="20"/>
          <w:highlight w:val="white"/>
        </w:rPr>
      </w:pPr>
    </w:p>
    <w:p w14:paraId="3ADD03CA" w14:textId="77777777" w:rsidR="002622B1" w:rsidRDefault="002622B1">
      <w:pPr>
        <w:spacing w:after="0"/>
        <w:rPr>
          <w:sz w:val="20"/>
          <w:szCs w:val="20"/>
          <w:highlight w:val="white"/>
        </w:rPr>
      </w:pPr>
    </w:p>
    <w:p w14:paraId="3ADD03CB" w14:textId="77777777" w:rsidR="002622B1" w:rsidRDefault="002622B1">
      <w:pPr>
        <w:spacing w:after="0"/>
        <w:rPr>
          <w:sz w:val="20"/>
          <w:szCs w:val="20"/>
          <w:highlight w:val="white"/>
        </w:rPr>
      </w:pPr>
    </w:p>
    <w:p w14:paraId="3ADD03CC" w14:textId="77777777" w:rsidR="002622B1" w:rsidRDefault="002622B1">
      <w:pPr>
        <w:spacing w:after="0"/>
        <w:rPr>
          <w:sz w:val="20"/>
          <w:szCs w:val="20"/>
          <w:highlight w:val="white"/>
        </w:rPr>
      </w:pPr>
    </w:p>
    <w:p w14:paraId="3ADD03CD" w14:textId="77777777" w:rsidR="002622B1" w:rsidRDefault="002622B1">
      <w:pPr>
        <w:spacing w:after="0"/>
        <w:rPr>
          <w:sz w:val="20"/>
          <w:szCs w:val="20"/>
          <w:highlight w:val="white"/>
        </w:rPr>
      </w:pPr>
    </w:p>
    <w:p w14:paraId="3ADD03CE" w14:textId="77777777" w:rsidR="002622B1" w:rsidRDefault="002622B1">
      <w:pPr>
        <w:spacing w:after="0"/>
        <w:rPr>
          <w:sz w:val="20"/>
          <w:szCs w:val="20"/>
          <w:highlight w:val="white"/>
        </w:rPr>
      </w:pPr>
    </w:p>
    <w:p w14:paraId="3ADD03CF" w14:textId="77777777" w:rsidR="002622B1" w:rsidRDefault="002622B1">
      <w:pPr>
        <w:spacing w:after="0"/>
        <w:rPr>
          <w:sz w:val="20"/>
          <w:szCs w:val="20"/>
          <w:highlight w:val="white"/>
        </w:rPr>
      </w:pPr>
    </w:p>
    <w:p w14:paraId="3ADD03D0" w14:textId="77777777" w:rsidR="002622B1" w:rsidRDefault="002622B1">
      <w:pPr>
        <w:spacing w:after="0"/>
        <w:rPr>
          <w:sz w:val="20"/>
          <w:szCs w:val="20"/>
          <w:highlight w:val="white"/>
        </w:rPr>
      </w:pPr>
    </w:p>
    <w:p w14:paraId="3ADD03D1" w14:textId="77777777" w:rsidR="002622B1" w:rsidRDefault="002622B1">
      <w:pPr>
        <w:spacing w:after="0"/>
        <w:rPr>
          <w:sz w:val="20"/>
          <w:szCs w:val="20"/>
          <w:highlight w:val="white"/>
        </w:rPr>
      </w:pPr>
    </w:p>
    <w:p w14:paraId="3ADD03D2" w14:textId="77777777" w:rsidR="002622B1" w:rsidRDefault="002622B1">
      <w:pPr>
        <w:spacing w:after="0"/>
        <w:rPr>
          <w:sz w:val="20"/>
          <w:szCs w:val="20"/>
          <w:highlight w:val="white"/>
        </w:rPr>
      </w:pPr>
    </w:p>
    <w:p w14:paraId="3ADD03D3" w14:textId="77777777" w:rsidR="002622B1" w:rsidRDefault="002622B1">
      <w:pPr>
        <w:spacing w:after="0"/>
        <w:rPr>
          <w:sz w:val="20"/>
          <w:szCs w:val="20"/>
          <w:highlight w:val="white"/>
        </w:rPr>
      </w:pPr>
    </w:p>
    <w:p w14:paraId="3ADD03D4" w14:textId="77777777" w:rsidR="002622B1" w:rsidRDefault="002622B1">
      <w:pPr>
        <w:spacing w:after="0"/>
        <w:rPr>
          <w:sz w:val="20"/>
          <w:szCs w:val="20"/>
          <w:highlight w:val="white"/>
        </w:rPr>
      </w:pPr>
    </w:p>
    <w:p w14:paraId="3ADD03D5" w14:textId="77777777" w:rsidR="002622B1" w:rsidRDefault="002622B1">
      <w:pPr>
        <w:spacing w:after="0"/>
        <w:rPr>
          <w:sz w:val="20"/>
          <w:szCs w:val="20"/>
          <w:highlight w:val="white"/>
        </w:rPr>
      </w:pPr>
    </w:p>
    <w:p w14:paraId="3ADD03D6" w14:textId="77777777" w:rsidR="002622B1" w:rsidRDefault="002622B1">
      <w:pPr>
        <w:spacing w:after="0"/>
        <w:rPr>
          <w:sz w:val="20"/>
          <w:szCs w:val="20"/>
          <w:highlight w:val="white"/>
        </w:rPr>
      </w:pPr>
    </w:p>
    <w:p w14:paraId="3ADD03D7" w14:textId="77777777" w:rsidR="002622B1" w:rsidRDefault="002622B1">
      <w:pPr>
        <w:spacing w:after="0"/>
        <w:rPr>
          <w:sz w:val="20"/>
          <w:szCs w:val="20"/>
          <w:highlight w:val="white"/>
        </w:rPr>
      </w:pPr>
    </w:p>
    <w:p w14:paraId="3ADD03D8" w14:textId="77777777" w:rsidR="002622B1" w:rsidRDefault="002622B1">
      <w:pPr>
        <w:spacing w:after="0"/>
        <w:rPr>
          <w:sz w:val="20"/>
          <w:szCs w:val="20"/>
          <w:highlight w:val="white"/>
        </w:rPr>
      </w:pPr>
    </w:p>
    <w:p w14:paraId="3ADD03D9" w14:textId="77777777" w:rsidR="002622B1" w:rsidRDefault="002622B1">
      <w:pPr>
        <w:spacing w:after="0"/>
        <w:rPr>
          <w:sz w:val="20"/>
          <w:szCs w:val="20"/>
          <w:highlight w:val="white"/>
        </w:rPr>
      </w:pPr>
    </w:p>
    <w:p w14:paraId="3ADD03DA" w14:textId="77777777" w:rsidR="002622B1" w:rsidRDefault="002622B1">
      <w:pPr>
        <w:spacing w:after="0"/>
        <w:rPr>
          <w:sz w:val="20"/>
          <w:szCs w:val="20"/>
          <w:highlight w:val="white"/>
        </w:rPr>
      </w:pPr>
    </w:p>
    <w:p w14:paraId="3ADD03DB" w14:textId="77777777" w:rsidR="002622B1" w:rsidRDefault="002622B1">
      <w:pPr>
        <w:spacing w:after="0"/>
        <w:rPr>
          <w:sz w:val="20"/>
          <w:szCs w:val="20"/>
          <w:highlight w:val="white"/>
        </w:rPr>
      </w:pPr>
    </w:p>
    <w:p w14:paraId="3ADD03DC" w14:textId="77777777" w:rsidR="002622B1" w:rsidRDefault="002622B1">
      <w:pPr>
        <w:tabs>
          <w:tab w:val="left" w:pos="5103"/>
        </w:tabs>
        <w:spacing w:after="0" w:line="240" w:lineRule="auto"/>
        <w:rPr>
          <w:highlight w:val="white"/>
        </w:rPr>
      </w:pPr>
    </w:p>
    <w:p w14:paraId="3ADD03DD" w14:textId="77777777" w:rsidR="002622B1" w:rsidRDefault="002622B1">
      <w:pPr>
        <w:tabs>
          <w:tab w:val="left" w:pos="5103"/>
        </w:tabs>
        <w:spacing w:after="0" w:line="240" w:lineRule="auto"/>
        <w:rPr>
          <w:highlight w:val="white"/>
        </w:rPr>
      </w:pPr>
    </w:p>
    <w:p w14:paraId="3ADD03DE" w14:textId="77777777" w:rsidR="002622B1" w:rsidRDefault="002622B1">
      <w:pPr>
        <w:tabs>
          <w:tab w:val="left" w:pos="5103"/>
        </w:tabs>
        <w:spacing w:after="0" w:line="240" w:lineRule="auto"/>
        <w:rPr>
          <w:highlight w:val="white"/>
        </w:rPr>
      </w:pPr>
    </w:p>
    <w:p w14:paraId="3ADD03DF" w14:textId="77777777" w:rsidR="002622B1" w:rsidRDefault="002622B1">
      <w:pPr>
        <w:tabs>
          <w:tab w:val="left" w:pos="5103"/>
        </w:tabs>
        <w:spacing w:after="0" w:line="240" w:lineRule="auto"/>
        <w:rPr>
          <w:highlight w:val="white"/>
        </w:rPr>
      </w:pPr>
    </w:p>
    <w:p w14:paraId="3ADD03E0" w14:textId="77777777" w:rsidR="002622B1" w:rsidRDefault="002622B1">
      <w:pPr>
        <w:tabs>
          <w:tab w:val="left" w:pos="5103"/>
        </w:tabs>
        <w:spacing w:after="0" w:line="240" w:lineRule="auto"/>
        <w:rPr>
          <w:highlight w:val="white"/>
        </w:rPr>
      </w:pPr>
    </w:p>
    <w:p w14:paraId="3ADD03E1" w14:textId="77777777" w:rsidR="002622B1" w:rsidRDefault="002622B1">
      <w:pPr>
        <w:tabs>
          <w:tab w:val="left" w:pos="5103"/>
        </w:tabs>
        <w:spacing w:after="0" w:line="240" w:lineRule="auto"/>
        <w:rPr>
          <w:highlight w:val="white"/>
        </w:rPr>
      </w:pPr>
    </w:p>
    <w:p w14:paraId="3ADD03E2" w14:textId="77777777" w:rsidR="002622B1" w:rsidRDefault="002622B1">
      <w:pPr>
        <w:tabs>
          <w:tab w:val="left" w:pos="5103"/>
        </w:tabs>
        <w:spacing w:after="0" w:line="240" w:lineRule="auto"/>
        <w:rPr>
          <w:highlight w:val="white"/>
        </w:rPr>
      </w:pPr>
    </w:p>
    <w:p w14:paraId="3ADD03E3" w14:textId="77777777" w:rsidR="002622B1" w:rsidRDefault="002622B1">
      <w:pPr>
        <w:tabs>
          <w:tab w:val="left" w:pos="5103"/>
        </w:tabs>
        <w:spacing w:after="0" w:line="240" w:lineRule="auto"/>
        <w:rPr>
          <w:highlight w:val="white"/>
        </w:rPr>
      </w:pPr>
    </w:p>
    <w:p w14:paraId="3ADD03E4" w14:textId="77777777" w:rsidR="002622B1" w:rsidRDefault="002622B1">
      <w:pPr>
        <w:tabs>
          <w:tab w:val="left" w:pos="5103"/>
        </w:tabs>
        <w:spacing w:after="0" w:line="240" w:lineRule="auto"/>
        <w:rPr>
          <w:highlight w:val="white"/>
        </w:rPr>
      </w:pPr>
    </w:p>
    <w:p w14:paraId="3ADD03E5" w14:textId="77777777" w:rsidR="002622B1" w:rsidRDefault="002622B1">
      <w:pPr>
        <w:tabs>
          <w:tab w:val="left" w:pos="5103"/>
        </w:tabs>
        <w:spacing w:after="0" w:line="240" w:lineRule="auto"/>
        <w:rPr>
          <w:highlight w:val="white"/>
        </w:rPr>
      </w:pPr>
    </w:p>
    <w:p w14:paraId="3ADD03E6" w14:textId="77777777" w:rsidR="002622B1" w:rsidRDefault="002622B1">
      <w:pPr>
        <w:tabs>
          <w:tab w:val="left" w:pos="5103"/>
        </w:tabs>
        <w:spacing w:after="0" w:line="240" w:lineRule="auto"/>
        <w:rPr>
          <w:highlight w:val="white"/>
        </w:rPr>
      </w:pPr>
    </w:p>
    <w:p w14:paraId="3ADD03E7" w14:textId="77777777" w:rsidR="002622B1" w:rsidRDefault="002622B1">
      <w:pPr>
        <w:pBdr>
          <w:top w:val="nil"/>
          <w:left w:val="nil"/>
          <w:bottom w:val="nil"/>
          <w:right w:val="nil"/>
          <w:between w:val="nil"/>
        </w:pBdr>
        <w:spacing w:after="0" w:line="259" w:lineRule="auto"/>
        <w:jc w:val="center"/>
        <w:rPr>
          <w:b/>
          <w:color w:val="000000"/>
          <w:sz w:val="20"/>
          <w:szCs w:val="20"/>
        </w:rPr>
      </w:pPr>
    </w:p>
    <w:p w14:paraId="3ADD03F2" w14:textId="77777777" w:rsidR="002622B1" w:rsidRDefault="00AE7B36">
      <w:pPr>
        <w:spacing w:after="0"/>
        <w:ind w:left="360"/>
        <w:jc w:val="center"/>
        <w:rPr>
          <w:b/>
          <w:sz w:val="20"/>
          <w:szCs w:val="20"/>
        </w:rPr>
      </w:pPr>
      <w:r>
        <w:rPr>
          <w:b/>
          <w:sz w:val="20"/>
          <w:szCs w:val="20"/>
        </w:rPr>
        <w:t>Case Study</w:t>
      </w:r>
    </w:p>
    <w:p w14:paraId="687585FF" w14:textId="77777777" w:rsidR="004E507E" w:rsidRDefault="004E507E">
      <w:pPr>
        <w:spacing w:after="0"/>
        <w:ind w:left="360"/>
        <w:jc w:val="center"/>
        <w:rPr>
          <w:b/>
          <w:sz w:val="20"/>
          <w:szCs w:val="20"/>
        </w:rPr>
      </w:pPr>
    </w:p>
    <w:p w14:paraId="6F24F401" w14:textId="77777777" w:rsidR="00D24BC9" w:rsidRDefault="00D24BC9">
      <w:pPr>
        <w:rPr>
          <w:b/>
          <w:sz w:val="20"/>
          <w:szCs w:val="20"/>
        </w:rPr>
      </w:pPr>
      <w:r>
        <w:rPr>
          <w:b/>
          <w:sz w:val="20"/>
          <w:szCs w:val="20"/>
        </w:rPr>
        <w:br w:type="page"/>
      </w:r>
    </w:p>
    <w:p w14:paraId="1822A7E1" w14:textId="048F2128" w:rsidR="00800933" w:rsidRDefault="00AE7B36" w:rsidP="00800933">
      <w:pPr>
        <w:spacing w:after="0"/>
        <w:ind w:left="-141" w:right="-282"/>
        <w:jc w:val="center"/>
        <w:textDirection w:val="btLr"/>
        <w:rPr>
          <w:b/>
          <w:color w:val="333333"/>
          <w:sz w:val="20"/>
        </w:rPr>
      </w:pPr>
      <w:r>
        <w:rPr>
          <w:b/>
          <w:sz w:val="20"/>
          <w:szCs w:val="20"/>
        </w:rPr>
        <w:lastRenderedPageBreak/>
        <w:t>“The Bowerbird Collective”</w:t>
      </w:r>
    </w:p>
    <w:p w14:paraId="3B64F39A" w14:textId="1B53F80B" w:rsidR="00800933" w:rsidRDefault="00800933" w:rsidP="00800933">
      <w:pPr>
        <w:spacing w:after="0"/>
        <w:ind w:left="-141" w:right="-282"/>
        <w:jc w:val="center"/>
        <w:textDirection w:val="btLr"/>
        <w:rPr>
          <w:b/>
          <w:color w:val="333333"/>
          <w:sz w:val="20"/>
        </w:rPr>
      </w:pPr>
      <w:r>
        <w:rPr>
          <w:b/>
          <w:color w:val="333333"/>
          <w:sz w:val="20"/>
        </w:rPr>
        <w:t>The Bowerbird Collective strives to strengthen emotional connections to nature through the arts</w:t>
      </w:r>
    </w:p>
    <w:p w14:paraId="7F5F6BC6" w14:textId="77777777" w:rsidR="00D22123" w:rsidRDefault="00D22123" w:rsidP="00800933">
      <w:pPr>
        <w:spacing w:after="0"/>
        <w:ind w:left="-141" w:right="-282"/>
        <w:jc w:val="center"/>
        <w:textDirection w:val="btLr"/>
      </w:pPr>
    </w:p>
    <w:p w14:paraId="3ADD03F5" w14:textId="77777777" w:rsidR="002622B1" w:rsidRDefault="00AE7B36">
      <w:pPr>
        <w:ind w:left="360"/>
        <w:rPr>
          <w:sz w:val="20"/>
          <w:szCs w:val="20"/>
          <w:highlight w:val="white"/>
        </w:rPr>
      </w:pPr>
      <w:r>
        <w:rPr>
          <w:noProof/>
        </w:rPr>
        <mc:AlternateContent>
          <mc:Choice Requires="wps">
            <w:drawing>
              <wp:anchor distT="0" distB="0" distL="114300" distR="114300" simplePos="0" relativeHeight="251663360" behindDoc="0" locked="0" layoutInCell="1" hidden="0" allowOverlap="1" wp14:anchorId="3ADD05C7" wp14:editId="04225BB3">
                <wp:simplePos x="0" y="0"/>
                <wp:positionH relativeFrom="column">
                  <wp:posOffset>25400</wp:posOffset>
                </wp:positionH>
                <wp:positionV relativeFrom="paragraph">
                  <wp:posOffset>26670</wp:posOffset>
                </wp:positionV>
                <wp:extent cx="5785165" cy="4933950"/>
                <wp:effectExtent l="19050" t="19050" r="25400" b="19050"/>
                <wp:wrapNone/>
                <wp:docPr id="273" name="Rectangle: Rounded Corners 273"/>
                <wp:cNvGraphicFramePr/>
                <a:graphic xmlns:a="http://schemas.openxmlformats.org/drawingml/2006/main">
                  <a:graphicData uri="http://schemas.microsoft.com/office/word/2010/wordprocessingShape">
                    <wps:wsp>
                      <wps:cNvSpPr/>
                      <wps:spPr>
                        <a:xfrm>
                          <a:off x="0" y="0"/>
                          <a:ext cx="5785165" cy="4933950"/>
                        </a:xfrm>
                        <a:prstGeom prst="roundRect">
                          <a:avLst>
                            <a:gd name="adj" fmla="val 16667"/>
                          </a:avLst>
                        </a:prstGeom>
                        <a:gradFill>
                          <a:gsLst>
                            <a:gs pos="0">
                              <a:srgbClr val="9BE9FF"/>
                            </a:gs>
                            <a:gs pos="35000">
                              <a:srgbClr val="B8F1FF"/>
                            </a:gs>
                            <a:gs pos="100000">
                              <a:srgbClr val="E2FBFF"/>
                            </a:gs>
                          </a:gsLst>
                          <a:lin ang="16200000" scaled="0"/>
                        </a:gradFill>
                        <a:ln w="38100" cap="flat" cmpd="sng">
                          <a:solidFill>
                            <a:srgbClr val="00B0F0"/>
                          </a:solidFill>
                          <a:prstDash val="solid"/>
                          <a:round/>
                          <a:headEnd type="none" w="sm" len="sm"/>
                          <a:tailEnd type="none" w="sm" len="sm"/>
                        </a:ln>
                      </wps:spPr>
                      <wps:txbx>
                        <w:txbxContent>
                          <w:p w14:paraId="3ADD0752" w14:textId="77777777" w:rsidR="00F70085" w:rsidRDefault="00F70085">
                            <w:pPr>
                              <w:spacing w:after="150" w:line="240" w:lineRule="auto"/>
                              <w:ind w:left="-141" w:right="-120"/>
                              <w:textDirection w:val="btLr"/>
                            </w:pPr>
                            <w:r>
                              <w:rPr>
                                <w:color w:val="000000"/>
                                <w:sz w:val="20"/>
                              </w:rPr>
                              <w:t xml:space="preserve">Formed in 2017 by Simone Slattery and Anthony Albrecht, the Bowerbird Collective has produced more than 180 concerts around regional Australia and created acclaimed works that tell conservation stories. These include ‘Where Song Began’ based on Tim Low’s book about the evolution of songbirds, as well as several online works in collaboration with the EAAFP including ‘Invisible Connections’, ‘On the Wings of a Godwit’ and ‘The World Migratory Bird Day Virtual Choir’. </w:t>
                            </w:r>
                          </w:p>
                          <w:p w14:paraId="3ADD0753" w14:textId="77777777" w:rsidR="00F70085" w:rsidRDefault="00F70085">
                            <w:pPr>
                              <w:spacing w:after="150" w:line="240" w:lineRule="auto"/>
                              <w:ind w:left="-141" w:right="-282"/>
                              <w:textDirection w:val="btLr"/>
                            </w:pPr>
                          </w:p>
                          <w:p w14:paraId="3ADD0754" w14:textId="77777777" w:rsidR="00F70085" w:rsidRDefault="00F70085">
                            <w:pPr>
                              <w:spacing w:after="150" w:line="240" w:lineRule="auto"/>
                              <w:textDirection w:val="btLr"/>
                            </w:pPr>
                          </w:p>
                          <w:p w14:paraId="3ADD0755" w14:textId="77777777" w:rsidR="00F70085" w:rsidRDefault="00F70085">
                            <w:pPr>
                              <w:spacing w:after="150" w:line="240" w:lineRule="auto"/>
                              <w:textDirection w:val="btLr"/>
                            </w:pPr>
                          </w:p>
                          <w:p w14:paraId="3ADD0756" w14:textId="77777777" w:rsidR="00F70085" w:rsidRDefault="00F70085">
                            <w:pPr>
                              <w:spacing w:after="150" w:line="240" w:lineRule="auto"/>
                              <w:textDirection w:val="btLr"/>
                            </w:pPr>
                          </w:p>
                          <w:p w14:paraId="3ADD0757" w14:textId="77777777" w:rsidR="00F70085" w:rsidRDefault="00F70085">
                            <w:pPr>
                              <w:spacing w:after="150" w:line="240" w:lineRule="auto"/>
                              <w:textDirection w:val="btLr"/>
                            </w:pPr>
                          </w:p>
                          <w:p w14:paraId="3ADD0758" w14:textId="77777777" w:rsidR="00F70085" w:rsidRDefault="00F70085">
                            <w:pPr>
                              <w:spacing w:after="150" w:line="240" w:lineRule="auto"/>
                              <w:textDirection w:val="btLr"/>
                            </w:pPr>
                          </w:p>
                          <w:p w14:paraId="3ADD0759" w14:textId="77777777" w:rsidR="00F70085" w:rsidRDefault="00F70085">
                            <w:pPr>
                              <w:spacing w:after="150" w:line="240" w:lineRule="auto"/>
                              <w:textDirection w:val="btLr"/>
                            </w:pPr>
                          </w:p>
                          <w:p w14:paraId="3ADD075A" w14:textId="77777777" w:rsidR="00F70085" w:rsidRDefault="00F70085">
                            <w:pPr>
                              <w:spacing w:after="0" w:line="240" w:lineRule="auto"/>
                              <w:jc w:val="center"/>
                              <w:textDirection w:val="btLr"/>
                            </w:pPr>
                            <w:r>
                              <w:rPr>
                                <w:b/>
                                <w:color w:val="000000"/>
                                <w:sz w:val="16"/>
                              </w:rPr>
                              <w:t>Anthony Albrecht and Simone Slattery – The Bowerbird Collective</w:t>
                            </w:r>
                          </w:p>
                          <w:p w14:paraId="3ADD075B" w14:textId="77777777" w:rsidR="00F70085" w:rsidRDefault="00F70085">
                            <w:pPr>
                              <w:spacing w:after="0" w:line="275" w:lineRule="auto"/>
                              <w:jc w:val="center"/>
                              <w:textDirection w:val="btLr"/>
                            </w:pPr>
                          </w:p>
                          <w:p w14:paraId="3ADD075C" w14:textId="77777777" w:rsidR="00F70085" w:rsidRPr="008F1448" w:rsidRDefault="00F70085">
                            <w:pPr>
                              <w:spacing w:after="0" w:line="275" w:lineRule="auto"/>
                              <w:jc w:val="center"/>
                              <w:textDirection w:val="btLr"/>
                              <w:rPr>
                                <w:sz w:val="18"/>
                                <w:szCs w:val="18"/>
                              </w:rPr>
                            </w:pPr>
                            <w:r w:rsidRPr="008F1448">
                              <w:rPr>
                                <w:b/>
                                <w:color w:val="0000FF"/>
                                <w:sz w:val="18"/>
                                <w:szCs w:val="18"/>
                                <w:u w:val="single"/>
                              </w:rPr>
                              <w:t>On the Wings of a Godwit -</w:t>
                            </w:r>
                            <w:r w:rsidRPr="008F1448">
                              <w:rPr>
                                <w:color w:val="000000"/>
                                <w:sz w:val="18"/>
                                <w:szCs w:val="18"/>
                              </w:rPr>
                              <w:t> </w:t>
                            </w:r>
                            <w:r w:rsidRPr="008F1448">
                              <w:rPr>
                                <w:color w:val="0000FF"/>
                                <w:sz w:val="18"/>
                                <w:szCs w:val="18"/>
                                <w:u w:val="single"/>
                              </w:rPr>
                              <w:t>https://bowerbird.productions/godwit/</w:t>
                            </w:r>
                          </w:p>
                          <w:p w14:paraId="3ADD075D" w14:textId="77777777" w:rsidR="00F70085" w:rsidRPr="008F1448" w:rsidRDefault="00F70085">
                            <w:pPr>
                              <w:spacing w:after="0" w:line="275" w:lineRule="auto"/>
                              <w:jc w:val="center"/>
                              <w:textDirection w:val="btLr"/>
                              <w:rPr>
                                <w:sz w:val="18"/>
                                <w:szCs w:val="18"/>
                              </w:rPr>
                            </w:pPr>
                            <w:r w:rsidRPr="008F1448">
                              <w:rPr>
                                <w:b/>
                                <w:color w:val="0000FF"/>
                                <w:sz w:val="18"/>
                                <w:szCs w:val="18"/>
                                <w:u w:val="single"/>
                              </w:rPr>
                              <w:t>Winaityinaityi Pangkara - The Country of the Birds</w:t>
                            </w:r>
                          </w:p>
                          <w:p w14:paraId="3ADD075E" w14:textId="77777777" w:rsidR="00F70085" w:rsidRPr="008F1448" w:rsidRDefault="00F70085">
                            <w:pPr>
                              <w:spacing w:after="0" w:line="275" w:lineRule="auto"/>
                              <w:jc w:val="center"/>
                              <w:textDirection w:val="btLr"/>
                              <w:rPr>
                                <w:sz w:val="18"/>
                                <w:szCs w:val="18"/>
                              </w:rPr>
                            </w:pPr>
                            <w:r w:rsidRPr="008F1448">
                              <w:rPr>
                                <w:color w:val="0000FF"/>
                                <w:sz w:val="18"/>
                                <w:szCs w:val="18"/>
                                <w:u w:val="single"/>
                              </w:rPr>
                              <w:t>https://www.youtube.com/watch?app=desktop&amp;v=pGZY6TLYKUg</w:t>
                            </w:r>
                            <w:r w:rsidRPr="008F1448">
                              <w:rPr>
                                <w:color w:val="000000"/>
                                <w:sz w:val="18"/>
                                <w:szCs w:val="18"/>
                              </w:rPr>
                              <w:t xml:space="preserve"> </w:t>
                            </w:r>
                            <w:r w:rsidRPr="008F1448">
                              <w:rPr>
                                <w:color w:val="000000"/>
                                <w:sz w:val="18"/>
                                <w:szCs w:val="18"/>
                              </w:rPr>
                              <w:br/>
                            </w:r>
                            <w:r w:rsidRPr="008F1448">
                              <w:rPr>
                                <w:b/>
                                <w:color w:val="0000FF"/>
                                <w:sz w:val="18"/>
                                <w:szCs w:val="18"/>
                                <w:u w:val="single"/>
                              </w:rPr>
                              <w:t>The World Migratory Bird Day Virtual Choir</w:t>
                            </w:r>
                          </w:p>
                          <w:p w14:paraId="3ADD075F" w14:textId="77777777" w:rsidR="00F70085" w:rsidRPr="008F1448" w:rsidRDefault="00F70085">
                            <w:pPr>
                              <w:spacing w:after="0" w:line="275" w:lineRule="auto"/>
                              <w:jc w:val="center"/>
                              <w:textDirection w:val="btLr"/>
                              <w:rPr>
                                <w:sz w:val="18"/>
                                <w:szCs w:val="18"/>
                              </w:rPr>
                            </w:pPr>
                            <w:r w:rsidRPr="008F1448">
                              <w:rPr>
                                <w:color w:val="0000FF"/>
                                <w:sz w:val="18"/>
                                <w:szCs w:val="18"/>
                                <w:u w:val="single"/>
                              </w:rPr>
                              <w:t>https://www.youtube.com/watch?app=desktop&amp;v=9iJScyiuuAI</w:t>
                            </w:r>
                          </w:p>
                          <w:p w14:paraId="3ADD0760" w14:textId="77777777" w:rsidR="00F70085" w:rsidRPr="008F1448" w:rsidRDefault="00F70085">
                            <w:pPr>
                              <w:spacing w:line="275" w:lineRule="auto"/>
                              <w:jc w:val="center"/>
                              <w:textDirection w:val="btLr"/>
                              <w:rPr>
                                <w:sz w:val="18"/>
                                <w:szCs w:val="18"/>
                              </w:rPr>
                            </w:pPr>
                            <w:r w:rsidRPr="008F1448">
                              <w:rPr>
                                <w:b/>
                                <w:color w:val="0000FF"/>
                                <w:sz w:val="18"/>
                                <w:szCs w:val="18"/>
                                <w:u w:val="single"/>
                              </w:rPr>
                              <w:t>Bird Meets Arts - YSFAC AND EAAFP</w:t>
                            </w:r>
                            <w:r w:rsidRPr="008F1448">
                              <w:rPr>
                                <w:b/>
                                <w:color w:val="000000"/>
                                <w:sz w:val="18"/>
                                <w:szCs w:val="18"/>
                              </w:rPr>
                              <w:t xml:space="preserve"> </w:t>
                            </w:r>
                            <w:r w:rsidRPr="008F1448">
                              <w:rPr>
                                <w:color w:val="0000FF"/>
                                <w:sz w:val="18"/>
                                <w:szCs w:val="18"/>
                                <w:u w:val="single"/>
                              </w:rPr>
                              <w:t>https://www.youtube.com/watch?app=desktop&amp;v=i1sz4WnR5KQ</w:t>
                            </w:r>
                          </w:p>
                          <w:p w14:paraId="3ADD0761" w14:textId="77777777" w:rsidR="00F70085" w:rsidRDefault="00F70085">
                            <w:pPr>
                              <w:spacing w:line="275" w:lineRule="auto"/>
                              <w:jc w:val="center"/>
                              <w:textDirection w:val="btLr"/>
                            </w:pPr>
                            <w:r>
                              <w:rPr>
                                <w:color w:val="0000FF"/>
                                <w:sz w:val="20"/>
                                <w:u w:val="single"/>
                              </w:rPr>
                              <w:t>www.bowerbirdcollective.org</w:t>
                            </w:r>
                          </w:p>
                          <w:p w14:paraId="3ADD0762" w14:textId="77777777" w:rsidR="00F70085" w:rsidRDefault="00F70085">
                            <w:pPr>
                              <w:spacing w:after="0" w:line="240" w:lineRule="auto"/>
                              <w:jc w:val="center"/>
                              <w:textDirection w:val="btLr"/>
                            </w:pPr>
                          </w:p>
                          <w:p w14:paraId="3ADD0763" w14:textId="77777777" w:rsidR="00F70085" w:rsidRDefault="00F70085">
                            <w:pPr>
                              <w:spacing w:line="275" w:lineRule="auto"/>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ADD05C7" id="Rectangle: Rounded Corners 273" o:spid="_x0000_s1039" style="position:absolute;left:0;text-align:left;margin-left:2pt;margin-top:2.1pt;width:455.5pt;height:38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i93dwIAABwFAAAOAAAAZHJzL2Uyb0RvYy54bWysVNtu2zAMfR+wfxD0vtpOmjQJ6hRLWw8D&#10;ii1Ytw9gJNnWIEuapNz+fpTiXLp1GDDsxSZF8og8JHV7t+sU2QjnpdElLa5ySoRmhkvdlPTb1+rd&#10;hBIfQHNQRouS7oWnd/O3b263diYGpjWKC0cQRPvZ1pa0DcHOssyzVnTgr4wVGo21cR0EVF2TcQdb&#10;RO9UNsjzcbY1jltnmPAeTx8ORjpP+HUtWPhc114EokqKuYX0dem7it9sfguzxoFtJevTgH/IogOp&#10;8dIT1AMEIGsnf4PqJHPGmzpcMdNlpq4lE6kGrKbIf6nmuQUrUi1Ijrcnmvz/g2WfNs926ZCGrfUz&#10;j2KsYle7Lv4xP7JLZO1PZIldIAwPRzeTUTEeUcLQdj0dDqejRGd2DrfOhw/CdCQKJXVmrfkXbEli&#10;CjZPPiTKONHQ4WwA/05J3SlswAYUKcbj8U1sECL2zigdMXuyeSWVSrI/wnliDTKUp1u8a1b3yhEE&#10;LOl08Titqh6y8Yewg/dwlOevRCwmVfGHiAIDXgt5HFSLFyGYdHNMTklNIK5GMcbpjfHEM1CC9/RG&#10;XwenopQm25IOJ3gX8gy4H7WCgGJnMcLr5lCjUfIU8qLgPF/k1bEr/tIt0vgAvj0Qk0yHXUhNSlvR&#10;CuCPmpOwt9gcjetLYza+o0QJXHYUkl8Aqf7uh5Upjb08j1mUwm61IxJrKYYRLB6tDN8vHfGWVRKT&#10;fAIfluBwJgq8HhcVL/6xBofJqI8a+zwtrgc4hSEp16ObSJW7tKwuLaBZa3D/WXAUOxGV+5DegzgN&#10;2rxfB1PLEKfunEyv4AqmYeyfi7jjl3ryOj9q858AAAD//wMAUEsDBBQABgAIAAAAIQCKz6sH3wAA&#10;AAcBAAAPAAAAZHJzL2Rvd25yZXYueG1sTI+xTsNAEER7JP7htEg0ETnbgRCMz1GERAEFggAF3ca3&#10;2Ba+Pct3SWy+nqWCajSa1czbYj26Th1oCK1nA+k8AUVcedtybeDt9f5iBSpEZIudZzIwUYB1eXpS&#10;YG79kV/osI21khIOORpoYuxzrUPVkMMw9z2xZJ9+cBjFDrW2Ax6l3HU6S5KldtiyLDTY011D1dd2&#10;7wzg7CHZfE/PM71YTj59DP3i6f3DmPOzcXMLKtIY/47hF1/QoRSmnd+zDaozcCmfRJEMlKQ36ZX4&#10;nYHrVZqBLgv9n7/8AQAA//8DAFBLAQItABQABgAIAAAAIQC2gziS/gAAAOEBAAATAAAAAAAAAAAA&#10;AAAAAAAAAABbQ29udGVudF9UeXBlc10ueG1sUEsBAi0AFAAGAAgAAAAhADj9If/WAAAAlAEAAAsA&#10;AAAAAAAAAAAAAAAALwEAAF9yZWxzLy5yZWxzUEsBAi0AFAAGAAgAAAAhABgWL3d3AgAAHAUAAA4A&#10;AAAAAAAAAAAAAAAALgIAAGRycy9lMm9Eb2MueG1sUEsBAi0AFAAGAAgAAAAhAIrPqwffAAAABwEA&#10;AA8AAAAAAAAAAAAAAAAA0QQAAGRycy9kb3ducmV2LnhtbFBLBQYAAAAABAAEAPMAAADdBQAAAAA=&#10;" fillcolor="#9be9ff" strokecolor="#00b0f0" strokeweight="3pt">
                <v:fill color2="#e2fbff" angle="180" colors="0 #9be9ff;22938f #b8f1ff;1 #e2fbff" focus="100%" type="gradient">
                  <o:fill v:ext="view" type="gradientUnscaled"/>
                </v:fill>
                <v:stroke startarrowwidth="narrow" startarrowlength="short" endarrowwidth="narrow" endarrowlength="short"/>
                <v:textbox inset="2.53958mm,1.2694mm,2.53958mm,1.2694mm">
                  <w:txbxContent>
                    <w:p w14:paraId="3ADD0752" w14:textId="77777777" w:rsidR="00F70085" w:rsidRDefault="00F70085">
                      <w:pPr>
                        <w:spacing w:after="150" w:line="240" w:lineRule="auto"/>
                        <w:ind w:left="-141" w:right="-120"/>
                        <w:textDirection w:val="btLr"/>
                      </w:pPr>
                      <w:r>
                        <w:rPr>
                          <w:color w:val="000000"/>
                          <w:sz w:val="20"/>
                        </w:rPr>
                        <w:t xml:space="preserve">Formed in 2017 by Simone Slattery and Anthony Albrecht, the Bowerbird Collective has produced more than 180 concerts around regional Australia and created acclaimed works that tell conservation stories. These include ‘Where Song Began’ based on Tim Low’s book about the evolution of songbirds, as well as several online works in collaboration with the EAAFP including ‘Invisible Connections’, ‘On the Wings of a Godwit’ and ‘The World Migratory Bird Day Virtual Choir’. </w:t>
                      </w:r>
                    </w:p>
                    <w:p w14:paraId="3ADD0753" w14:textId="77777777" w:rsidR="00F70085" w:rsidRDefault="00F70085">
                      <w:pPr>
                        <w:spacing w:after="150" w:line="240" w:lineRule="auto"/>
                        <w:ind w:left="-141" w:right="-282"/>
                        <w:textDirection w:val="btLr"/>
                      </w:pPr>
                    </w:p>
                    <w:p w14:paraId="3ADD0754" w14:textId="77777777" w:rsidR="00F70085" w:rsidRDefault="00F70085">
                      <w:pPr>
                        <w:spacing w:after="150" w:line="240" w:lineRule="auto"/>
                        <w:textDirection w:val="btLr"/>
                      </w:pPr>
                    </w:p>
                    <w:p w14:paraId="3ADD0755" w14:textId="77777777" w:rsidR="00F70085" w:rsidRDefault="00F70085">
                      <w:pPr>
                        <w:spacing w:after="150" w:line="240" w:lineRule="auto"/>
                        <w:textDirection w:val="btLr"/>
                      </w:pPr>
                    </w:p>
                    <w:p w14:paraId="3ADD0756" w14:textId="77777777" w:rsidR="00F70085" w:rsidRDefault="00F70085">
                      <w:pPr>
                        <w:spacing w:after="150" w:line="240" w:lineRule="auto"/>
                        <w:textDirection w:val="btLr"/>
                      </w:pPr>
                    </w:p>
                    <w:p w14:paraId="3ADD0757" w14:textId="77777777" w:rsidR="00F70085" w:rsidRDefault="00F70085">
                      <w:pPr>
                        <w:spacing w:after="150" w:line="240" w:lineRule="auto"/>
                        <w:textDirection w:val="btLr"/>
                      </w:pPr>
                    </w:p>
                    <w:p w14:paraId="3ADD0758" w14:textId="77777777" w:rsidR="00F70085" w:rsidRDefault="00F70085">
                      <w:pPr>
                        <w:spacing w:after="150" w:line="240" w:lineRule="auto"/>
                        <w:textDirection w:val="btLr"/>
                      </w:pPr>
                    </w:p>
                    <w:p w14:paraId="3ADD0759" w14:textId="77777777" w:rsidR="00F70085" w:rsidRDefault="00F70085">
                      <w:pPr>
                        <w:spacing w:after="150" w:line="240" w:lineRule="auto"/>
                        <w:textDirection w:val="btLr"/>
                      </w:pPr>
                    </w:p>
                    <w:p w14:paraId="3ADD075A" w14:textId="77777777" w:rsidR="00F70085" w:rsidRDefault="00F70085">
                      <w:pPr>
                        <w:spacing w:after="0" w:line="240" w:lineRule="auto"/>
                        <w:jc w:val="center"/>
                        <w:textDirection w:val="btLr"/>
                      </w:pPr>
                      <w:r>
                        <w:rPr>
                          <w:b/>
                          <w:color w:val="000000"/>
                          <w:sz w:val="16"/>
                        </w:rPr>
                        <w:t>Anthony Albrecht and Simone Slattery – The Bowerbird Collective</w:t>
                      </w:r>
                    </w:p>
                    <w:p w14:paraId="3ADD075B" w14:textId="77777777" w:rsidR="00F70085" w:rsidRDefault="00F70085">
                      <w:pPr>
                        <w:spacing w:after="0" w:line="275" w:lineRule="auto"/>
                        <w:jc w:val="center"/>
                        <w:textDirection w:val="btLr"/>
                      </w:pPr>
                    </w:p>
                    <w:p w14:paraId="3ADD075C" w14:textId="77777777" w:rsidR="00F70085" w:rsidRPr="008F1448" w:rsidRDefault="00F70085">
                      <w:pPr>
                        <w:spacing w:after="0" w:line="275" w:lineRule="auto"/>
                        <w:jc w:val="center"/>
                        <w:textDirection w:val="btLr"/>
                        <w:rPr>
                          <w:sz w:val="18"/>
                          <w:szCs w:val="18"/>
                        </w:rPr>
                      </w:pPr>
                      <w:r w:rsidRPr="008F1448">
                        <w:rPr>
                          <w:b/>
                          <w:color w:val="0000FF"/>
                          <w:sz w:val="18"/>
                          <w:szCs w:val="18"/>
                          <w:u w:val="single"/>
                        </w:rPr>
                        <w:t>On the Wings of a Godwit -</w:t>
                      </w:r>
                      <w:r w:rsidRPr="008F1448">
                        <w:rPr>
                          <w:color w:val="000000"/>
                          <w:sz w:val="18"/>
                          <w:szCs w:val="18"/>
                        </w:rPr>
                        <w:t> </w:t>
                      </w:r>
                      <w:r w:rsidRPr="008F1448">
                        <w:rPr>
                          <w:color w:val="0000FF"/>
                          <w:sz w:val="18"/>
                          <w:szCs w:val="18"/>
                          <w:u w:val="single"/>
                        </w:rPr>
                        <w:t>https://bowerbird.productions/godwit/</w:t>
                      </w:r>
                    </w:p>
                    <w:p w14:paraId="3ADD075D" w14:textId="77777777" w:rsidR="00F70085" w:rsidRPr="008F1448" w:rsidRDefault="00F70085">
                      <w:pPr>
                        <w:spacing w:after="0" w:line="275" w:lineRule="auto"/>
                        <w:jc w:val="center"/>
                        <w:textDirection w:val="btLr"/>
                        <w:rPr>
                          <w:sz w:val="18"/>
                          <w:szCs w:val="18"/>
                        </w:rPr>
                      </w:pPr>
                      <w:r w:rsidRPr="008F1448">
                        <w:rPr>
                          <w:b/>
                          <w:color w:val="0000FF"/>
                          <w:sz w:val="18"/>
                          <w:szCs w:val="18"/>
                          <w:u w:val="single"/>
                        </w:rPr>
                        <w:t>Winaityinaityi Pangkara - The Country of the Birds</w:t>
                      </w:r>
                    </w:p>
                    <w:p w14:paraId="3ADD075E" w14:textId="77777777" w:rsidR="00F70085" w:rsidRPr="008F1448" w:rsidRDefault="00F70085">
                      <w:pPr>
                        <w:spacing w:after="0" w:line="275" w:lineRule="auto"/>
                        <w:jc w:val="center"/>
                        <w:textDirection w:val="btLr"/>
                        <w:rPr>
                          <w:sz w:val="18"/>
                          <w:szCs w:val="18"/>
                        </w:rPr>
                      </w:pPr>
                      <w:r w:rsidRPr="008F1448">
                        <w:rPr>
                          <w:color w:val="0000FF"/>
                          <w:sz w:val="18"/>
                          <w:szCs w:val="18"/>
                          <w:u w:val="single"/>
                        </w:rPr>
                        <w:t>https://www.youtube.com/watch?app=desktop&amp;v=pGZY6TLYKUg</w:t>
                      </w:r>
                      <w:r w:rsidRPr="008F1448">
                        <w:rPr>
                          <w:color w:val="000000"/>
                          <w:sz w:val="18"/>
                          <w:szCs w:val="18"/>
                        </w:rPr>
                        <w:t xml:space="preserve"> </w:t>
                      </w:r>
                      <w:r w:rsidRPr="008F1448">
                        <w:rPr>
                          <w:color w:val="000000"/>
                          <w:sz w:val="18"/>
                          <w:szCs w:val="18"/>
                        </w:rPr>
                        <w:br/>
                      </w:r>
                      <w:r w:rsidRPr="008F1448">
                        <w:rPr>
                          <w:b/>
                          <w:color w:val="0000FF"/>
                          <w:sz w:val="18"/>
                          <w:szCs w:val="18"/>
                          <w:u w:val="single"/>
                        </w:rPr>
                        <w:t>The World Migratory Bird Day Virtual Choir</w:t>
                      </w:r>
                    </w:p>
                    <w:p w14:paraId="3ADD075F" w14:textId="77777777" w:rsidR="00F70085" w:rsidRPr="008F1448" w:rsidRDefault="00F70085">
                      <w:pPr>
                        <w:spacing w:after="0" w:line="275" w:lineRule="auto"/>
                        <w:jc w:val="center"/>
                        <w:textDirection w:val="btLr"/>
                        <w:rPr>
                          <w:sz w:val="18"/>
                          <w:szCs w:val="18"/>
                        </w:rPr>
                      </w:pPr>
                      <w:r w:rsidRPr="008F1448">
                        <w:rPr>
                          <w:color w:val="0000FF"/>
                          <w:sz w:val="18"/>
                          <w:szCs w:val="18"/>
                          <w:u w:val="single"/>
                        </w:rPr>
                        <w:t>https://www.youtube.com/watch?app=desktop&amp;v=9iJScyiuuAI</w:t>
                      </w:r>
                    </w:p>
                    <w:p w14:paraId="3ADD0760" w14:textId="77777777" w:rsidR="00F70085" w:rsidRPr="008F1448" w:rsidRDefault="00F70085">
                      <w:pPr>
                        <w:spacing w:line="275" w:lineRule="auto"/>
                        <w:jc w:val="center"/>
                        <w:textDirection w:val="btLr"/>
                        <w:rPr>
                          <w:sz w:val="18"/>
                          <w:szCs w:val="18"/>
                        </w:rPr>
                      </w:pPr>
                      <w:r w:rsidRPr="008F1448">
                        <w:rPr>
                          <w:b/>
                          <w:color w:val="0000FF"/>
                          <w:sz w:val="18"/>
                          <w:szCs w:val="18"/>
                          <w:u w:val="single"/>
                        </w:rPr>
                        <w:t>Bird Meets Arts - YSFAC AND EAAFP</w:t>
                      </w:r>
                      <w:r w:rsidRPr="008F1448">
                        <w:rPr>
                          <w:b/>
                          <w:color w:val="000000"/>
                          <w:sz w:val="18"/>
                          <w:szCs w:val="18"/>
                        </w:rPr>
                        <w:t xml:space="preserve"> </w:t>
                      </w:r>
                      <w:r w:rsidRPr="008F1448">
                        <w:rPr>
                          <w:color w:val="0000FF"/>
                          <w:sz w:val="18"/>
                          <w:szCs w:val="18"/>
                          <w:u w:val="single"/>
                        </w:rPr>
                        <w:t>https://www.youtube.com/watch?app=desktop&amp;v=i1sz4WnR5KQ</w:t>
                      </w:r>
                    </w:p>
                    <w:p w14:paraId="3ADD0761" w14:textId="77777777" w:rsidR="00F70085" w:rsidRDefault="00F70085">
                      <w:pPr>
                        <w:spacing w:line="275" w:lineRule="auto"/>
                        <w:jc w:val="center"/>
                        <w:textDirection w:val="btLr"/>
                      </w:pPr>
                      <w:r>
                        <w:rPr>
                          <w:color w:val="0000FF"/>
                          <w:sz w:val="20"/>
                          <w:u w:val="single"/>
                        </w:rPr>
                        <w:t>www.bowerbirdcollective.org</w:t>
                      </w:r>
                    </w:p>
                    <w:p w14:paraId="3ADD0762" w14:textId="77777777" w:rsidR="00F70085" w:rsidRDefault="00F70085">
                      <w:pPr>
                        <w:spacing w:after="0" w:line="240" w:lineRule="auto"/>
                        <w:jc w:val="center"/>
                        <w:textDirection w:val="btLr"/>
                      </w:pPr>
                    </w:p>
                    <w:p w14:paraId="3ADD0763" w14:textId="77777777" w:rsidR="00F70085" w:rsidRDefault="00F70085">
                      <w:pPr>
                        <w:spacing w:line="275" w:lineRule="auto"/>
                        <w:jc w:val="center"/>
                        <w:textDirection w:val="btLr"/>
                      </w:pPr>
                    </w:p>
                  </w:txbxContent>
                </v:textbox>
              </v:roundrect>
            </w:pict>
          </mc:Fallback>
        </mc:AlternateContent>
      </w:r>
    </w:p>
    <w:p w14:paraId="3ADD03F6" w14:textId="77777777" w:rsidR="002622B1" w:rsidRDefault="002622B1" w:rsidP="00F619E1">
      <w:pPr>
        <w:numPr>
          <w:ilvl w:val="0"/>
          <w:numId w:val="10"/>
        </w:numPr>
        <w:pBdr>
          <w:top w:val="nil"/>
          <w:left w:val="nil"/>
          <w:bottom w:val="nil"/>
          <w:right w:val="nil"/>
          <w:between w:val="nil"/>
        </w:pBdr>
        <w:spacing w:after="0" w:line="259" w:lineRule="auto"/>
        <w:rPr>
          <w:color w:val="000000"/>
          <w:highlight w:val="white"/>
        </w:rPr>
      </w:pPr>
    </w:p>
    <w:p w14:paraId="3ADD03F7" w14:textId="77777777" w:rsidR="002622B1" w:rsidRDefault="002622B1" w:rsidP="00F619E1">
      <w:pPr>
        <w:numPr>
          <w:ilvl w:val="0"/>
          <w:numId w:val="10"/>
        </w:numPr>
        <w:pBdr>
          <w:top w:val="nil"/>
          <w:left w:val="nil"/>
          <w:bottom w:val="nil"/>
          <w:right w:val="nil"/>
          <w:between w:val="nil"/>
        </w:pBdr>
        <w:spacing w:after="0" w:line="259" w:lineRule="auto"/>
        <w:rPr>
          <w:color w:val="000000"/>
          <w:highlight w:val="white"/>
        </w:rPr>
      </w:pPr>
    </w:p>
    <w:p w14:paraId="3ADD03F8" w14:textId="77777777" w:rsidR="002622B1" w:rsidRDefault="002622B1" w:rsidP="00F619E1">
      <w:pPr>
        <w:numPr>
          <w:ilvl w:val="0"/>
          <w:numId w:val="10"/>
        </w:numPr>
        <w:pBdr>
          <w:top w:val="nil"/>
          <w:left w:val="nil"/>
          <w:bottom w:val="nil"/>
          <w:right w:val="nil"/>
          <w:between w:val="nil"/>
        </w:pBdr>
        <w:spacing w:after="0" w:line="259" w:lineRule="auto"/>
        <w:rPr>
          <w:color w:val="000000"/>
          <w:highlight w:val="white"/>
        </w:rPr>
      </w:pPr>
    </w:p>
    <w:p w14:paraId="3ADD03F9" w14:textId="77777777" w:rsidR="002622B1" w:rsidRDefault="002622B1" w:rsidP="00F619E1">
      <w:pPr>
        <w:numPr>
          <w:ilvl w:val="0"/>
          <w:numId w:val="10"/>
        </w:numPr>
        <w:pBdr>
          <w:top w:val="nil"/>
          <w:left w:val="nil"/>
          <w:bottom w:val="nil"/>
          <w:right w:val="nil"/>
          <w:between w:val="nil"/>
        </w:pBdr>
        <w:spacing w:after="0" w:line="259" w:lineRule="auto"/>
        <w:rPr>
          <w:color w:val="000000"/>
          <w:highlight w:val="white"/>
        </w:rPr>
      </w:pPr>
    </w:p>
    <w:p w14:paraId="3ADD03FA" w14:textId="77777777" w:rsidR="002622B1" w:rsidRDefault="002622B1" w:rsidP="00F619E1">
      <w:pPr>
        <w:numPr>
          <w:ilvl w:val="0"/>
          <w:numId w:val="10"/>
        </w:numPr>
        <w:pBdr>
          <w:top w:val="nil"/>
          <w:left w:val="nil"/>
          <w:bottom w:val="nil"/>
          <w:right w:val="nil"/>
          <w:between w:val="nil"/>
        </w:pBdr>
        <w:spacing w:after="0" w:line="259" w:lineRule="auto"/>
        <w:rPr>
          <w:color w:val="000000"/>
          <w:highlight w:val="white"/>
        </w:rPr>
      </w:pPr>
    </w:p>
    <w:p w14:paraId="3ADD03FB" w14:textId="33B457F1" w:rsidR="002622B1" w:rsidRDefault="00800933" w:rsidP="00F619E1">
      <w:pPr>
        <w:numPr>
          <w:ilvl w:val="0"/>
          <w:numId w:val="10"/>
        </w:numPr>
        <w:pBdr>
          <w:top w:val="nil"/>
          <w:left w:val="nil"/>
          <w:bottom w:val="nil"/>
          <w:right w:val="nil"/>
          <w:between w:val="nil"/>
        </w:pBdr>
        <w:spacing w:after="0" w:line="259" w:lineRule="auto"/>
        <w:rPr>
          <w:color w:val="000000"/>
          <w:highlight w:val="white"/>
        </w:rPr>
      </w:pPr>
      <w:r>
        <w:rPr>
          <w:noProof/>
        </w:rPr>
        <w:drawing>
          <wp:anchor distT="0" distB="0" distL="114300" distR="114300" simplePos="0" relativeHeight="251664384" behindDoc="0" locked="0" layoutInCell="1" hidden="0" allowOverlap="1" wp14:anchorId="3ADD05C9" wp14:editId="73733E6D">
            <wp:simplePos x="0" y="0"/>
            <wp:positionH relativeFrom="column">
              <wp:posOffset>1305560</wp:posOffset>
            </wp:positionH>
            <wp:positionV relativeFrom="paragraph">
              <wp:posOffset>29845</wp:posOffset>
            </wp:positionV>
            <wp:extent cx="3159125" cy="1777007"/>
            <wp:effectExtent l="0" t="0" r="0" b="0"/>
            <wp:wrapNone/>
            <wp:docPr id="296" name="image29.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9.jpg" descr="A picture containing text&#10;&#10;Description automatically generated"/>
                    <pic:cNvPicPr preferRelativeResize="0"/>
                  </pic:nvPicPr>
                  <pic:blipFill>
                    <a:blip r:embed="rId27"/>
                    <a:srcRect/>
                    <a:stretch>
                      <a:fillRect/>
                    </a:stretch>
                  </pic:blipFill>
                  <pic:spPr>
                    <a:xfrm>
                      <a:off x="0" y="0"/>
                      <a:ext cx="3159125" cy="1777007"/>
                    </a:xfrm>
                    <a:prstGeom prst="rect">
                      <a:avLst/>
                    </a:prstGeom>
                    <a:ln/>
                  </pic:spPr>
                </pic:pic>
              </a:graphicData>
            </a:graphic>
          </wp:anchor>
        </w:drawing>
      </w:r>
    </w:p>
    <w:p w14:paraId="3ADD03FC" w14:textId="7CF3E565" w:rsidR="002622B1" w:rsidRDefault="002622B1" w:rsidP="00F619E1">
      <w:pPr>
        <w:numPr>
          <w:ilvl w:val="0"/>
          <w:numId w:val="10"/>
        </w:numPr>
        <w:pBdr>
          <w:top w:val="nil"/>
          <w:left w:val="nil"/>
          <w:bottom w:val="nil"/>
          <w:right w:val="nil"/>
          <w:between w:val="nil"/>
        </w:pBdr>
        <w:spacing w:after="0" w:line="259" w:lineRule="auto"/>
        <w:rPr>
          <w:color w:val="000000"/>
          <w:highlight w:val="white"/>
        </w:rPr>
      </w:pPr>
    </w:p>
    <w:p w14:paraId="3ADD03FD" w14:textId="4A0C7983" w:rsidR="002622B1" w:rsidRDefault="002622B1" w:rsidP="00F619E1">
      <w:pPr>
        <w:numPr>
          <w:ilvl w:val="0"/>
          <w:numId w:val="10"/>
        </w:numPr>
        <w:pBdr>
          <w:top w:val="nil"/>
          <w:left w:val="nil"/>
          <w:bottom w:val="nil"/>
          <w:right w:val="nil"/>
          <w:between w:val="nil"/>
        </w:pBdr>
        <w:spacing w:after="0" w:line="259" w:lineRule="auto"/>
        <w:rPr>
          <w:color w:val="000000"/>
          <w:highlight w:val="white"/>
        </w:rPr>
      </w:pPr>
    </w:p>
    <w:p w14:paraId="3ADD03FE" w14:textId="77777777" w:rsidR="002622B1" w:rsidRDefault="002622B1" w:rsidP="00F619E1">
      <w:pPr>
        <w:numPr>
          <w:ilvl w:val="0"/>
          <w:numId w:val="10"/>
        </w:numPr>
        <w:pBdr>
          <w:top w:val="nil"/>
          <w:left w:val="nil"/>
          <w:bottom w:val="nil"/>
          <w:right w:val="nil"/>
          <w:between w:val="nil"/>
        </w:pBdr>
        <w:spacing w:after="0" w:line="259" w:lineRule="auto"/>
        <w:rPr>
          <w:color w:val="000000"/>
          <w:highlight w:val="white"/>
        </w:rPr>
      </w:pPr>
    </w:p>
    <w:p w14:paraId="3ADD03FF" w14:textId="77777777" w:rsidR="002622B1" w:rsidRDefault="002622B1" w:rsidP="00F619E1">
      <w:pPr>
        <w:numPr>
          <w:ilvl w:val="0"/>
          <w:numId w:val="10"/>
        </w:numPr>
        <w:pBdr>
          <w:top w:val="nil"/>
          <w:left w:val="nil"/>
          <w:bottom w:val="nil"/>
          <w:right w:val="nil"/>
          <w:between w:val="nil"/>
        </w:pBdr>
        <w:spacing w:after="160" w:line="259" w:lineRule="auto"/>
        <w:rPr>
          <w:color w:val="000000"/>
        </w:rPr>
      </w:pPr>
    </w:p>
    <w:p w14:paraId="3ADD0400" w14:textId="77777777" w:rsidR="002622B1" w:rsidRDefault="002622B1">
      <w:pPr>
        <w:tabs>
          <w:tab w:val="left" w:pos="5103"/>
        </w:tabs>
        <w:spacing w:after="0" w:line="240" w:lineRule="auto"/>
        <w:rPr>
          <w:highlight w:val="white"/>
        </w:rPr>
      </w:pPr>
    </w:p>
    <w:p w14:paraId="3ADD0401" w14:textId="77777777" w:rsidR="002622B1" w:rsidRDefault="002622B1">
      <w:pPr>
        <w:tabs>
          <w:tab w:val="left" w:pos="5103"/>
        </w:tabs>
        <w:spacing w:after="0" w:line="240" w:lineRule="auto"/>
        <w:rPr>
          <w:highlight w:val="white"/>
        </w:rPr>
      </w:pPr>
    </w:p>
    <w:p w14:paraId="3ADD0402" w14:textId="77777777" w:rsidR="002622B1" w:rsidRDefault="002622B1">
      <w:pPr>
        <w:tabs>
          <w:tab w:val="left" w:pos="5103"/>
        </w:tabs>
        <w:spacing w:after="0" w:line="240" w:lineRule="auto"/>
        <w:rPr>
          <w:highlight w:val="white"/>
        </w:rPr>
      </w:pPr>
    </w:p>
    <w:p w14:paraId="3ADD0403" w14:textId="77777777" w:rsidR="002622B1" w:rsidRDefault="002622B1">
      <w:pPr>
        <w:tabs>
          <w:tab w:val="left" w:pos="5103"/>
        </w:tabs>
        <w:spacing w:after="0" w:line="240" w:lineRule="auto"/>
        <w:rPr>
          <w:highlight w:val="white"/>
        </w:rPr>
      </w:pPr>
    </w:p>
    <w:p w14:paraId="3ADD0404" w14:textId="77777777" w:rsidR="002622B1" w:rsidRDefault="002622B1">
      <w:pPr>
        <w:tabs>
          <w:tab w:val="left" w:pos="5103"/>
        </w:tabs>
        <w:spacing w:after="0" w:line="240" w:lineRule="auto"/>
        <w:rPr>
          <w:highlight w:val="white"/>
        </w:rPr>
      </w:pPr>
    </w:p>
    <w:p w14:paraId="3ADD0405" w14:textId="77777777" w:rsidR="002622B1" w:rsidRDefault="002622B1">
      <w:pPr>
        <w:tabs>
          <w:tab w:val="left" w:pos="5103"/>
        </w:tabs>
        <w:spacing w:after="0" w:line="240" w:lineRule="auto"/>
        <w:rPr>
          <w:highlight w:val="white"/>
        </w:rPr>
      </w:pPr>
    </w:p>
    <w:p w14:paraId="3ADD0406" w14:textId="77777777" w:rsidR="002622B1" w:rsidRDefault="002622B1">
      <w:pPr>
        <w:tabs>
          <w:tab w:val="left" w:pos="5103"/>
        </w:tabs>
        <w:spacing w:after="0" w:line="240" w:lineRule="auto"/>
        <w:rPr>
          <w:highlight w:val="white"/>
        </w:rPr>
      </w:pPr>
    </w:p>
    <w:p w14:paraId="3ADD0407" w14:textId="77777777" w:rsidR="002622B1" w:rsidRDefault="002622B1">
      <w:pPr>
        <w:tabs>
          <w:tab w:val="left" w:pos="5103"/>
        </w:tabs>
        <w:spacing w:after="0" w:line="240" w:lineRule="auto"/>
        <w:rPr>
          <w:highlight w:val="white"/>
        </w:rPr>
      </w:pPr>
    </w:p>
    <w:p w14:paraId="3ADD0408" w14:textId="77777777" w:rsidR="002622B1" w:rsidRDefault="002622B1">
      <w:pPr>
        <w:tabs>
          <w:tab w:val="left" w:pos="5103"/>
        </w:tabs>
        <w:spacing w:after="0" w:line="240" w:lineRule="auto"/>
        <w:rPr>
          <w:highlight w:val="white"/>
        </w:rPr>
      </w:pPr>
    </w:p>
    <w:p w14:paraId="3ADD0409" w14:textId="77777777" w:rsidR="002622B1" w:rsidRDefault="002622B1">
      <w:pPr>
        <w:tabs>
          <w:tab w:val="left" w:pos="5103"/>
        </w:tabs>
        <w:spacing w:after="0" w:line="240" w:lineRule="auto"/>
        <w:rPr>
          <w:highlight w:val="white"/>
        </w:rPr>
      </w:pPr>
    </w:p>
    <w:p w14:paraId="3ADD040A" w14:textId="77777777" w:rsidR="002622B1" w:rsidRDefault="002622B1">
      <w:pPr>
        <w:tabs>
          <w:tab w:val="left" w:pos="5103"/>
        </w:tabs>
        <w:spacing w:after="0" w:line="240" w:lineRule="auto"/>
        <w:rPr>
          <w:highlight w:val="white"/>
        </w:rPr>
      </w:pPr>
    </w:p>
    <w:p w14:paraId="3ADD040B" w14:textId="77777777" w:rsidR="002622B1" w:rsidRDefault="002622B1">
      <w:pPr>
        <w:tabs>
          <w:tab w:val="left" w:pos="5103"/>
        </w:tabs>
        <w:spacing w:after="0" w:line="240" w:lineRule="auto"/>
        <w:rPr>
          <w:highlight w:val="white"/>
        </w:rPr>
      </w:pPr>
    </w:p>
    <w:p w14:paraId="3ADD040C" w14:textId="77777777" w:rsidR="002622B1" w:rsidRDefault="002622B1">
      <w:pPr>
        <w:tabs>
          <w:tab w:val="left" w:pos="5103"/>
        </w:tabs>
        <w:spacing w:after="0" w:line="240" w:lineRule="auto"/>
        <w:rPr>
          <w:highlight w:val="white"/>
        </w:rPr>
      </w:pPr>
    </w:p>
    <w:p w14:paraId="3ADD040D" w14:textId="77777777" w:rsidR="002622B1" w:rsidRDefault="002622B1">
      <w:pPr>
        <w:tabs>
          <w:tab w:val="left" w:pos="5103"/>
        </w:tabs>
        <w:spacing w:after="0" w:line="240" w:lineRule="auto"/>
        <w:rPr>
          <w:highlight w:val="white"/>
        </w:rPr>
      </w:pPr>
    </w:p>
    <w:p w14:paraId="3ADD040E" w14:textId="77777777" w:rsidR="002622B1" w:rsidRDefault="002622B1">
      <w:pPr>
        <w:tabs>
          <w:tab w:val="left" w:pos="5103"/>
        </w:tabs>
        <w:spacing w:after="0" w:line="240" w:lineRule="auto"/>
        <w:rPr>
          <w:highlight w:val="white"/>
        </w:rPr>
      </w:pPr>
    </w:p>
    <w:p w14:paraId="3ADD040F" w14:textId="77777777" w:rsidR="002622B1" w:rsidRDefault="002622B1">
      <w:pPr>
        <w:tabs>
          <w:tab w:val="left" w:pos="5103"/>
        </w:tabs>
        <w:spacing w:after="0" w:line="240" w:lineRule="auto"/>
        <w:rPr>
          <w:highlight w:val="white"/>
        </w:rPr>
      </w:pPr>
    </w:p>
    <w:p w14:paraId="3ADD0410" w14:textId="77777777" w:rsidR="002622B1" w:rsidRDefault="002622B1">
      <w:pPr>
        <w:tabs>
          <w:tab w:val="left" w:pos="5103"/>
        </w:tabs>
        <w:spacing w:after="0" w:line="240" w:lineRule="auto"/>
        <w:rPr>
          <w:highlight w:val="white"/>
        </w:rPr>
      </w:pPr>
    </w:p>
    <w:p w14:paraId="3ADD0413" w14:textId="77777777" w:rsidR="002622B1" w:rsidRDefault="00AE7B36">
      <w:pPr>
        <w:tabs>
          <w:tab w:val="left" w:pos="5103"/>
        </w:tabs>
        <w:spacing w:after="0" w:line="240" w:lineRule="auto"/>
        <w:rPr>
          <w:highlight w:val="white"/>
        </w:rPr>
      </w:pPr>
      <w:r>
        <w:rPr>
          <w:highlight w:val="white"/>
        </w:rPr>
        <w:t>MORE IDEAS FOR CEPA ACTIVITIES</w:t>
      </w:r>
    </w:p>
    <w:p w14:paraId="3ADD0414" w14:textId="77777777" w:rsidR="002622B1" w:rsidRDefault="002622B1">
      <w:pPr>
        <w:spacing w:after="0"/>
        <w:rPr>
          <w:sz w:val="20"/>
          <w:szCs w:val="20"/>
          <w:highlight w:val="white"/>
        </w:rPr>
      </w:pPr>
    </w:p>
    <w:p w14:paraId="3ADD0415" w14:textId="121C30B0" w:rsidR="002622B1" w:rsidRDefault="00AE7B36" w:rsidP="00F619E1">
      <w:pPr>
        <w:numPr>
          <w:ilvl w:val="0"/>
          <w:numId w:val="10"/>
        </w:numPr>
        <w:pBdr>
          <w:top w:val="nil"/>
          <w:left w:val="nil"/>
          <w:bottom w:val="nil"/>
          <w:right w:val="nil"/>
          <w:between w:val="nil"/>
        </w:pBdr>
        <w:spacing w:after="0"/>
        <w:ind w:left="284" w:hanging="284"/>
        <w:rPr>
          <w:color w:val="000000"/>
          <w:sz w:val="20"/>
          <w:szCs w:val="20"/>
          <w:highlight w:val="white"/>
        </w:rPr>
      </w:pPr>
      <w:r>
        <w:rPr>
          <w:color w:val="000000"/>
          <w:sz w:val="20"/>
          <w:szCs w:val="20"/>
          <w:highlight w:val="white"/>
        </w:rPr>
        <w:t xml:space="preserve">Community open day for the </w:t>
      </w:r>
      <w:r w:rsidR="001B2ACC">
        <w:rPr>
          <w:color w:val="000000"/>
          <w:sz w:val="20"/>
          <w:szCs w:val="20"/>
          <w:highlight w:val="white"/>
        </w:rPr>
        <w:t>S</w:t>
      </w:r>
      <w:r>
        <w:rPr>
          <w:color w:val="000000"/>
          <w:sz w:val="20"/>
          <w:szCs w:val="20"/>
          <w:highlight w:val="white"/>
        </w:rPr>
        <w:t xml:space="preserve">ite. </w:t>
      </w:r>
    </w:p>
    <w:p w14:paraId="3ADD0416" w14:textId="77777777" w:rsidR="002622B1" w:rsidRDefault="00AE7B36" w:rsidP="00F619E1">
      <w:pPr>
        <w:numPr>
          <w:ilvl w:val="0"/>
          <w:numId w:val="10"/>
        </w:numPr>
        <w:pBdr>
          <w:top w:val="nil"/>
          <w:left w:val="nil"/>
          <w:bottom w:val="nil"/>
          <w:right w:val="nil"/>
          <w:between w:val="nil"/>
        </w:pBdr>
        <w:spacing w:after="0"/>
        <w:ind w:left="284" w:hanging="284"/>
        <w:rPr>
          <w:color w:val="000000"/>
          <w:sz w:val="20"/>
          <w:szCs w:val="20"/>
          <w:highlight w:val="white"/>
        </w:rPr>
      </w:pPr>
      <w:r>
        <w:rPr>
          <w:color w:val="000000"/>
          <w:sz w:val="20"/>
          <w:szCs w:val="20"/>
          <w:highlight w:val="white"/>
        </w:rPr>
        <w:t xml:space="preserve">Bird trivia Quiz event as part </w:t>
      </w:r>
      <w:r>
        <w:rPr>
          <w:sz w:val="20"/>
          <w:szCs w:val="20"/>
          <w:highlight w:val="white"/>
        </w:rPr>
        <w:t>of a social</w:t>
      </w:r>
      <w:r>
        <w:rPr>
          <w:color w:val="000000"/>
          <w:sz w:val="20"/>
          <w:szCs w:val="20"/>
          <w:highlight w:val="white"/>
        </w:rPr>
        <w:t xml:space="preserve"> event. </w:t>
      </w:r>
    </w:p>
    <w:p w14:paraId="3ADD0417" w14:textId="77777777" w:rsidR="002622B1" w:rsidRDefault="00AE7B36" w:rsidP="00F619E1">
      <w:pPr>
        <w:numPr>
          <w:ilvl w:val="0"/>
          <w:numId w:val="10"/>
        </w:numPr>
        <w:pBdr>
          <w:top w:val="nil"/>
          <w:left w:val="nil"/>
          <w:bottom w:val="nil"/>
          <w:right w:val="nil"/>
          <w:between w:val="nil"/>
        </w:pBdr>
        <w:spacing w:after="0"/>
        <w:ind w:left="284" w:hanging="284"/>
        <w:rPr>
          <w:color w:val="000000"/>
          <w:sz w:val="20"/>
          <w:szCs w:val="20"/>
          <w:highlight w:val="white"/>
        </w:rPr>
      </w:pPr>
      <w:r>
        <w:rPr>
          <w:color w:val="000000"/>
          <w:sz w:val="20"/>
          <w:szCs w:val="20"/>
          <w:highlight w:val="white"/>
        </w:rPr>
        <w:t xml:space="preserve">Following tracked migratory waterbirds on their migratory journeys and sharing. </w:t>
      </w:r>
    </w:p>
    <w:p w14:paraId="3ADD0418" w14:textId="5E8479BF" w:rsidR="002622B1" w:rsidRDefault="00AE7B36" w:rsidP="00F619E1">
      <w:pPr>
        <w:numPr>
          <w:ilvl w:val="0"/>
          <w:numId w:val="10"/>
        </w:numPr>
        <w:pBdr>
          <w:top w:val="nil"/>
          <w:left w:val="nil"/>
          <w:bottom w:val="nil"/>
          <w:right w:val="nil"/>
          <w:between w:val="nil"/>
        </w:pBdr>
        <w:spacing w:after="0"/>
        <w:ind w:left="284" w:hanging="284"/>
        <w:rPr>
          <w:color w:val="000000"/>
          <w:sz w:val="20"/>
          <w:szCs w:val="20"/>
          <w:highlight w:val="white"/>
        </w:rPr>
      </w:pPr>
      <w:r>
        <w:rPr>
          <w:color w:val="000000"/>
          <w:sz w:val="20"/>
          <w:szCs w:val="20"/>
          <w:highlight w:val="white"/>
        </w:rPr>
        <w:t xml:space="preserve">Collaborate with other NGOs working on habitat restoration, flora and fauna on </w:t>
      </w:r>
      <w:r w:rsidR="001B2ACC">
        <w:rPr>
          <w:color w:val="000000"/>
          <w:sz w:val="20"/>
          <w:szCs w:val="20"/>
          <w:highlight w:val="white"/>
        </w:rPr>
        <w:t>S</w:t>
      </w:r>
      <w:r>
        <w:rPr>
          <w:color w:val="000000"/>
          <w:sz w:val="20"/>
          <w:szCs w:val="20"/>
          <w:highlight w:val="white"/>
        </w:rPr>
        <w:t>ite and locally.</w:t>
      </w:r>
    </w:p>
    <w:p w14:paraId="3ADD0419" w14:textId="77777777" w:rsidR="002622B1" w:rsidRDefault="00AE7B36" w:rsidP="00F619E1">
      <w:pPr>
        <w:numPr>
          <w:ilvl w:val="0"/>
          <w:numId w:val="10"/>
        </w:numPr>
        <w:pBdr>
          <w:top w:val="nil"/>
          <w:left w:val="nil"/>
          <w:bottom w:val="nil"/>
          <w:right w:val="nil"/>
          <w:between w:val="nil"/>
        </w:pBdr>
        <w:spacing w:after="0"/>
        <w:ind w:left="284" w:hanging="284"/>
        <w:rPr>
          <w:color w:val="000000"/>
          <w:sz w:val="20"/>
          <w:szCs w:val="20"/>
          <w:highlight w:val="white"/>
        </w:rPr>
      </w:pPr>
      <w:r>
        <w:rPr>
          <w:color w:val="000000"/>
          <w:sz w:val="20"/>
          <w:szCs w:val="20"/>
          <w:highlight w:val="white"/>
        </w:rPr>
        <w:t>Appeal for donations to support a particular issue e.g., “Great Knot Food Drop” when there was a big food shortage in the Yellow Sea and food was dropped for them.</w:t>
      </w:r>
    </w:p>
    <w:p w14:paraId="3ADD041A" w14:textId="77777777" w:rsidR="002622B1" w:rsidRDefault="00AE7B36" w:rsidP="00F619E1">
      <w:pPr>
        <w:numPr>
          <w:ilvl w:val="0"/>
          <w:numId w:val="10"/>
        </w:numPr>
        <w:pBdr>
          <w:top w:val="nil"/>
          <w:left w:val="nil"/>
          <w:bottom w:val="nil"/>
          <w:right w:val="nil"/>
          <w:between w:val="nil"/>
        </w:pBdr>
        <w:spacing w:after="0"/>
        <w:ind w:left="284" w:hanging="284"/>
        <w:rPr>
          <w:color w:val="000000"/>
          <w:sz w:val="20"/>
          <w:szCs w:val="20"/>
          <w:highlight w:val="white"/>
        </w:rPr>
      </w:pPr>
      <w:r>
        <w:rPr>
          <w:color w:val="000000"/>
          <w:sz w:val="20"/>
          <w:szCs w:val="20"/>
          <w:highlight w:val="white"/>
        </w:rPr>
        <w:t xml:space="preserve">Book reviews of interest e.g., “Pathway of the Birds” by Andrew Crowe detailing how Polynesians learned to follow the migratory birds in their navigation. </w:t>
      </w:r>
    </w:p>
    <w:p w14:paraId="3ADD041B" w14:textId="77777777" w:rsidR="002622B1" w:rsidRDefault="00AE7B36" w:rsidP="00F619E1">
      <w:pPr>
        <w:numPr>
          <w:ilvl w:val="0"/>
          <w:numId w:val="10"/>
        </w:numPr>
        <w:pBdr>
          <w:top w:val="nil"/>
          <w:left w:val="nil"/>
          <w:bottom w:val="nil"/>
          <w:right w:val="nil"/>
          <w:between w:val="nil"/>
        </w:pBdr>
        <w:spacing w:after="0"/>
        <w:ind w:left="284" w:hanging="284"/>
        <w:rPr>
          <w:color w:val="000000"/>
          <w:sz w:val="20"/>
          <w:szCs w:val="20"/>
          <w:highlight w:val="white"/>
        </w:rPr>
      </w:pPr>
      <w:r>
        <w:rPr>
          <w:color w:val="000000"/>
          <w:sz w:val="20"/>
          <w:szCs w:val="20"/>
          <w:highlight w:val="white"/>
        </w:rPr>
        <w:t>Art and story competitions centred around particular species.</w:t>
      </w:r>
    </w:p>
    <w:p w14:paraId="3ADD041C" w14:textId="1B3F7BDE" w:rsidR="002622B1" w:rsidRDefault="00AE7B36" w:rsidP="00F619E1">
      <w:pPr>
        <w:numPr>
          <w:ilvl w:val="0"/>
          <w:numId w:val="10"/>
        </w:numPr>
        <w:pBdr>
          <w:top w:val="nil"/>
          <w:left w:val="nil"/>
          <w:bottom w:val="nil"/>
          <w:right w:val="nil"/>
          <w:between w:val="nil"/>
        </w:pBdr>
        <w:spacing w:after="0"/>
        <w:ind w:left="284" w:hanging="284"/>
        <w:rPr>
          <w:color w:val="000000"/>
          <w:sz w:val="20"/>
          <w:szCs w:val="20"/>
          <w:highlight w:val="white"/>
        </w:rPr>
      </w:pPr>
      <w:r>
        <w:rPr>
          <w:color w:val="000000"/>
          <w:sz w:val="20"/>
          <w:szCs w:val="20"/>
        </w:rPr>
        <w:t xml:space="preserve">NGO organising inter-village football matches in South Thailand has been used effectively to reduce shorebird hunting as a leisure activity (providing not only the will to stop killing shorebirds, but the way to redirect that energy, or </w:t>
      </w:r>
      <w:r>
        <w:rPr>
          <w:sz w:val="20"/>
          <w:szCs w:val="20"/>
        </w:rPr>
        <w:t>remove</w:t>
      </w:r>
      <w:r>
        <w:rPr>
          <w:color w:val="000000"/>
          <w:sz w:val="20"/>
          <w:szCs w:val="20"/>
        </w:rPr>
        <w:t xml:space="preserve"> the barrier to changing </w:t>
      </w:r>
      <w:r w:rsidR="00F96EA8">
        <w:rPr>
          <w:color w:val="000000"/>
          <w:sz w:val="20"/>
          <w:szCs w:val="20"/>
        </w:rPr>
        <w:t>behaviour</w:t>
      </w:r>
      <w:r>
        <w:rPr>
          <w:color w:val="000000"/>
          <w:sz w:val="20"/>
          <w:szCs w:val="20"/>
        </w:rPr>
        <w:t xml:space="preserve">). </w:t>
      </w:r>
    </w:p>
    <w:p w14:paraId="3ADD041D" w14:textId="6D7FA134" w:rsidR="002622B1" w:rsidRDefault="00AE7B36" w:rsidP="00F619E1">
      <w:pPr>
        <w:numPr>
          <w:ilvl w:val="0"/>
          <w:numId w:val="10"/>
        </w:numPr>
        <w:pBdr>
          <w:top w:val="nil"/>
          <w:left w:val="nil"/>
          <w:bottom w:val="nil"/>
          <w:right w:val="nil"/>
          <w:between w:val="nil"/>
        </w:pBdr>
        <w:spacing w:after="0"/>
        <w:ind w:left="284" w:hanging="284"/>
        <w:rPr>
          <w:color w:val="000000"/>
          <w:sz w:val="20"/>
          <w:szCs w:val="20"/>
          <w:highlight w:val="white"/>
        </w:rPr>
      </w:pPr>
      <w:r>
        <w:rPr>
          <w:color w:val="000000"/>
          <w:sz w:val="20"/>
          <w:szCs w:val="20"/>
        </w:rPr>
        <w:t xml:space="preserve">Youth </w:t>
      </w:r>
      <w:r w:rsidR="001E65D2">
        <w:rPr>
          <w:sz w:val="20"/>
          <w:szCs w:val="20"/>
        </w:rPr>
        <w:t>E</w:t>
      </w:r>
      <w:r>
        <w:rPr>
          <w:sz w:val="20"/>
          <w:szCs w:val="20"/>
        </w:rPr>
        <w:t>co clubs</w:t>
      </w:r>
      <w:r>
        <w:rPr>
          <w:color w:val="000000"/>
          <w:sz w:val="20"/>
          <w:szCs w:val="20"/>
        </w:rPr>
        <w:t>, especially in communities where there are few activities for young people, and where clubs are used to teach young people to organise themselves e.g., into a campaigning voice.</w:t>
      </w:r>
    </w:p>
    <w:p w14:paraId="3ADD041E" w14:textId="77777777" w:rsidR="002622B1" w:rsidRDefault="00AE7B36" w:rsidP="00F619E1">
      <w:pPr>
        <w:numPr>
          <w:ilvl w:val="0"/>
          <w:numId w:val="10"/>
        </w:numPr>
        <w:pBdr>
          <w:top w:val="nil"/>
          <w:left w:val="nil"/>
          <w:bottom w:val="nil"/>
          <w:right w:val="nil"/>
          <w:between w:val="nil"/>
        </w:pBdr>
        <w:spacing w:after="0"/>
        <w:ind w:left="284" w:hanging="284"/>
        <w:rPr>
          <w:color w:val="000000"/>
          <w:sz w:val="20"/>
          <w:szCs w:val="20"/>
          <w:highlight w:val="white"/>
        </w:rPr>
      </w:pPr>
      <w:r>
        <w:rPr>
          <w:color w:val="000000"/>
          <w:sz w:val="20"/>
          <w:szCs w:val="20"/>
          <w:highlight w:val="white"/>
        </w:rPr>
        <w:t xml:space="preserve">Bird festivals. </w:t>
      </w:r>
    </w:p>
    <w:p w14:paraId="3ADD041F" w14:textId="77777777" w:rsidR="002622B1" w:rsidRDefault="00AE7B36" w:rsidP="00F619E1">
      <w:pPr>
        <w:numPr>
          <w:ilvl w:val="0"/>
          <w:numId w:val="10"/>
        </w:numPr>
        <w:pBdr>
          <w:top w:val="nil"/>
          <w:left w:val="nil"/>
          <w:bottom w:val="nil"/>
          <w:right w:val="nil"/>
          <w:between w:val="nil"/>
        </w:pBdr>
        <w:spacing w:after="0"/>
        <w:ind w:left="284" w:hanging="284"/>
        <w:rPr>
          <w:b/>
          <w:color w:val="000000"/>
          <w:sz w:val="20"/>
          <w:szCs w:val="20"/>
        </w:rPr>
      </w:pPr>
      <w:r>
        <w:rPr>
          <w:color w:val="000000"/>
          <w:sz w:val="20"/>
          <w:szCs w:val="20"/>
          <w:highlight w:val="white"/>
        </w:rPr>
        <w:t>Welcome to the Birds event.</w:t>
      </w:r>
    </w:p>
    <w:p w14:paraId="3ADD0420" w14:textId="77777777" w:rsidR="002622B1" w:rsidRDefault="002622B1">
      <w:pPr>
        <w:spacing w:after="0"/>
        <w:ind w:left="360"/>
        <w:jc w:val="center"/>
        <w:rPr>
          <w:b/>
          <w:sz w:val="20"/>
          <w:szCs w:val="20"/>
        </w:rPr>
      </w:pPr>
    </w:p>
    <w:p w14:paraId="3ADD0421" w14:textId="77777777" w:rsidR="002622B1" w:rsidRDefault="00AE7B36">
      <w:pPr>
        <w:spacing w:after="0"/>
        <w:rPr>
          <w:highlight w:val="white"/>
        </w:rPr>
      </w:pPr>
      <w:r>
        <w:rPr>
          <w:highlight w:val="white"/>
        </w:rPr>
        <w:t>ADVOCACY</w:t>
      </w:r>
    </w:p>
    <w:p w14:paraId="3ADD0422" w14:textId="77777777" w:rsidR="002622B1" w:rsidRDefault="002622B1">
      <w:pPr>
        <w:spacing w:after="0"/>
        <w:rPr>
          <w:sz w:val="20"/>
          <w:szCs w:val="20"/>
          <w:highlight w:val="white"/>
        </w:rPr>
      </w:pPr>
    </w:p>
    <w:p w14:paraId="3ADD0423" w14:textId="77777777" w:rsidR="002622B1" w:rsidRDefault="00AE7B36" w:rsidP="00F619E1">
      <w:pPr>
        <w:numPr>
          <w:ilvl w:val="0"/>
          <w:numId w:val="10"/>
        </w:numPr>
        <w:pBdr>
          <w:top w:val="nil"/>
          <w:left w:val="nil"/>
          <w:bottom w:val="nil"/>
          <w:right w:val="nil"/>
          <w:between w:val="nil"/>
        </w:pBdr>
        <w:spacing w:after="0"/>
        <w:ind w:left="284" w:hanging="284"/>
        <w:rPr>
          <w:color w:val="000000"/>
          <w:sz w:val="20"/>
          <w:szCs w:val="20"/>
          <w:highlight w:val="white"/>
        </w:rPr>
      </w:pPr>
      <w:r>
        <w:rPr>
          <w:color w:val="000000"/>
          <w:sz w:val="20"/>
          <w:szCs w:val="20"/>
          <w:highlight w:val="white"/>
        </w:rPr>
        <w:t xml:space="preserve">Displays at local markets. </w:t>
      </w:r>
    </w:p>
    <w:p w14:paraId="3ADD0424" w14:textId="77777777" w:rsidR="002622B1" w:rsidRDefault="00AE7B36" w:rsidP="00F619E1">
      <w:pPr>
        <w:numPr>
          <w:ilvl w:val="0"/>
          <w:numId w:val="10"/>
        </w:numPr>
        <w:pBdr>
          <w:top w:val="nil"/>
          <w:left w:val="nil"/>
          <w:bottom w:val="nil"/>
          <w:right w:val="nil"/>
          <w:between w:val="nil"/>
        </w:pBdr>
        <w:spacing w:after="0"/>
        <w:ind w:left="284" w:hanging="284"/>
        <w:rPr>
          <w:color w:val="000000"/>
          <w:sz w:val="20"/>
          <w:szCs w:val="20"/>
          <w:highlight w:val="white"/>
        </w:rPr>
      </w:pPr>
      <w:r>
        <w:rPr>
          <w:color w:val="000000"/>
          <w:sz w:val="20"/>
          <w:szCs w:val="20"/>
          <w:highlight w:val="white"/>
        </w:rPr>
        <w:t>Host local and national politicians, mayors and other leaders.</w:t>
      </w:r>
    </w:p>
    <w:p w14:paraId="3ADD0425" w14:textId="54583283" w:rsidR="002622B1" w:rsidRDefault="00AE7B36" w:rsidP="00F619E1">
      <w:pPr>
        <w:numPr>
          <w:ilvl w:val="0"/>
          <w:numId w:val="10"/>
        </w:numPr>
        <w:pBdr>
          <w:top w:val="nil"/>
          <w:left w:val="nil"/>
          <w:bottom w:val="nil"/>
          <w:right w:val="nil"/>
          <w:between w:val="nil"/>
        </w:pBdr>
        <w:spacing w:after="0"/>
        <w:ind w:left="284" w:hanging="284"/>
        <w:rPr>
          <w:color w:val="000000"/>
          <w:sz w:val="20"/>
          <w:szCs w:val="20"/>
          <w:highlight w:val="white"/>
        </w:rPr>
      </w:pPr>
      <w:r>
        <w:rPr>
          <w:color w:val="000000"/>
          <w:sz w:val="20"/>
          <w:szCs w:val="20"/>
          <w:highlight w:val="white"/>
        </w:rPr>
        <w:t xml:space="preserve">Meet local land developers and local people using habitats to discuss ways to work together. Invite them to events at the </w:t>
      </w:r>
      <w:r w:rsidR="001B2ACC">
        <w:rPr>
          <w:color w:val="000000"/>
          <w:sz w:val="20"/>
          <w:szCs w:val="20"/>
          <w:highlight w:val="white"/>
        </w:rPr>
        <w:t>S</w:t>
      </w:r>
      <w:r>
        <w:rPr>
          <w:color w:val="000000"/>
          <w:sz w:val="20"/>
          <w:szCs w:val="20"/>
          <w:highlight w:val="white"/>
        </w:rPr>
        <w:t>ite</w:t>
      </w:r>
      <w:r>
        <w:rPr>
          <w:b/>
          <w:color w:val="000000"/>
          <w:sz w:val="20"/>
          <w:szCs w:val="20"/>
          <w:highlight w:val="white"/>
        </w:rPr>
        <w:t xml:space="preserve">. </w:t>
      </w:r>
    </w:p>
    <w:p w14:paraId="3ADD0426" w14:textId="77777777" w:rsidR="002622B1" w:rsidRDefault="00AE7B36" w:rsidP="00F619E1">
      <w:pPr>
        <w:numPr>
          <w:ilvl w:val="0"/>
          <w:numId w:val="10"/>
        </w:numPr>
        <w:pBdr>
          <w:top w:val="nil"/>
          <w:left w:val="nil"/>
          <w:bottom w:val="nil"/>
          <w:right w:val="nil"/>
          <w:between w:val="nil"/>
        </w:pBdr>
        <w:spacing w:after="0"/>
        <w:ind w:left="284" w:hanging="284"/>
        <w:rPr>
          <w:color w:val="000000"/>
          <w:sz w:val="20"/>
          <w:szCs w:val="20"/>
          <w:highlight w:val="white"/>
        </w:rPr>
      </w:pPr>
      <w:r>
        <w:rPr>
          <w:color w:val="000000"/>
          <w:sz w:val="20"/>
          <w:szCs w:val="20"/>
        </w:rPr>
        <w:t xml:space="preserve">Rewarding and publicizing local conservation achievements by senior local administrators, local leaders or other local champions through accolades such as certificates, official congratulatory letters or prizes. </w:t>
      </w:r>
    </w:p>
    <w:p w14:paraId="3ADD0427" w14:textId="5696B7B6" w:rsidR="002622B1" w:rsidRDefault="00AE7B36" w:rsidP="00F619E1">
      <w:pPr>
        <w:numPr>
          <w:ilvl w:val="0"/>
          <w:numId w:val="10"/>
        </w:numPr>
        <w:pBdr>
          <w:top w:val="nil"/>
          <w:left w:val="nil"/>
          <w:bottom w:val="nil"/>
          <w:right w:val="nil"/>
          <w:between w:val="nil"/>
        </w:pBdr>
        <w:spacing w:after="0"/>
        <w:ind w:left="284" w:hanging="284"/>
        <w:rPr>
          <w:color w:val="000000"/>
          <w:sz w:val="20"/>
          <w:szCs w:val="20"/>
          <w:highlight w:val="white"/>
        </w:rPr>
      </w:pPr>
      <w:r>
        <w:rPr>
          <w:color w:val="000000"/>
          <w:sz w:val="20"/>
          <w:szCs w:val="20"/>
        </w:rPr>
        <w:t xml:space="preserve">Locally organized festivals in celebration of particular flagship species such as cranes or key </w:t>
      </w:r>
      <w:r w:rsidR="001B2ACC">
        <w:rPr>
          <w:color w:val="000000"/>
          <w:sz w:val="20"/>
          <w:szCs w:val="20"/>
        </w:rPr>
        <w:t>S</w:t>
      </w:r>
      <w:r>
        <w:rPr>
          <w:color w:val="000000"/>
          <w:sz w:val="20"/>
          <w:szCs w:val="20"/>
        </w:rPr>
        <w:t>ites, supported by materials (translated as appropriate) produced at regional level, attract significant attention from politicians and local government as well as other audiences.</w:t>
      </w:r>
    </w:p>
    <w:p w14:paraId="3ADD0428" w14:textId="77777777" w:rsidR="002622B1" w:rsidRDefault="00AE7B36" w:rsidP="00F619E1">
      <w:pPr>
        <w:numPr>
          <w:ilvl w:val="0"/>
          <w:numId w:val="9"/>
        </w:numPr>
        <w:pBdr>
          <w:top w:val="nil"/>
          <w:left w:val="nil"/>
          <w:bottom w:val="nil"/>
          <w:right w:val="nil"/>
          <w:between w:val="nil"/>
        </w:pBdr>
        <w:spacing w:after="0"/>
        <w:ind w:left="284"/>
        <w:rPr>
          <w:b/>
          <w:color w:val="000000"/>
          <w:sz w:val="20"/>
          <w:szCs w:val="20"/>
        </w:rPr>
      </w:pPr>
      <w:r>
        <w:rPr>
          <w:color w:val="000000"/>
          <w:sz w:val="20"/>
          <w:szCs w:val="20"/>
          <w:highlight w:val="white"/>
        </w:rPr>
        <w:t xml:space="preserve">Drawing attention to, sharing high-quality resources already made and available publicly about migratory waterbirds on the EAAF.  An example is </w:t>
      </w:r>
      <w:r>
        <w:rPr>
          <w:i/>
          <w:color w:val="000000"/>
          <w:sz w:val="20"/>
          <w:szCs w:val="20"/>
          <w:highlight w:val="white"/>
        </w:rPr>
        <w:t xml:space="preserve">Saving a Flyway – Yellow Sea </w:t>
      </w:r>
      <w:hyperlink r:id="rId28">
        <w:r>
          <w:rPr>
            <w:color w:val="000000"/>
            <w:sz w:val="20"/>
            <w:szCs w:val="20"/>
            <w:highlight w:val="white"/>
            <w:u w:val="single"/>
          </w:rPr>
          <w:t>https://www.youtube.com/watch?v=UVV8Li3K3aA&amp;list=UUF6q9A_RdBnoFmmPdhJxtww&amp;index=16</w:t>
        </w:r>
      </w:hyperlink>
      <w:r>
        <w:rPr>
          <w:color w:val="000000"/>
          <w:sz w:val="20"/>
          <w:szCs w:val="20"/>
          <w:highlight w:val="white"/>
          <w:u w:val="single"/>
        </w:rPr>
        <w:t xml:space="preserve">   </w:t>
      </w:r>
      <w:r>
        <w:rPr>
          <w:b/>
          <w:color w:val="000000"/>
          <w:sz w:val="20"/>
          <w:szCs w:val="20"/>
          <w:highlight w:val="white"/>
        </w:rPr>
        <w:t xml:space="preserve"> </w:t>
      </w:r>
    </w:p>
    <w:p w14:paraId="3ADD0429" w14:textId="77777777" w:rsidR="002622B1" w:rsidRDefault="002622B1">
      <w:pPr>
        <w:spacing w:after="0"/>
        <w:rPr>
          <w:b/>
          <w:sz w:val="20"/>
          <w:szCs w:val="20"/>
        </w:rPr>
      </w:pPr>
    </w:p>
    <w:p w14:paraId="3ADD042A" w14:textId="77777777" w:rsidR="002622B1" w:rsidRDefault="002622B1">
      <w:pPr>
        <w:spacing w:after="0"/>
        <w:rPr>
          <w:b/>
          <w:sz w:val="20"/>
          <w:szCs w:val="20"/>
        </w:rPr>
      </w:pPr>
    </w:p>
    <w:p w14:paraId="3ADD042B" w14:textId="77777777" w:rsidR="002622B1" w:rsidRDefault="00AE7B36">
      <w:pPr>
        <w:pStyle w:val="Heading3"/>
      </w:pPr>
      <w:bookmarkStart w:id="25" w:name="_Toc127382845"/>
      <w:r>
        <w:rPr>
          <w:rFonts w:eastAsia="Calibri" w:cs="Calibri"/>
          <w:color w:val="1F497D"/>
          <w:szCs w:val="26"/>
        </w:rPr>
        <w:t>3.4.3 OBJECTIVE THREE</w:t>
      </w:r>
      <w:bookmarkEnd w:id="25"/>
      <w:r>
        <w:t xml:space="preserve"> </w:t>
      </w:r>
    </w:p>
    <w:p w14:paraId="3ADD042C" w14:textId="77777777" w:rsidR="002622B1" w:rsidRDefault="00AE7B36">
      <w:pPr>
        <w:pStyle w:val="Heading3"/>
      </w:pPr>
      <w:bookmarkStart w:id="26" w:name="_Toc127382846"/>
      <w:r>
        <w:t>Enhance flyway research and monitoring activities, build knowledge and promote exchange of information on waterbirds and their habitats</w:t>
      </w:r>
      <w:bookmarkEnd w:id="26"/>
    </w:p>
    <w:p w14:paraId="3ADD042D" w14:textId="77777777" w:rsidR="002622B1" w:rsidRDefault="002622B1">
      <w:pPr>
        <w:tabs>
          <w:tab w:val="left" w:pos="8505"/>
        </w:tabs>
        <w:spacing w:after="0" w:line="240" w:lineRule="auto"/>
        <w:rPr>
          <w:b/>
          <w:sz w:val="20"/>
          <w:szCs w:val="20"/>
        </w:rPr>
      </w:pPr>
    </w:p>
    <w:p w14:paraId="3ADD042E" w14:textId="77777777" w:rsidR="002622B1" w:rsidRDefault="00AE7B36">
      <w:pPr>
        <w:tabs>
          <w:tab w:val="left" w:pos="8505"/>
        </w:tabs>
        <w:spacing w:after="0"/>
      </w:pPr>
      <w:r>
        <w:t xml:space="preserve">MONITORING </w:t>
      </w:r>
    </w:p>
    <w:p w14:paraId="3ADD042F" w14:textId="77777777" w:rsidR="002622B1" w:rsidRDefault="002622B1">
      <w:pPr>
        <w:tabs>
          <w:tab w:val="left" w:pos="8505"/>
        </w:tabs>
        <w:spacing w:after="0"/>
        <w:rPr>
          <w:b/>
          <w:sz w:val="20"/>
          <w:szCs w:val="20"/>
        </w:rPr>
      </w:pPr>
    </w:p>
    <w:p w14:paraId="3ADD0430" w14:textId="1FCFF2D6" w:rsidR="002622B1" w:rsidRDefault="00AE7B36">
      <w:pPr>
        <w:tabs>
          <w:tab w:val="left" w:pos="8505"/>
        </w:tabs>
        <w:spacing w:after="0"/>
        <w:rPr>
          <w:sz w:val="20"/>
          <w:szCs w:val="20"/>
        </w:rPr>
      </w:pPr>
      <w:r>
        <w:rPr>
          <w:sz w:val="20"/>
          <w:szCs w:val="20"/>
        </w:rPr>
        <w:t>One of the most important functions of a Flyway Network Site is monitoring waterbirds and the</w:t>
      </w:r>
      <w:r w:rsidR="00D4434C">
        <w:rPr>
          <w:sz w:val="20"/>
          <w:szCs w:val="20"/>
        </w:rPr>
        <w:t>ir</w:t>
      </w:r>
      <w:r>
        <w:rPr>
          <w:sz w:val="20"/>
          <w:szCs w:val="20"/>
        </w:rPr>
        <w:t xml:space="preserve"> habitat</w:t>
      </w:r>
      <w:r w:rsidR="00D4434C">
        <w:rPr>
          <w:sz w:val="20"/>
          <w:szCs w:val="20"/>
        </w:rPr>
        <w:t>s</w:t>
      </w:r>
      <w:r>
        <w:rPr>
          <w:sz w:val="20"/>
          <w:szCs w:val="20"/>
        </w:rPr>
        <w:t>. T</w:t>
      </w:r>
      <w:r w:rsidR="001E65D2">
        <w:rPr>
          <w:sz w:val="20"/>
          <w:szCs w:val="20"/>
        </w:rPr>
        <w:t>h</w:t>
      </w:r>
      <w:r>
        <w:rPr>
          <w:sz w:val="20"/>
          <w:szCs w:val="20"/>
        </w:rPr>
        <w:t xml:space="preserve">e role of the Site Partnership in monitoring is </w:t>
      </w:r>
      <w:r w:rsidR="00D4434C">
        <w:rPr>
          <w:sz w:val="20"/>
          <w:szCs w:val="20"/>
        </w:rPr>
        <w:t>to support</w:t>
      </w:r>
      <w:r>
        <w:rPr>
          <w:sz w:val="20"/>
          <w:szCs w:val="20"/>
        </w:rPr>
        <w:t xml:space="preserve"> monitoring initiatives and to have ongoing training for those involved in monitoring. Monitoring your particular </w:t>
      </w:r>
      <w:r w:rsidR="001B2ACC">
        <w:rPr>
          <w:sz w:val="20"/>
          <w:szCs w:val="20"/>
        </w:rPr>
        <w:t>S</w:t>
      </w:r>
      <w:r>
        <w:rPr>
          <w:sz w:val="20"/>
          <w:szCs w:val="20"/>
        </w:rPr>
        <w:t xml:space="preserve">ite is a significant contribution to all </w:t>
      </w:r>
      <w:r w:rsidR="001B2ACC">
        <w:rPr>
          <w:sz w:val="20"/>
          <w:szCs w:val="20"/>
        </w:rPr>
        <w:t>S</w:t>
      </w:r>
      <w:r>
        <w:rPr>
          <w:sz w:val="20"/>
          <w:szCs w:val="20"/>
        </w:rPr>
        <w:t xml:space="preserve">ites by adding to national information and ultimately to the information recorded across the whole Flyway. Site Managers benefit from dedicated and trained volunteers to maintain the work. </w:t>
      </w:r>
    </w:p>
    <w:p w14:paraId="3ADD0431" w14:textId="77777777" w:rsidR="002622B1" w:rsidRDefault="002622B1">
      <w:pPr>
        <w:tabs>
          <w:tab w:val="left" w:pos="5103"/>
        </w:tabs>
        <w:spacing w:after="0"/>
        <w:rPr>
          <w:b/>
          <w:sz w:val="20"/>
          <w:szCs w:val="20"/>
        </w:rPr>
      </w:pPr>
    </w:p>
    <w:p w14:paraId="3ADD0432" w14:textId="1D378532" w:rsidR="002622B1" w:rsidRDefault="00AE7B36">
      <w:pPr>
        <w:tabs>
          <w:tab w:val="left" w:pos="8505"/>
        </w:tabs>
        <w:spacing w:after="0"/>
        <w:rPr>
          <w:sz w:val="20"/>
          <w:szCs w:val="20"/>
        </w:rPr>
      </w:pPr>
      <w:r>
        <w:rPr>
          <w:sz w:val="20"/>
          <w:szCs w:val="20"/>
        </w:rPr>
        <w:t xml:space="preserve">This critical task of the Site Partnership is  often supported by NGOs and INGOs with extensive experience to: </w:t>
      </w:r>
    </w:p>
    <w:p w14:paraId="3ADD0433" w14:textId="77777777" w:rsidR="002622B1" w:rsidRDefault="00AE7B36" w:rsidP="00F619E1">
      <w:pPr>
        <w:numPr>
          <w:ilvl w:val="0"/>
          <w:numId w:val="29"/>
        </w:numPr>
        <w:pBdr>
          <w:top w:val="nil"/>
          <w:left w:val="nil"/>
          <w:bottom w:val="nil"/>
          <w:right w:val="nil"/>
          <w:between w:val="nil"/>
        </w:pBdr>
        <w:tabs>
          <w:tab w:val="left" w:pos="8505"/>
        </w:tabs>
        <w:spacing w:after="0"/>
        <w:rPr>
          <w:color w:val="000000"/>
          <w:sz w:val="20"/>
          <w:szCs w:val="20"/>
        </w:rPr>
      </w:pPr>
      <w:r>
        <w:rPr>
          <w:color w:val="000000"/>
          <w:sz w:val="20"/>
          <w:szCs w:val="20"/>
        </w:rPr>
        <w:t>Train local volunteers.</w:t>
      </w:r>
    </w:p>
    <w:sdt>
      <w:sdtPr>
        <w:tag w:val="goog_rdk_2"/>
        <w:id w:val="-692848621"/>
      </w:sdtPr>
      <w:sdtEndPr/>
      <w:sdtContent>
        <w:p w14:paraId="3ADD0434" w14:textId="77777777" w:rsidR="002622B1" w:rsidRDefault="00AE7B36" w:rsidP="00F619E1">
          <w:pPr>
            <w:numPr>
              <w:ilvl w:val="0"/>
              <w:numId w:val="29"/>
            </w:numPr>
            <w:pBdr>
              <w:top w:val="nil"/>
              <w:left w:val="nil"/>
              <w:bottom w:val="nil"/>
              <w:right w:val="nil"/>
              <w:between w:val="nil"/>
            </w:pBdr>
            <w:tabs>
              <w:tab w:val="left" w:pos="8505"/>
            </w:tabs>
            <w:spacing w:after="0"/>
            <w:rPr>
              <w:color w:val="000000"/>
              <w:sz w:val="20"/>
              <w:szCs w:val="20"/>
            </w:rPr>
          </w:pPr>
          <w:r>
            <w:rPr>
              <w:color w:val="000000"/>
              <w:sz w:val="20"/>
              <w:szCs w:val="20"/>
            </w:rPr>
            <w:t xml:space="preserve">Share the waterbird monitoring data with the National Partnership and also use email, social media, </w:t>
          </w:r>
          <w:r>
            <w:rPr>
              <w:sz w:val="20"/>
              <w:szCs w:val="20"/>
            </w:rPr>
            <w:t>and traditional</w:t>
          </w:r>
          <w:r>
            <w:rPr>
              <w:color w:val="000000"/>
              <w:sz w:val="20"/>
              <w:szCs w:val="20"/>
            </w:rPr>
            <w:t xml:space="preserve"> media to make the local community aware of migratory waterbirds in their area.</w:t>
          </w:r>
        </w:p>
      </w:sdtContent>
    </w:sdt>
    <w:sdt>
      <w:sdtPr>
        <w:tag w:val="goog_rdk_3"/>
        <w:id w:val="1799494889"/>
      </w:sdtPr>
      <w:sdtEndPr/>
      <w:sdtContent>
        <w:p w14:paraId="4668251F" w14:textId="464F4EE8" w:rsidR="004827AE" w:rsidRPr="00F652AC" w:rsidRDefault="004827AE" w:rsidP="00F619E1">
          <w:pPr>
            <w:numPr>
              <w:ilvl w:val="0"/>
              <w:numId w:val="29"/>
            </w:numPr>
            <w:pBdr>
              <w:top w:val="nil"/>
              <w:left w:val="nil"/>
              <w:bottom w:val="nil"/>
              <w:right w:val="nil"/>
              <w:between w:val="nil"/>
            </w:pBdr>
            <w:tabs>
              <w:tab w:val="left" w:pos="8505"/>
            </w:tabs>
            <w:spacing w:after="0"/>
            <w:rPr>
              <w:color w:val="000000"/>
              <w:sz w:val="20"/>
              <w:szCs w:val="20"/>
            </w:rPr>
          </w:pPr>
          <w:r>
            <w:rPr>
              <w:sz w:val="20"/>
              <w:szCs w:val="20"/>
            </w:rPr>
            <w:t xml:space="preserve">Contribute </w:t>
          </w:r>
          <w:r w:rsidRPr="00F652AC">
            <w:rPr>
              <w:sz w:val="20"/>
              <w:szCs w:val="20"/>
            </w:rPr>
            <w:t>to long-term regular waterbird and wetland monitoring programmes, that provide the EAAFP with regular local to flyway scale updates. E.g., Asian Waterbird Census – a largely citizen science initiative involving site management staff, coordinated by Wetlands International (https://www.eaaflyway.net/asian-waterbird-census/)</w:t>
          </w:r>
        </w:p>
        <w:p w14:paraId="385B6E1A" w14:textId="3B65AB44" w:rsidR="00221F26" w:rsidRDefault="00AE7B36" w:rsidP="00F619E1">
          <w:pPr>
            <w:numPr>
              <w:ilvl w:val="0"/>
              <w:numId w:val="29"/>
            </w:numPr>
            <w:pBdr>
              <w:top w:val="nil"/>
              <w:left w:val="nil"/>
              <w:bottom w:val="nil"/>
              <w:right w:val="nil"/>
              <w:between w:val="nil"/>
            </w:pBdr>
            <w:tabs>
              <w:tab w:val="left" w:pos="8505"/>
            </w:tabs>
            <w:spacing w:after="0"/>
            <w:rPr>
              <w:color w:val="000000"/>
              <w:sz w:val="20"/>
              <w:szCs w:val="20"/>
            </w:rPr>
          </w:pPr>
          <w:r>
            <w:rPr>
              <w:color w:val="000000"/>
              <w:sz w:val="20"/>
              <w:szCs w:val="20"/>
            </w:rPr>
            <w:t xml:space="preserve">Contribute to other data gathering and sharing platforms </w:t>
          </w:r>
          <w:r>
            <w:rPr>
              <w:sz w:val="20"/>
              <w:szCs w:val="20"/>
            </w:rPr>
            <w:t>e</w:t>
          </w:r>
          <w:r>
            <w:rPr>
              <w:color w:val="000000"/>
              <w:sz w:val="20"/>
              <w:szCs w:val="20"/>
            </w:rPr>
            <w:t xml:space="preserve">.g., </w:t>
          </w:r>
        </w:p>
        <w:p w14:paraId="3ADD0435" w14:textId="1D069266" w:rsidR="002622B1" w:rsidRDefault="00AE7B36" w:rsidP="00F619E1">
          <w:pPr>
            <w:numPr>
              <w:ilvl w:val="1"/>
              <w:numId w:val="29"/>
            </w:numPr>
            <w:pBdr>
              <w:top w:val="nil"/>
              <w:left w:val="nil"/>
              <w:bottom w:val="nil"/>
              <w:right w:val="nil"/>
              <w:between w:val="nil"/>
            </w:pBdr>
            <w:tabs>
              <w:tab w:val="left" w:pos="8505"/>
            </w:tabs>
            <w:spacing w:after="0"/>
            <w:rPr>
              <w:color w:val="000000"/>
              <w:sz w:val="20"/>
              <w:szCs w:val="20"/>
            </w:rPr>
          </w:pPr>
          <w:r>
            <w:rPr>
              <w:color w:val="000000"/>
              <w:sz w:val="20"/>
              <w:szCs w:val="20"/>
            </w:rPr>
            <w:t xml:space="preserve">eBird </w:t>
          </w:r>
          <w:hyperlink r:id="rId29">
            <w:r>
              <w:rPr>
                <w:color w:val="0000FF"/>
                <w:sz w:val="20"/>
                <w:szCs w:val="20"/>
                <w:u w:val="single"/>
              </w:rPr>
              <w:t>https://ebird.org/home</w:t>
            </w:r>
          </w:hyperlink>
          <w:r>
            <w:rPr>
              <w:color w:val="000000"/>
              <w:sz w:val="20"/>
              <w:szCs w:val="20"/>
            </w:rPr>
            <w:t xml:space="preserve"> </w:t>
          </w:r>
          <w:r w:rsidR="00221F26" w:rsidRPr="00800933">
            <w:rPr>
              <w:color w:val="000000"/>
              <w:sz w:val="20"/>
              <w:szCs w:val="20"/>
            </w:rPr>
            <w:t>which is an international web platform managed by the Cornell Laboratory of Ornithology.</w:t>
          </w:r>
        </w:p>
      </w:sdtContent>
    </w:sdt>
    <w:p w14:paraId="3ADD0437" w14:textId="77777777" w:rsidR="002622B1" w:rsidRPr="00800933" w:rsidRDefault="00AE7B36" w:rsidP="00F619E1">
      <w:pPr>
        <w:pStyle w:val="ListParagraph"/>
        <w:numPr>
          <w:ilvl w:val="1"/>
          <w:numId w:val="29"/>
        </w:numPr>
        <w:pBdr>
          <w:top w:val="nil"/>
          <w:left w:val="nil"/>
          <w:bottom w:val="nil"/>
          <w:right w:val="nil"/>
          <w:between w:val="nil"/>
        </w:pBdr>
        <w:tabs>
          <w:tab w:val="left" w:pos="8505"/>
        </w:tabs>
        <w:spacing w:after="0"/>
        <w:rPr>
          <w:color w:val="000000"/>
          <w:sz w:val="20"/>
          <w:szCs w:val="20"/>
        </w:rPr>
      </w:pPr>
      <w:r w:rsidRPr="00800933">
        <w:rPr>
          <w:color w:val="000000"/>
          <w:sz w:val="20"/>
          <w:szCs w:val="20"/>
        </w:rPr>
        <w:t>Asian Waterbird Census - citizen science initiative coordinated by Wetlands International (</w:t>
      </w:r>
      <w:hyperlink r:id="rId30">
        <w:r w:rsidRPr="00800933">
          <w:rPr>
            <w:color w:val="0000FF"/>
            <w:sz w:val="20"/>
            <w:szCs w:val="20"/>
            <w:u w:val="single"/>
          </w:rPr>
          <w:t>https://www.eaaflyway.net/asian-waterbird-census/</w:t>
        </w:r>
      </w:hyperlink>
      <w:r w:rsidRPr="00800933">
        <w:rPr>
          <w:color w:val="000000"/>
          <w:sz w:val="20"/>
          <w:szCs w:val="20"/>
        </w:rPr>
        <w:t xml:space="preserve"> ).</w:t>
      </w:r>
    </w:p>
    <w:p w14:paraId="3ADD0438" w14:textId="77777777" w:rsidR="002622B1" w:rsidRDefault="002622B1">
      <w:pPr>
        <w:spacing w:after="0"/>
        <w:rPr>
          <w:sz w:val="20"/>
          <w:szCs w:val="20"/>
        </w:rPr>
      </w:pPr>
    </w:p>
    <w:p w14:paraId="3ADD0439" w14:textId="77777777" w:rsidR="002622B1" w:rsidRDefault="00AE7B36">
      <w:pPr>
        <w:tabs>
          <w:tab w:val="left" w:pos="8505"/>
        </w:tabs>
        <w:spacing w:after="0"/>
        <w:rPr>
          <w:sz w:val="20"/>
          <w:szCs w:val="20"/>
        </w:rPr>
      </w:pPr>
      <w:r>
        <w:rPr>
          <w:sz w:val="20"/>
          <w:szCs w:val="20"/>
        </w:rPr>
        <w:t>The China Coastal Waterbird Census Team developed relationships with other Flyway Network Sites and provide valuable contemporaneous monitoring data. When asked in an interview, “</w:t>
      </w:r>
      <w:r>
        <w:rPr>
          <w:i/>
          <w:sz w:val="20"/>
          <w:szCs w:val="20"/>
        </w:rPr>
        <w:t>What is the most crucial part of conserving migratory waterbirds like Spoon-billed Sandpipers</w:t>
      </w:r>
      <w:r>
        <w:rPr>
          <w:sz w:val="20"/>
          <w:szCs w:val="20"/>
        </w:rPr>
        <w:t xml:space="preserve">?”, co-founder of CCWC Jing Li responded, </w:t>
      </w:r>
      <w:r>
        <w:rPr>
          <w:sz w:val="20"/>
          <w:szCs w:val="20"/>
        </w:rPr>
        <w:lastRenderedPageBreak/>
        <w:t>“</w:t>
      </w:r>
      <w:r>
        <w:rPr>
          <w:i/>
          <w:sz w:val="20"/>
          <w:szCs w:val="20"/>
        </w:rPr>
        <w:t>Habitat, habitat and habitat”</w:t>
      </w:r>
      <w:r>
        <w:rPr>
          <w:sz w:val="20"/>
          <w:szCs w:val="20"/>
        </w:rPr>
        <w:t xml:space="preserve"> and that “</w:t>
      </w:r>
      <w:r>
        <w:rPr>
          <w:i/>
          <w:sz w:val="20"/>
          <w:szCs w:val="20"/>
        </w:rPr>
        <w:t>data is the most impactful activity, we share the data output in scientific papers, reports and Twitter.</w:t>
      </w:r>
      <w:r>
        <w:rPr>
          <w:sz w:val="20"/>
          <w:szCs w:val="20"/>
        </w:rPr>
        <w:t>”</w:t>
      </w:r>
      <w:r>
        <w:rPr>
          <w:sz w:val="20"/>
          <w:szCs w:val="20"/>
          <w:vertAlign w:val="superscript"/>
        </w:rPr>
        <w:footnoteReference w:id="3"/>
      </w:r>
      <w:r>
        <w:rPr>
          <w:sz w:val="20"/>
          <w:szCs w:val="20"/>
        </w:rPr>
        <w:t xml:space="preserve"> </w:t>
      </w:r>
    </w:p>
    <w:p w14:paraId="3ADD043A" w14:textId="77777777" w:rsidR="002622B1" w:rsidRDefault="002622B1">
      <w:pPr>
        <w:tabs>
          <w:tab w:val="left" w:pos="8505"/>
        </w:tabs>
        <w:spacing w:after="0"/>
        <w:rPr>
          <w:sz w:val="20"/>
          <w:szCs w:val="20"/>
        </w:rPr>
      </w:pPr>
    </w:p>
    <w:p w14:paraId="3ADD043B" w14:textId="5F94E193" w:rsidR="002622B1" w:rsidRDefault="00AE7B36">
      <w:pPr>
        <w:tabs>
          <w:tab w:val="left" w:pos="8505"/>
        </w:tabs>
        <w:spacing w:after="0"/>
        <w:rPr>
          <w:i/>
          <w:sz w:val="20"/>
          <w:szCs w:val="20"/>
        </w:rPr>
      </w:pPr>
      <w:r>
        <w:rPr>
          <w:sz w:val="20"/>
          <w:szCs w:val="20"/>
        </w:rPr>
        <w:t xml:space="preserve">Loving the local collaboration with the amazing, creative Art Teachers passionate about nature Jing Li also acknowledged that, </w:t>
      </w:r>
      <w:r>
        <w:rPr>
          <w:i/>
          <w:sz w:val="20"/>
          <w:szCs w:val="20"/>
        </w:rPr>
        <w:t xml:space="preserve">“Fisherman community, including people harvesting on the mudflat, running fishponds and incubating baby clams are also important local </w:t>
      </w:r>
      <w:r w:rsidR="00A063C4">
        <w:rPr>
          <w:i/>
          <w:sz w:val="20"/>
          <w:szCs w:val="20"/>
        </w:rPr>
        <w:t>P</w:t>
      </w:r>
      <w:r>
        <w:rPr>
          <w:i/>
          <w:sz w:val="20"/>
          <w:szCs w:val="20"/>
        </w:rPr>
        <w:t xml:space="preserve">artners. </w:t>
      </w:r>
      <w:r>
        <w:rPr>
          <w:i/>
          <w:sz w:val="20"/>
          <w:szCs w:val="20"/>
          <w:highlight w:val="white"/>
        </w:rPr>
        <w:t>The fishpond, mudflat, and land near the seawall are also habitats for migratory shorebirds and it is challenging for people and wildlife to share the same space and sometimes share food. It is difficult; we understand little about their needs and have some pilot projects now with those who have a positive attitude toward birds feeding on their fishpond.</w:t>
      </w:r>
      <w:r>
        <w:rPr>
          <w:i/>
          <w:sz w:val="20"/>
          <w:szCs w:val="20"/>
        </w:rPr>
        <w:t>”</w:t>
      </w:r>
    </w:p>
    <w:p w14:paraId="3ADD043C" w14:textId="77777777" w:rsidR="002622B1" w:rsidRDefault="002622B1">
      <w:pPr>
        <w:tabs>
          <w:tab w:val="left" w:pos="8505"/>
        </w:tabs>
        <w:spacing w:after="0"/>
        <w:rPr>
          <w:sz w:val="20"/>
          <w:szCs w:val="20"/>
        </w:rPr>
      </w:pPr>
    </w:p>
    <w:p w14:paraId="3ADD043D" w14:textId="77777777" w:rsidR="002622B1" w:rsidRDefault="00AE7B36">
      <w:pPr>
        <w:spacing w:after="0"/>
        <w:ind w:right="-27"/>
        <w:jc w:val="center"/>
        <w:rPr>
          <w:b/>
          <w:sz w:val="24"/>
          <w:szCs w:val="24"/>
        </w:rPr>
      </w:pPr>
      <w:r>
        <w:rPr>
          <w:noProof/>
        </w:rPr>
        <w:drawing>
          <wp:anchor distT="0" distB="0" distL="114300" distR="114300" simplePos="0" relativeHeight="251665408" behindDoc="0" locked="0" layoutInCell="1" hidden="0" allowOverlap="1" wp14:anchorId="3ADD05CB" wp14:editId="3ADD05CC">
            <wp:simplePos x="0" y="0"/>
            <wp:positionH relativeFrom="column">
              <wp:posOffset>403497</wp:posOffset>
            </wp:positionH>
            <wp:positionV relativeFrom="paragraph">
              <wp:posOffset>155484</wp:posOffset>
            </wp:positionV>
            <wp:extent cx="4838065" cy="1712595"/>
            <wp:effectExtent l="0" t="0" r="0" b="0"/>
            <wp:wrapSquare wrapText="bothSides" distT="0" distB="0" distL="114300" distR="114300"/>
            <wp:docPr id="292" name="image4.jpg" descr="C:\Users\Gareth\Documents\1.Jennifer\EAAFP\Report\SP Document\CCWC_Report_2012-2019_cover-724x1024 - edited.jpg"/>
            <wp:cNvGraphicFramePr/>
            <a:graphic xmlns:a="http://schemas.openxmlformats.org/drawingml/2006/main">
              <a:graphicData uri="http://schemas.openxmlformats.org/drawingml/2006/picture">
                <pic:pic xmlns:pic="http://schemas.openxmlformats.org/drawingml/2006/picture">
                  <pic:nvPicPr>
                    <pic:cNvPr id="0" name="image4.jpg" descr="C:\Users\Gareth\Documents\1.Jennifer\EAAFP\Report\SP Document\CCWC_Report_2012-2019_cover-724x1024 - edited.jpg"/>
                    <pic:cNvPicPr preferRelativeResize="0"/>
                  </pic:nvPicPr>
                  <pic:blipFill>
                    <a:blip r:embed="rId31"/>
                    <a:srcRect/>
                    <a:stretch>
                      <a:fillRect/>
                    </a:stretch>
                  </pic:blipFill>
                  <pic:spPr>
                    <a:xfrm>
                      <a:off x="0" y="0"/>
                      <a:ext cx="4838065" cy="1712595"/>
                    </a:xfrm>
                    <a:prstGeom prst="rect">
                      <a:avLst/>
                    </a:prstGeom>
                    <a:ln/>
                  </pic:spPr>
                </pic:pic>
              </a:graphicData>
            </a:graphic>
          </wp:anchor>
        </w:drawing>
      </w:r>
    </w:p>
    <w:p w14:paraId="3ADD043E" w14:textId="77777777" w:rsidR="002622B1" w:rsidRDefault="002622B1">
      <w:pPr>
        <w:spacing w:after="0"/>
        <w:ind w:right="-27"/>
        <w:jc w:val="center"/>
        <w:rPr>
          <w:b/>
          <w:sz w:val="24"/>
          <w:szCs w:val="24"/>
        </w:rPr>
      </w:pPr>
    </w:p>
    <w:p w14:paraId="3ADD043F" w14:textId="77777777" w:rsidR="002622B1" w:rsidRDefault="002622B1">
      <w:pPr>
        <w:spacing w:after="0"/>
        <w:ind w:right="-27"/>
        <w:jc w:val="center"/>
        <w:rPr>
          <w:b/>
          <w:sz w:val="24"/>
          <w:szCs w:val="24"/>
        </w:rPr>
      </w:pPr>
    </w:p>
    <w:p w14:paraId="3ADD0440" w14:textId="77777777" w:rsidR="002622B1" w:rsidRDefault="002622B1">
      <w:pPr>
        <w:spacing w:after="0"/>
        <w:ind w:right="-27"/>
        <w:jc w:val="center"/>
        <w:rPr>
          <w:b/>
          <w:sz w:val="24"/>
          <w:szCs w:val="24"/>
        </w:rPr>
      </w:pPr>
    </w:p>
    <w:p w14:paraId="3ADD0441" w14:textId="77777777" w:rsidR="002622B1" w:rsidRDefault="002622B1">
      <w:pPr>
        <w:spacing w:after="0"/>
        <w:ind w:right="-27"/>
        <w:jc w:val="center"/>
        <w:rPr>
          <w:b/>
          <w:sz w:val="24"/>
          <w:szCs w:val="24"/>
        </w:rPr>
      </w:pPr>
    </w:p>
    <w:p w14:paraId="3ADD0442" w14:textId="77777777" w:rsidR="002622B1" w:rsidRDefault="002622B1">
      <w:pPr>
        <w:spacing w:after="0"/>
        <w:ind w:right="-27"/>
        <w:jc w:val="center"/>
        <w:rPr>
          <w:sz w:val="20"/>
          <w:szCs w:val="20"/>
        </w:rPr>
      </w:pPr>
    </w:p>
    <w:p w14:paraId="3ADD0443" w14:textId="77777777" w:rsidR="002622B1" w:rsidRDefault="002622B1">
      <w:pPr>
        <w:spacing w:after="0"/>
        <w:ind w:right="-27"/>
        <w:jc w:val="center"/>
        <w:rPr>
          <w:sz w:val="20"/>
          <w:szCs w:val="20"/>
        </w:rPr>
      </w:pPr>
    </w:p>
    <w:p w14:paraId="3ADD0444" w14:textId="77777777" w:rsidR="002622B1" w:rsidRDefault="002622B1">
      <w:pPr>
        <w:spacing w:after="0"/>
        <w:ind w:right="-27"/>
        <w:jc w:val="center"/>
        <w:rPr>
          <w:sz w:val="20"/>
          <w:szCs w:val="20"/>
        </w:rPr>
      </w:pPr>
    </w:p>
    <w:p w14:paraId="3ADD0445" w14:textId="77777777" w:rsidR="002622B1" w:rsidRDefault="002622B1">
      <w:pPr>
        <w:spacing w:after="0"/>
        <w:ind w:right="-27"/>
        <w:jc w:val="center"/>
        <w:rPr>
          <w:sz w:val="20"/>
          <w:szCs w:val="20"/>
        </w:rPr>
      </w:pPr>
    </w:p>
    <w:p w14:paraId="3ADD0446" w14:textId="77777777" w:rsidR="002622B1" w:rsidRDefault="002622B1">
      <w:pPr>
        <w:spacing w:after="0"/>
        <w:ind w:right="-27"/>
        <w:jc w:val="center"/>
        <w:rPr>
          <w:sz w:val="20"/>
          <w:szCs w:val="20"/>
        </w:rPr>
      </w:pPr>
    </w:p>
    <w:p w14:paraId="3ADD0447" w14:textId="77777777" w:rsidR="002622B1" w:rsidRDefault="00AE7B36">
      <w:pPr>
        <w:spacing w:after="0"/>
        <w:ind w:right="-27"/>
        <w:jc w:val="center"/>
        <w:rPr>
          <w:sz w:val="20"/>
          <w:szCs w:val="20"/>
        </w:rPr>
      </w:pPr>
      <w:r>
        <w:rPr>
          <w:sz w:val="20"/>
          <w:szCs w:val="20"/>
        </w:rPr>
        <w:t>China Coastal Waterbird Census Report 2012-2019 Cover Photo</w:t>
      </w:r>
    </w:p>
    <w:p w14:paraId="3ADD0448" w14:textId="77777777" w:rsidR="002622B1" w:rsidRDefault="002622B1">
      <w:pPr>
        <w:spacing w:after="0"/>
        <w:ind w:right="-27"/>
        <w:jc w:val="center"/>
        <w:rPr>
          <w:b/>
          <w:sz w:val="24"/>
          <w:szCs w:val="24"/>
        </w:rPr>
      </w:pPr>
    </w:p>
    <w:p w14:paraId="6E897695" w14:textId="77777777" w:rsidR="004827AE" w:rsidRDefault="004827AE">
      <w:pPr>
        <w:spacing w:after="0"/>
        <w:ind w:right="-27"/>
        <w:jc w:val="center"/>
        <w:rPr>
          <w:b/>
          <w:sz w:val="24"/>
          <w:szCs w:val="24"/>
        </w:rPr>
      </w:pPr>
    </w:p>
    <w:p w14:paraId="27AD4E54" w14:textId="77777777" w:rsidR="004827AE" w:rsidRDefault="004827AE">
      <w:pPr>
        <w:spacing w:after="0"/>
        <w:ind w:right="-27"/>
        <w:jc w:val="center"/>
        <w:rPr>
          <w:b/>
          <w:sz w:val="24"/>
          <w:szCs w:val="24"/>
        </w:rPr>
      </w:pPr>
    </w:p>
    <w:p w14:paraId="3BF12F47" w14:textId="77777777" w:rsidR="004827AE" w:rsidRDefault="004827AE">
      <w:pPr>
        <w:spacing w:after="0"/>
        <w:ind w:right="-27"/>
        <w:jc w:val="center"/>
        <w:rPr>
          <w:b/>
          <w:sz w:val="24"/>
          <w:szCs w:val="24"/>
        </w:rPr>
      </w:pPr>
    </w:p>
    <w:p w14:paraId="7FF7D0FD" w14:textId="77777777" w:rsidR="004827AE" w:rsidRDefault="004827AE">
      <w:pPr>
        <w:spacing w:after="0"/>
        <w:ind w:right="-27"/>
        <w:jc w:val="center"/>
        <w:rPr>
          <w:b/>
          <w:sz w:val="24"/>
          <w:szCs w:val="24"/>
        </w:rPr>
      </w:pPr>
    </w:p>
    <w:p w14:paraId="2427E3E6" w14:textId="77777777" w:rsidR="004827AE" w:rsidRDefault="004827AE">
      <w:pPr>
        <w:spacing w:after="0"/>
        <w:ind w:right="-27"/>
        <w:jc w:val="center"/>
        <w:rPr>
          <w:b/>
          <w:sz w:val="24"/>
          <w:szCs w:val="24"/>
        </w:rPr>
      </w:pPr>
    </w:p>
    <w:p w14:paraId="0BE5BDF6" w14:textId="77777777" w:rsidR="004827AE" w:rsidRDefault="004827AE">
      <w:pPr>
        <w:spacing w:after="0"/>
        <w:ind w:right="-27"/>
        <w:jc w:val="center"/>
        <w:rPr>
          <w:b/>
          <w:sz w:val="24"/>
          <w:szCs w:val="24"/>
        </w:rPr>
      </w:pPr>
    </w:p>
    <w:p w14:paraId="1DFD0C03" w14:textId="77777777" w:rsidR="004827AE" w:rsidRDefault="004827AE">
      <w:pPr>
        <w:spacing w:after="0"/>
        <w:ind w:right="-27"/>
        <w:jc w:val="center"/>
        <w:rPr>
          <w:b/>
          <w:sz w:val="24"/>
          <w:szCs w:val="24"/>
        </w:rPr>
      </w:pPr>
    </w:p>
    <w:p w14:paraId="033CF37D" w14:textId="77777777" w:rsidR="004827AE" w:rsidRDefault="004827AE">
      <w:pPr>
        <w:spacing w:after="0"/>
        <w:ind w:right="-27"/>
        <w:jc w:val="center"/>
        <w:rPr>
          <w:b/>
          <w:sz w:val="24"/>
          <w:szCs w:val="24"/>
        </w:rPr>
      </w:pPr>
    </w:p>
    <w:p w14:paraId="0A7017CB" w14:textId="77777777" w:rsidR="004827AE" w:rsidRDefault="004827AE">
      <w:pPr>
        <w:spacing w:after="0"/>
        <w:ind w:right="-27"/>
        <w:jc w:val="center"/>
        <w:rPr>
          <w:b/>
          <w:sz w:val="24"/>
          <w:szCs w:val="24"/>
        </w:rPr>
      </w:pPr>
    </w:p>
    <w:p w14:paraId="439F4F48" w14:textId="77777777" w:rsidR="004827AE" w:rsidRDefault="004827AE">
      <w:pPr>
        <w:spacing w:after="0"/>
        <w:ind w:right="-27"/>
        <w:jc w:val="center"/>
        <w:rPr>
          <w:b/>
          <w:sz w:val="24"/>
          <w:szCs w:val="24"/>
        </w:rPr>
      </w:pPr>
    </w:p>
    <w:p w14:paraId="5A8D3364" w14:textId="77777777" w:rsidR="004827AE" w:rsidRDefault="004827AE">
      <w:pPr>
        <w:spacing w:after="0"/>
        <w:ind w:right="-27"/>
        <w:jc w:val="center"/>
        <w:rPr>
          <w:b/>
          <w:sz w:val="24"/>
          <w:szCs w:val="24"/>
        </w:rPr>
      </w:pPr>
    </w:p>
    <w:p w14:paraId="53186381" w14:textId="77777777" w:rsidR="004827AE" w:rsidRDefault="004827AE">
      <w:pPr>
        <w:spacing w:after="0"/>
        <w:ind w:right="-27"/>
        <w:jc w:val="center"/>
        <w:rPr>
          <w:b/>
          <w:sz w:val="24"/>
          <w:szCs w:val="24"/>
        </w:rPr>
      </w:pPr>
    </w:p>
    <w:p w14:paraId="62652594" w14:textId="77777777" w:rsidR="004827AE" w:rsidRDefault="004827AE">
      <w:pPr>
        <w:spacing w:after="0"/>
        <w:ind w:right="-27"/>
        <w:jc w:val="center"/>
        <w:rPr>
          <w:b/>
          <w:sz w:val="24"/>
          <w:szCs w:val="24"/>
        </w:rPr>
      </w:pPr>
    </w:p>
    <w:p w14:paraId="2957A25B" w14:textId="77777777" w:rsidR="004827AE" w:rsidRDefault="004827AE">
      <w:pPr>
        <w:spacing w:after="0"/>
        <w:ind w:right="-27"/>
        <w:jc w:val="center"/>
        <w:rPr>
          <w:b/>
          <w:sz w:val="24"/>
          <w:szCs w:val="24"/>
        </w:rPr>
      </w:pPr>
    </w:p>
    <w:p w14:paraId="4CA200FE" w14:textId="77777777" w:rsidR="004827AE" w:rsidRDefault="004827AE">
      <w:pPr>
        <w:spacing w:after="0"/>
        <w:ind w:right="-27"/>
        <w:jc w:val="center"/>
        <w:rPr>
          <w:b/>
          <w:sz w:val="24"/>
          <w:szCs w:val="24"/>
        </w:rPr>
      </w:pPr>
    </w:p>
    <w:p w14:paraId="512AE635" w14:textId="77777777" w:rsidR="004827AE" w:rsidRDefault="004827AE">
      <w:pPr>
        <w:spacing w:after="0"/>
        <w:ind w:right="-27"/>
        <w:jc w:val="center"/>
        <w:rPr>
          <w:b/>
          <w:sz w:val="24"/>
          <w:szCs w:val="24"/>
        </w:rPr>
      </w:pPr>
    </w:p>
    <w:p w14:paraId="74DD891F" w14:textId="77777777" w:rsidR="004827AE" w:rsidRDefault="004827AE">
      <w:pPr>
        <w:spacing w:after="0"/>
        <w:ind w:right="-27"/>
        <w:jc w:val="center"/>
        <w:rPr>
          <w:b/>
          <w:sz w:val="24"/>
          <w:szCs w:val="24"/>
        </w:rPr>
      </w:pPr>
    </w:p>
    <w:p w14:paraId="48A308B7" w14:textId="77777777" w:rsidR="004827AE" w:rsidRDefault="004827AE">
      <w:pPr>
        <w:spacing w:after="0"/>
        <w:ind w:right="-27"/>
        <w:jc w:val="center"/>
        <w:rPr>
          <w:b/>
          <w:sz w:val="24"/>
          <w:szCs w:val="24"/>
        </w:rPr>
      </w:pPr>
    </w:p>
    <w:p w14:paraId="5A23C24B" w14:textId="77777777" w:rsidR="004827AE" w:rsidRDefault="004827AE">
      <w:pPr>
        <w:spacing w:after="0"/>
        <w:ind w:right="-27"/>
        <w:jc w:val="center"/>
        <w:rPr>
          <w:b/>
          <w:sz w:val="24"/>
          <w:szCs w:val="24"/>
        </w:rPr>
      </w:pPr>
    </w:p>
    <w:p w14:paraId="34DD7F58" w14:textId="77777777" w:rsidR="004827AE" w:rsidRDefault="004827AE">
      <w:pPr>
        <w:spacing w:after="0"/>
        <w:ind w:right="-27"/>
        <w:jc w:val="center"/>
        <w:rPr>
          <w:b/>
          <w:sz w:val="24"/>
          <w:szCs w:val="24"/>
        </w:rPr>
      </w:pPr>
    </w:p>
    <w:p w14:paraId="3ADD0449" w14:textId="27F6746F" w:rsidR="002622B1" w:rsidRDefault="00AE7B36">
      <w:pPr>
        <w:spacing w:after="0"/>
        <w:ind w:right="-27"/>
        <w:jc w:val="center"/>
        <w:rPr>
          <w:b/>
          <w:sz w:val="24"/>
          <w:szCs w:val="24"/>
        </w:rPr>
      </w:pPr>
      <w:r>
        <w:rPr>
          <w:b/>
          <w:sz w:val="24"/>
          <w:szCs w:val="24"/>
        </w:rPr>
        <w:lastRenderedPageBreak/>
        <w:t>CASE STUDY</w:t>
      </w:r>
    </w:p>
    <w:p w14:paraId="3ADD044A" w14:textId="1F7940BA" w:rsidR="002622B1" w:rsidRDefault="00AE7B36">
      <w:pPr>
        <w:spacing w:after="0" w:line="240" w:lineRule="auto"/>
        <w:jc w:val="center"/>
        <w:rPr>
          <w:b/>
          <w:sz w:val="20"/>
          <w:szCs w:val="20"/>
        </w:rPr>
      </w:pPr>
      <w:r>
        <w:rPr>
          <w:b/>
          <w:sz w:val="20"/>
          <w:szCs w:val="20"/>
        </w:rPr>
        <w:t>The China Coastal Waterbird Census Team (CCWC)</w:t>
      </w:r>
    </w:p>
    <w:p w14:paraId="3ADD044B" w14:textId="7603F165" w:rsidR="002622B1" w:rsidRDefault="00221F26">
      <w:pPr>
        <w:spacing w:after="0" w:line="240" w:lineRule="auto"/>
        <w:jc w:val="center"/>
        <w:rPr>
          <w:b/>
          <w:sz w:val="20"/>
          <w:szCs w:val="20"/>
        </w:rPr>
      </w:pPr>
      <w:r>
        <w:rPr>
          <w:noProof/>
        </w:rPr>
        <mc:AlternateContent>
          <mc:Choice Requires="wps">
            <w:drawing>
              <wp:anchor distT="0" distB="0" distL="114300" distR="114300" simplePos="0" relativeHeight="251666432" behindDoc="0" locked="0" layoutInCell="1" hidden="0" allowOverlap="1" wp14:anchorId="3ADD05CD" wp14:editId="423D787C">
                <wp:simplePos x="0" y="0"/>
                <wp:positionH relativeFrom="column">
                  <wp:posOffset>-76200</wp:posOffset>
                </wp:positionH>
                <wp:positionV relativeFrom="paragraph">
                  <wp:posOffset>224155</wp:posOffset>
                </wp:positionV>
                <wp:extent cx="5880100" cy="4445000"/>
                <wp:effectExtent l="19050" t="19050" r="25400" b="12700"/>
                <wp:wrapSquare wrapText="bothSides" distT="0" distB="0" distL="114300" distR="114300"/>
                <wp:docPr id="258" name="Rectangle: Rounded Corners 258"/>
                <wp:cNvGraphicFramePr/>
                <a:graphic xmlns:a="http://schemas.openxmlformats.org/drawingml/2006/main">
                  <a:graphicData uri="http://schemas.microsoft.com/office/word/2010/wordprocessingShape">
                    <wps:wsp>
                      <wps:cNvSpPr/>
                      <wps:spPr>
                        <a:xfrm>
                          <a:off x="0" y="0"/>
                          <a:ext cx="5880100" cy="4445000"/>
                        </a:xfrm>
                        <a:prstGeom prst="roundRect">
                          <a:avLst>
                            <a:gd name="adj" fmla="val 16667"/>
                          </a:avLst>
                        </a:prstGeom>
                        <a:solidFill>
                          <a:srgbClr val="DAEEF3"/>
                        </a:solidFill>
                        <a:ln w="38100" cap="flat" cmpd="sng">
                          <a:solidFill>
                            <a:srgbClr val="00B0F0"/>
                          </a:solidFill>
                          <a:prstDash val="solid"/>
                          <a:round/>
                          <a:headEnd type="none" w="sm" len="sm"/>
                          <a:tailEnd type="none" w="sm" len="sm"/>
                        </a:ln>
                      </wps:spPr>
                      <wps:txbx>
                        <w:txbxContent>
                          <w:p w14:paraId="3ADD0764" w14:textId="04B45FD6" w:rsidR="00F70085" w:rsidRPr="00221F26" w:rsidRDefault="00F70085">
                            <w:pPr>
                              <w:spacing w:after="0" w:line="275" w:lineRule="auto"/>
                              <w:ind w:right="-27"/>
                              <w:jc w:val="center"/>
                              <w:textDirection w:val="btLr"/>
                              <w:rPr>
                                <w:b/>
                                <w:color w:val="000000"/>
                                <w:sz w:val="18"/>
                                <w:szCs w:val="18"/>
                              </w:rPr>
                            </w:pPr>
                            <w:r>
                              <w:rPr>
                                <w:b/>
                                <w:color w:val="000000"/>
                                <w:sz w:val="20"/>
                              </w:rPr>
                              <w:t>T</w:t>
                            </w:r>
                            <w:r w:rsidRPr="00221F26">
                              <w:rPr>
                                <w:b/>
                                <w:color w:val="000000"/>
                                <w:sz w:val="18"/>
                                <w:szCs w:val="18"/>
                              </w:rPr>
                              <w:t xml:space="preserve">he CCWC team is the largest group of Chinese volunteer waterbird watchers in coastal China. Over 200 birdwatchers have </w:t>
                            </w:r>
                            <w:r w:rsidR="00787012" w:rsidRPr="00221F26">
                              <w:rPr>
                                <w:b/>
                                <w:color w:val="000000"/>
                                <w:sz w:val="18"/>
                                <w:szCs w:val="18"/>
                              </w:rPr>
                              <w:t>carried</w:t>
                            </w:r>
                            <w:r w:rsidRPr="00221F26">
                              <w:rPr>
                                <w:b/>
                                <w:color w:val="000000"/>
                                <w:sz w:val="18"/>
                                <w:szCs w:val="18"/>
                              </w:rPr>
                              <w:t xml:space="preserve"> out monthly surveys since September 2005. </w:t>
                            </w:r>
                          </w:p>
                          <w:p w14:paraId="2BD82BAA" w14:textId="77777777" w:rsidR="00F70085" w:rsidRPr="00221F26" w:rsidRDefault="00F70085">
                            <w:pPr>
                              <w:spacing w:after="0" w:line="275" w:lineRule="auto"/>
                              <w:ind w:right="-27"/>
                              <w:jc w:val="center"/>
                              <w:textDirection w:val="btLr"/>
                              <w:rPr>
                                <w:sz w:val="18"/>
                                <w:szCs w:val="18"/>
                              </w:rPr>
                            </w:pPr>
                          </w:p>
                          <w:p w14:paraId="3ADD0765" w14:textId="44A37DB2" w:rsidR="00F70085" w:rsidRPr="00221F26" w:rsidRDefault="00F70085">
                            <w:pPr>
                              <w:spacing w:after="0" w:line="275" w:lineRule="auto"/>
                              <w:ind w:right="-27"/>
                              <w:textDirection w:val="btLr"/>
                              <w:rPr>
                                <w:sz w:val="18"/>
                                <w:szCs w:val="18"/>
                              </w:rPr>
                            </w:pPr>
                            <w:r w:rsidRPr="00221F26">
                              <w:rPr>
                                <w:b/>
                                <w:color w:val="000000"/>
                                <w:sz w:val="18"/>
                                <w:szCs w:val="18"/>
                              </w:rPr>
                              <w:t xml:space="preserve">Question: </w:t>
                            </w:r>
                            <w:r w:rsidRPr="00221F26">
                              <w:rPr>
                                <w:color w:val="000000"/>
                                <w:sz w:val="18"/>
                                <w:szCs w:val="18"/>
                              </w:rPr>
                              <w:t>In 2005 birdwatchers at Xi</w:t>
                            </w:r>
                            <w:r>
                              <w:rPr>
                                <w:color w:val="000000"/>
                                <w:sz w:val="18"/>
                                <w:szCs w:val="18"/>
                              </w:rPr>
                              <w:t>a</w:t>
                            </w:r>
                            <w:r w:rsidRPr="00221F26">
                              <w:rPr>
                                <w:color w:val="000000"/>
                                <w:sz w:val="18"/>
                                <w:szCs w:val="18"/>
                              </w:rPr>
                              <w:t>m</w:t>
                            </w:r>
                            <w:r>
                              <w:rPr>
                                <w:color w:val="000000"/>
                                <w:sz w:val="18"/>
                                <w:szCs w:val="18"/>
                              </w:rPr>
                              <w:t>e</w:t>
                            </w:r>
                            <w:r w:rsidRPr="00221F26">
                              <w:rPr>
                                <w:color w:val="000000"/>
                                <w:sz w:val="18"/>
                                <w:szCs w:val="18"/>
                              </w:rPr>
                              <w:t>n University and Mai Po, Hong Kong reported a flock of Dalmati</w:t>
                            </w:r>
                            <w:r>
                              <w:rPr>
                                <w:color w:val="000000"/>
                                <w:sz w:val="18"/>
                                <w:szCs w:val="18"/>
                              </w:rPr>
                              <w:t>a</w:t>
                            </w:r>
                            <w:r w:rsidRPr="00221F26">
                              <w:rPr>
                                <w:color w:val="000000"/>
                                <w:sz w:val="18"/>
                                <w:szCs w:val="18"/>
                              </w:rPr>
                              <w:t>n Pelicans and after comparing dates wondered if they were the same flock.</w:t>
                            </w:r>
                          </w:p>
                          <w:p w14:paraId="1FF38B32" w14:textId="77777777" w:rsidR="00F70085" w:rsidRDefault="00F70085" w:rsidP="00866B76">
                            <w:pPr>
                              <w:spacing w:after="0" w:line="275" w:lineRule="auto"/>
                              <w:ind w:right="-27"/>
                              <w:jc w:val="center"/>
                              <w:textDirection w:val="btLr"/>
                              <w:rPr>
                                <w:color w:val="000000"/>
                                <w:sz w:val="18"/>
                                <w:szCs w:val="18"/>
                              </w:rPr>
                            </w:pPr>
                            <w:r w:rsidRPr="00221F26">
                              <w:rPr>
                                <w:i/>
                                <w:color w:val="000000"/>
                                <w:sz w:val="18"/>
                                <w:szCs w:val="18"/>
                              </w:rPr>
                              <w:t>“Why don’t we stop blind guessing and actually see if they are the same group?”</w:t>
                            </w:r>
                            <w:r w:rsidRPr="00221F26">
                              <w:rPr>
                                <w:color w:val="000000"/>
                                <w:sz w:val="18"/>
                                <w:szCs w:val="18"/>
                              </w:rPr>
                              <w:t xml:space="preserve"> they asked. </w:t>
                            </w:r>
                          </w:p>
                          <w:p w14:paraId="3ADD0766" w14:textId="12E96C7C" w:rsidR="00F70085" w:rsidRPr="00221F26" w:rsidRDefault="00F70085" w:rsidP="00866B76">
                            <w:pPr>
                              <w:spacing w:after="0" w:line="275" w:lineRule="auto"/>
                              <w:ind w:right="-27"/>
                              <w:jc w:val="center"/>
                              <w:textDirection w:val="btLr"/>
                              <w:rPr>
                                <w:color w:val="000000"/>
                                <w:sz w:val="18"/>
                                <w:szCs w:val="18"/>
                              </w:rPr>
                            </w:pPr>
                            <w:r w:rsidRPr="00221F26">
                              <w:rPr>
                                <w:color w:val="000000"/>
                                <w:sz w:val="18"/>
                                <w:szCs w:val="18"/>
                              </w:rPr>
                              <w:t>Putting the idea into action they called for people in different provinces along the coast to conduct a simultaneous survey.</w:t>
                            </w:r>
                          </w:p>
                          <w:p w14:paraId="3EEF4AE1" w14:textId="77777777" w:rsidR="00F70085" w:rsidRPr="00221F26" w:rsidRDefault="00F70085">
                            <w:pPr>
                              <w:spacing w:after="0" w:line="275" w:lineRule="auto"/>
                              <w:ind w:right="-27"/>
                              <w:textDirection w:val="btLr"/>
                              <w:rPr>
                                <w:sz w:val="18"/>
                                <w:szCs w:val="18"/>
                              </w:rPr>
                            </w:pPr>
                          </w:p>
                          <w:p w14:paraId="3ADD0767" w14:textId="2E9BF557" w:rsidR="00F70085" w:rsidRPr="00221F26" w:rsidRDefault="00F70085">
                            <w:pPr>
                              <w:spacing w:after="0" w:line="275" w:lineRule="auto"/>
                              <w:ind w:right="-27"/>
                              <w:textDirection w:val="btLr"/>
                              <w:rPr>
                                <w:color w:val="000000"/>
                                <w:sz w:val="18"/>
                                <w:szCs w:val="18"/>
                              </w:rPr>
                            </w:pPr>
                            <w:r w:rsidRPr="00221F26">
                              <w:rPr>
                                <w:b/>
                                <w:color w:val="000000"/>
                                <w:sz w:val="18"/>
                                <w:szCs w:val="18"/>
                              </w:rPr>
                              <w:t xml:space="preserve">Action: </w:t>
                            </w:r>
                            <w:r w:rsidRPr="00221F26">
                              <w:rPr>
                                <w:color w:val="000000"/>
                                <w:sz w:val="18"/>
                                <w:szCs w:val="18"/>
                              </w:rPr>
                              <w:t xml:space="preserve">Bird watchers from 10 </w:t>
                            </w:r>
                            <w:r>
                              <w:rPr>
                                <w:color w:val="000000"/>
                                <w:sz w:val="18"/>
                                <w:szCs w:val="18"/>
                              </w:rPr>
                              <w:t>S</w:t>
                            </w:r>
                            <w:r w:rsidRPr="00221F26">
                              <w:rPr>
                                <w:color w:val="000000"/>
                                <w:sz w:val="18"/>
                                <w:szCs w:val="18"/>
                              </w:rPr>
                              <w:t xml:space="preserve">ites joined the first survey. Building on the success of the survey and the excitement it generated there is now a survey at the same time every month covering 13 regular survey </w:t>
                            </w:r>
                            <w:r>
                              <w:rPr>
                                <w:color w:val="000000"/>
                                <w:sz w:val="18"/>
                                <w:szCs w:val="18"/>
                              </w:rPr>
                              <w:t>S</w:t>
                            </w:r>
                            <w:r w:rsidRPr="00221F26">
                              <w:rPr>
                                <w:color w:val="000000"/>
                                <w:sz w:val="18"/>
                                <w:szCs w:val="18"/>
                              </w:rPr>
                              <w:t>ites.</w:t>
                            </w:r>
                          </w:p>
                          <w:p w14:paraId="2D9E0BDF" w14:textId="77777777" w:rsidR="00F70085" w:rsidRPr="00221F26" w:rsidRDefault="00F70085">
                            <w:pPr>
                              <w:spacing w:after="0" w:line="275" w:lineRule="auto"/>
                              <w:ind w:right="-27"/>
                              <w:textDirection w:val="btLr"/>
                              <w:rPr>
                                <w:sz w:val="18"/>
                                <w:szCs w:val="18"/>
                              </w:rPr>
                            </w:pPr>
                          </w:p>
                          <w:p w14:paraId="3ADD0768" w14:textId="233A30AC" w:rsidR="00F70085" w:rsidRPr="00221F26" w:rsidRDefault="00F70085">
                            <w:pPr>
                              <w:spacing w:after="0" w:line="275" w:lineRule="auto"/>
                              <w:ind w:right="-27"/>
                              <w:textDirection w:val="btLr"/>
                              <w:rPr>
                                <w:color w:val="000000"/>
                                <w:sz w:val="18"/>
                                <w:szCs w:val="18"/>
                              </w:rPr>
                            </w:pPr>
                            <w:r w:rsidRPr="00221F26">
                              <w:rPr>
                                <w:b/>
                                <w:color w:val="000000"/>
                                <w:sz w:val="18"/>
                                <w:szCs w:val="18"/>
                              </w:rPr>
                              <w:t>Outcome:</w:t>
                            </w:r>
                            <w:r w:rsidRPr="00221F26">
                              <w:rPr>
                                <w:color w:val="000000"/>
                                <w:sz w:val="18"/>
                                <w:szCs w:val="18"/>
                              </w:rPr>
                              <w:t xml:space="preserve"> Fifteen years of consistent surveys have built the credibility of the CCWC. They have published reports providing valuable information about the population and migration pattern of waterbirds along the coast of China and a scientific paper. </w:t>
                            </w:r>
                          </w:p>
                          <w:p w14:paraId="0A69F4FA" w14:textId="77777777" w:rsidR="00F70085" w:rsidRPr="00221F26" w:rsidRDefault="00F70085">
                            <w:pPr>
                              <w:spacing w:after="0" w:line="275" w:lineRule="auto"/>
                              <w:ind w:right="-27"/>
                              <w:textDirection w:val="btLr"/>
                              <w:rPr>
                                <w:sz w:val="18"/>
                                <w:szCs w:val="18"/>
                              </w:rPr>
                            </w:pPr>
                          </w:p>
                          <w:p w14:paraId="3ADD0769" w14:textId="1DE7E108" w:rsidR="00F70085" w:rsidRPr="00221F26" w:rsidRDefault="00F70085">
                            <w:pPr>
                              <w:spacing w:after="0" w:line="275" w:lineRule="auto"/>
                              <w:ind w:right="-27"/>
                              <w:textDirection w:val="btLr"/>
                              <w:rPr>
                                <w:color w:val="000000"/>
                                <w:sz w:val="18"/>
                                <w:szCs w:val="18"/>
                              </w:rPr>
                            </w:pPr>
                            <w:r w:rsidRPr="00221F26">
                              <w:rPr>
                                <w:b/>
                                <w:color w:val="000000"/>
                                <w:sz w:val="18"/>
                                <w:szCs w:val="18"/>
                              </w:rPr>
                              <w:t xml:space="preserve">Ongoing training: </w:t>
                            </w:r>
                            <w:r w:rsidRPr="00221F26">
                              <w:rPr>
                                <w:color w:val="000000"/>
                                <w:sz w:val="18"/>
                                <w:szCs w:val="18"/>
                              </w:rPr>
                              <w:t>The CCWC organizes regular surveyor training workshops to review survey techniques, enhance bird identification skills and share updated knowledge.</w:t>
                            </w:r>
                          </w:p>
                          <w:p w14:paraId="63B0AAF3" w14:textId="77777777" w:rsidR="00F70085" w:rsidRPr="00221F26" w:rsidRDefault="00F70085">
                            <w:pPr>
                              <w:spacing w:after="0" w:line="275" w:lineRule="auto"/>
                              <w:ind w:right="-27"/>
                              <w:textDirection w:val="btLr"/>
                              <w:rPr>
                                <w:sz w:val="18"/>
                                <w:szCs w:val="18"/>
                              </w:rPr>
                            </w:pPr>
                          </w:p>
                          <w:p w14:paraId="3ADD076A" w14:textId="77777777" w:rsidR="00F70085" w:rsidRPr="00221F26" w:rsidRDefault="00F70085">
                            <w:pPr>
                              <w:spacing w:after="0" w:line="275" w:lineRule="auto"/>
                              <w:ind w:right="-27"/>
                              <w:textDirection w:val="btLr"/>
                              <w:rPr>
                                <w:sz w:val="18"/>
                                <w:szCs w:val="18"/>
                              </w:rPr>
                            </w:pPr>
                            <w:r w:rsidRPr="00221F26">
                              <w:rPr>
                                <w:b/>
                                <w:color w:val="000000"/>
                                <w:sz w:val="18"/>
                                <w:szCs w:val="18"/>
                              </w:rPr>
                              <w:t xml:space="preserve">Volunteer outcome: </w:t>
                            </w:r>
                            <w:r w:rsidRPr="00221F26">
                              <w:rPr>
                                <w:color w:val="000000"/>
                                <w:sz w:val="18"/>
                                <w:szCs w:val="18"/>
                              </w:rPr>
                              <w:t>Having a meaningful purpose has played a fundamental role to drive them all to keep up the passion for continuous surveys over 16 years.</w:t>
                            </w:r>
                          </w:p>
                          <w:p w14:paraId="3ADD076B" w14:textId="77777777" w:rsidR="00F70085" w:rsidRPr="00221F26" w:rsidRDefault="00F70085">
                            <w:pPr>
                              <w:spacing w:after="0" w:line="275" w:lineRule="auto"/>
                              <w:ind w:right="-27"/>
                              <w:textDirection w:val="btLr"/>
                              <w:rPr>
                                <w:sz w:val="18"/>
                                <w:szCs w:val="18"/>
                              </w:rPr>
                            </w:pPr>
                          </w:p>
                          <w:p w14:paraId="0C1C6064" w14:textId="77777777" w:rsidR="00F70085" w:rsidRDefault="00F70085">
                            <w:pPr>
                              <w:spacing w:after="0" w:line="275" w:lineRule="auto"/>
                              <w:ind w:left="272" w:right="-27" w:firstLine="272"/>
                              <w:jc w:val="center"/>
                              <w:textDirection w:val="btLr"/>
                              <w:rPr>
                                <w:i/>
                                <w:color w:val="000000"/>
                                <w:sz w:val="18"/>
                                <w:szCs w:val="18"/>
                              </w:rPr>
                            </w:pPr>
                            <w:r w:rsidRPr="00221F26">
                              <w:rPr>
                                <w:i/>
                                <w:color w:val="000000"/>
                                <w:sz w:val="18"/>
                                <w:szCs w:val="18"/>
                              </w:rPr>
                              <w:t xml:space="preserve">“All this tells the truth that every individual can contribute a little to the world, </w:t>
                            </w:r>
                          </w:p>
                          <w:p w14:paraId="3ADD076C" w14:textId="4B44090F" w:rsidR="00F70085" w:rsidRPr="00221F26" w:rsidRDefault="00F70085">
                            <w:pPr>
                              <w:spacing w:after="0" w:line="275" w:lineRule="auto"/>
                              <w:ind w:left="272" w:right="-27" w:firstLine="272"/>
                              <w:jc w:val="center"/>
                              <w:textDirection w:val="btLr"/>
                              <w:rPr>
                                <w:sz w:val="18"/>
                                <w:szCs w:val="18"/>
                              </w:rPr>
                            </w:pPr>
                            <w:r w:rsidRPr="00221F26">
                              <w:rPr>
                                <w:i/>
                                <w:color w:val="000000"/>
                                <w:sz w:val="18"/>
                                <w:szCs w:val="18"/>
                              </w:rPr>
                              <w:t>and together we can make it better”</w:t>
                            </w:r>
                          </w:p>
                          <w:p w14:paraId="3ADD076D" w14:textId="77777777" w:rsidR="00F70085" w:rsidRDefault="00F70085">
                            <w:pPr>
                              <w:spacing w:after="100" w:line="275" w:lineRule="auto"/>
                              <w:ind w:right="-27"/>
                              <w:textDirection w:val="btLr"/>
                            </w:pPr>
                          </w:p>
                          <w:p w14:paraId="3ADD076E" w14:textId="77777777" w:rsidR="00F70085" w:rsidRDefault="00F70085">
                            <w:pPr>
                              <w:spacing w:after="100" w:line="275" w:lineRule="auto"/>
                              <w:ind w:right="-27"/>
                              <w:jc w:val="center"/>
                              <w:textDirection w:val="btLr"/>
                            </w:pPr>
                          </w:p>
                          <w:p w14:paraId="3ADD076F" w14:textId="77777777" w:rsidR="00F70085" w:rsidRDefault="00F70085">
                            <w:pPr>
                              <w:spacing w:after="100" w:line="275" w:lineRule="auto"/>
                              <w:ind w:right="-27"/>
                              <w:jc w:val="center"/>
                              <w:textDirection w:val="btLr"/>
                            </w:pPr>
                          </w:p>
                          <w:p w14:paraId="3ADD0770" w14:textId="77777777" w:rsidR="00F70085" w:rsidRDefault="00F70085">
                            <w:pPr>
                              <w:spacing w:after="100" w:line="275" w:lineRule="auto"/>
                              <w:ind w:right="-27"/>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ADD05CD" id="Rectangle: Rounded Corners 258" o:spid="_x0000_s1040" style="position:absolute;left:0;text-align:left;margin-left:-6pt;margin-top:17.65pt;width:463pt;height:35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TMMwIAAG8EAAAOAAAAZHJzL2Uyb0RvYy54bWysVMuOGjEQvEfKP1i+h5lhB5YghtVmgSjS&#10;KkHZ5AMa28M48iu2ef192oblkRwiRbkY93S7XFXuZvKw14pshQ/SmoZWvZISYZjl0qwb+v3b4t2I&#10;khDBcFDWiIYeRKAP07dvJjs3Fn3bWcWFJwhiwnjnGtrF6MZFEVgnNISedcJgsrVeQ8TQrwvuYYfo&#10;WhX9shwWO+u585aJEPDr7Jik04zftoLFL20bRCSqocgt5tXndZXWYjqB8dqD6yQ70YB/YKFBGrz0&#10;DDWDCGTj5R9QWjJvg21jj1ld2LaVTGQNqKYqf1Pz0oETWQuaE9zZpvD/YNnn7YtberRh58I44Dap&#10;2Ldep1/kR/bZrMPZLLGPhOHHwWiEjNFThrm6rgclBohTXI47H+JHYTVJm4Z6uzH8Kz5Jdgq2zyFm&#10;yzgxoLE3gP+gpNUKH2ALilTD4fD+hHgqRuxXzHQyWCX5QiqVA79ePSlP8GhDZ4/z+eLudPimTBmy&#10;a+jd6EgdsOVaBRFVaMcbGsw6k7s5Eq6Ry/JDuXgVelOWmM0gdEcGOZUIwDjrzrtOAJ8bTuLBoV6D&#10;E0ETm6ApUQLnBze5LoJUf69DN5RBwy8vl3Zxv9oTiVqqOoGlTyvLD0tPgmMLiSSfIcQleLS5wuux&#10;9/HinxvwSEZ9Mthc76u6P8BhyUE9uE+v7K8zq+sMGNZZHCkWPSXH4CnmEUvijX3cRNvKiFwy0yOZ&#10;U4BdnTvmNIFpbK7jXHX5n5j+AgAA//8DAFBLAwQUAAYACAAAACEAeD6io+EAAAAKAQAADwAAAGRy&#10;cy9kb3ducmV2LnhtbEyPzU7DMBCE70i8g7VI3FonbfkL2VQIgVQqIWgLEkc3XpKIeB1itw1vz/YE&#10;x50dzXyTzwfXqj31ofGMkI4TUMSltw1XCG+bx9E1qBANW9N6JoQfCjAvTk9yk1l/4BXt17FSEsIh&#10;Mwh1jF2mdShrciaMfUcsv0/fOxPl7Ctte3OQcNfqSZJcamcalobadHRfU/m13jmEzWK5qD7eX114&#10;1g9xRa77nr08IZ6fDXe3oCIN8c8MR3xBh0KYtn7HNqgWYZROZEtEmF5MQYnhJp2JsEW4Oiq6yPX/&#10;CcUvAAAA//8DAFBLAQItABQABgAIAAAAIQC2gziS/gAAAOEBAAATAAAAAAAAAAAAAAAAAAAAAABb&#10;Q29udGVudF9UeXBlc10ueG1sUEsBAi0AFAAGAAgAAAAhADj9If/WAAAAlAEAAAsAAAAAAAAAAAAA&#10;AAAALwEAAF9yZWxzLy5yZWxzUEsBAi0AFAAGAAgAAAAhAA399MwzAgAAbwQAAA4AAAAAAAAAAAAA&#10;AAAALgIAAGRycy9lMm9Eb2MueG1sUEsBAi0AFAAGAAgAAAAhAHg+oqPhAAAACgEAAA8AAAAAAAAA&#10;AAAAAAAAjQQAAGRycy9kb3ducmV2LnhtbFBLBQYAAAAABAAEAPMAAACbBQAAAAA=&#10;" fillcolor="#daeef3" strokecolor="#00b0f0" strokeweight="3pt">
                <v:stroke startarrowwidth="narrow" startarrowlength="short" endarrowwidth="narrow" endarrowlength="short"/>
                <v:textbox inset="2.53958mm,1.2694mm,2.53958mm,1.2694mm">
                  <w:txbxContent>
                    <w:p w14:paraId="3ADD0764" w14:textId="04B45FD6" w:rsidR="00F70085" w:rsidRPr="00221F26" w:rsidRDefault="00F70085">
                      <w:pPr>
                        <w:spacing w:after="0" w:line="275" w:lineRule="auto"/>
                        <w:ind w:right="-27"/>
                        <w:jc w:val="center"/>
                        <w:textDirection w:val="btLr"/>
                        <w:rPr>
                          <w:b/>
                          <w:color w:val="000000"/>
                          <w:sz w:val="18"/>
                          <w:szCs w:val="18"/>
                        </w:rPr>
                      </w:pPr>
                      <w:r>
                        <w:rPr>
                          <w:b/>
                          <w:color w:val="000000"/>
                          <w:sz w:val="20"/>
                        </w:rPr>
                        <w:t>T</w:t>
                      </w:r>
                      <w:r w:rsidRPr="00221F26">
                        <w:rPr>
                          <w:b/>
                          <w:color w:val="000000"/>
                          <w:sz w:val="18"/>
                          <w:szCs w:val="18"/>
                        </w:rPr>
                        <w:t xml:space="preserve">he CCWC team is the largest group of Chinese volunteer waterbird watchers in coastal China. Over 200 birdwatchers have </w:t>
                      </w:r>
                      <w:r w:rsidR="00787012" w:rsidRPr="00221F26">
                        <w:rPr>
                          <w:b/>
                          <w:color w:val="000000"/>
                          <w:sz w:val="18"/>
                          <w:szCs w:val="18"/>
                        </w:rPr>
                        <w:t>carried</w:t>
                      </w:r>
                      <w:r w:rsidRPr="00221F26">
                        <w:rPr>
                          <w:b/>
                          <w:color w:val="000000"/>
                          <w:sz w:val="18"/>
                          <w:szCs w:val="18"/>
                        </w:rPr>
                        <w:t xml:space="preserve"> out monthly surveys since September 2005. </w:t>
                      </w:r>
                    </w:p>
                    <w:p w14:paraId="2BD82BAA" w14:textId="77777777" w:rsidR="00F70085" w:rsidRPr="00221F26" w:rsidRDefault="00F70085">
                      <w:pPr>
                        <w:spacing w:after="0" w:line="275" w:lineRule="auto"/>
                        <w:ind w:right="-27"/>
                        <w:jc w:val="center"/>
                        <w:textDirection w:val="btLr"/>
                        <w:rPr>
                          <w:sz w:val="18"/>
                          <w:szCs w:val="18"/>
                        </w:rPr>
                      </w:pPr>
                    </w:p>
                    <w:p w14:paraId="3ADD0765" w14:textId="44A37DB2" w:rsidR="00F70085" w:rsidRPr="00221F26" w:rsidRDefault="00F70085">
                      <w:pPr>
                        <w:spacing w:after="0" w:line="275" w:lineRule="auto"/>
                        <w:ind w:right="-27"/>
                        <w:textDirection w:val="btLr"/>
                        <w:rPr>
                          <w:sz w:val="18"/>
                          <w:szCs w:val="18"/>
                        </w:rPr>
                      </w:pPr>
                      <w:r w:rsidRPr="00221F26">
                        <w:rPr>
                          <w:b/>
                          <w:color w:val="000000"/>
                          <w:sz w:val="18"/>
                          <w:szCs w:val="18"/>
                        </w:rPr>
                        <w:t xml:space="preserve">Question: </w:t>
                      </w:r>
                      <w:r w:rsidRPr="00221F26">
                        <w:rPr>
                          <w:color w:val="000000"/>
                          <w:sz w:val="18"/>
                          <w:szCs w:val="18"/>
                        </w:rPr>
                        <w:t>In 2005 birdwatchers at Xi</w:t>
                      </w:r>
                      <w:r>
                        <w:rPr>
                          <w:color w:val="000000"/>
                          <w:sz w:val="18"/>
                          <w:szCs w:val="18"/>
                        </w:rPr>
                        <w:t>a</w:t>
                      </w:r>
                      <w:r w:rsidRPr="00221F26">
                        <w:rPr>
                          <w:color w:val="000000"/>
                          <w:sz w:val="18"/>
                          <w:szCs w:val="18"/>
                        </w:rPr>
                        <w:t>m</w:t>
                      </w:r>
                      <w:r>
                        <w:rPr>
                          <w:color w:val="000000"/>
                          <w:sz w:val="18"/>
                          <w:szCs w:val="18"/>
                        </w:rPr>
                        <w:t>e</w:t>
                      </w:r>
                      <w:r w:rsidRPr="00221F26">
                        <w:rPr>
                          <w:color w:val="000000"/>
                          <w:sz w:val="18"/>
                          <w:szCs w:val="18"/>
                        </w:rPr>
                        <w:t>n University and Mai Po, Hong Kong reported a flock of Dalmati</w:t>
                      </w:r>
                      <w:r>
                        <w:rPr>
                          <w:color w:val="000000"/>
                          <w:sz w:val="18"/>
                          <w:szCs w:val="18"/>
                        </w:rPr>
                        <w:t>a</w:t>
                      </w:r>
                      <w:r w:rsidRPr="00221F26">
                        <w:rPr>
                          <w:color w:val="000000"/>
                          <w:sz w:val="18"/>
                          <w:szCs w:val="18"/>
                        </w:rPr>
                        <w:t>n Pelicans and after comparing dates wondered if they were the same flock.</w:t>
                      </w:r>
                    </w:p>
                    <w:p w14:paraId="1FF38B32" w14:textId="77777777" w:rsidR="00F70085" w:rsidRDefault="00F70085" w:rsidP="00866B76">
                      <w:pPr>
                        <w:spacing w:after="0" w:line="275" w:lineRule="auto"/>
                        <w:ind w:right="-27"/>
                        <w:jc w:val="center"/>
                        <w:textDirection w:val="btLr"/>
                        <w:rPr>
                          <w:color w:val="000000"/>
                          <w:sz w:val="18"/>
                          <w:szCs w:val="18"/>
                        </w:rPr>
                      </w:pPr>
                      <w:r w:rsidRPr="00221F26">
                        <w:rPr>
                          <w:i/>
                          <w:color w:val="000000"/>
                          <w:sz w:val="18"/>
                          <w:szCs w:val="18"/>
                        </w:rPr>
                        <w:t>“Why don’t we stop blind guessing and actually see if they are the same group?”</w:t>
                      </w:r>
                      <w:r w:rsidRPr="00221F26">
                        <w:rPr>
                          <w:color w:val="000000"/>
                          <w:sz w:val="18"/>
                          <w:szCs w:val="18"/>
                        </w:rPr>
                        <w:t xml:space="preserve"> they asked. </w:t>
                      </w:r>
                    </w:p>
                    <w:p w14:paraId="3ADD0766" w14:textId="12E96C7C" w:rsidR="00F70085" w:rsidRPr="00221F26" w:rsidRDefault="00F70085" w:rsidP="00866B76">
                      <w:pPr>
                        <w:spacing w:after="0" w:line="275" w:lineRule="auto"/>
                        <w:ind w:right="-27"/>
                        <w:jc w:val="center"/>
                        <w:textDirection w:val="btLr"/>
                        <w:rPr>
                          <w:color w:val="000000"/>
                          <w:sz w:val="18"/>
                          <w:szCs w:val="18"/>
                        </w:rPr>
                      </w:pPr>
                      <w:r w:rsidRPr="00221F26">
                        <w:rPr>
                          <w:color w:val="000000"/>
                          <w:sz w:val="18"/>
                          <w:szCs w:val="18"/>
                        </w:rPr>
                        <w:t>Putting the idea into action they called for people in different provinces along the coast to conduct a simultaneous survey.</w:t>
                      </w:r>
                    </w:p>
                    <w:p w14:paraId="3EEF4AE1" w14:textId="77777777" w:rsidR="00F70085" w:rsidRPr="00221F26" w:rsidRDefault="00F70085">
                      <w:pPr>
                        <w:spacing w:after="0" w:line="275" w:lineRule="auto"/>
                        <w:ind w:right="-27"/>
                        <w:textDirection w:val="btLr"/>
                        <w:rPr>
                          <w:sz w:val="18"/>
                          <w:szCs w:val="18"/>
                        </w:rPr>
                      </w:pPr>
                    </w:p>
                    <w:p w14:paraId="3ADD0767" w14:textId="2E9BF557" w:rsidR="00F70085" w:rsidRPr="00221F26" w:rsidRDefault="00F70085">
                      <w:pPr>
                        <w:spacing w:after="0" w:line="275" w:lineRule="auto"/>
                        <w:ind w:right="-27"/>
                        <w:textDirection w:val="btLr"/>
                        <w:rPr>
                          <w:color w:val="000000"/>
                          <w:sz w:val="18"/>
                          <w:szCs w:val="18"/>
                        </w:rPr>
                      </w:pPr>
                      <w:r w:rsidRPr="00221F26">
                        <w:rPr>
                          <w:b/>
                          <w:color w:val="000000"/>
                          <w:sz w:val="18"/>
                          <w:szCs w:val="18"/>
                        </w:rPr>
                        <w:t xml:space="preserve">Action: </w:t>
                      </w:r>
                      <w:r w:rsidRPr="00221F26">
                        <w:rPr>
                          <w:color w:val="000000"/>
                          <w:sz w:val="18"/>
                          <w:szCs w:val="18"/>
                        </w:rPr>
                        <w:t xml:space="preserve">Bird watchers from 10 </w:t>
                      </w:r>
                      <w:r>
                        <w:rPr>
                          <w:color w:val="000000"/>
                          <w:sz w:val="18"/>
                          <w:szCs w:val="18"/>
                        </w:rPr>
                        <w:t>S</w:t>
                      </w:r>
                      <w:r w:rsidRPr="00221F26">
                        <w:rPr>
                          <w:color w:val="000000"/>
                          <w:sz w:val="18"/>
                          <w:szCs w:val="18"/>
                        </w:rPr>
                        <w:t xml:space="preserve">ites joined the first survey. Building on the success of the survey and the excitement it generated there is now a survey at the same time every month covering 13 regular survey </w:t>
                      </w:r>
                      <w:r>
                        <w:rPr>
                          <w:color w:val="000000"/>
                          <w:sz w:val="18"/>
                          <w:szCs w:val="18"/>
                        </w:rPr>
                        <w:t>S</w:t>
                      </w:r>
                      <w:r w:rsidRPr="00221F26">
                        <w:rPr>
                          <w:color w:val="000000"/>
                          <w:sz w:val="18"/>
                          <w:szCs w:val="18"/>
                        </w:rPr>
                        <w:t>ites.</w:t>
                      </w:r>
                    </w:p>
                    <w:p w14:paraId="2D9E0BDF" w14:textId="77777777" w:rsidR="00F70085" w:rsidRPr="00221F26" w:rsidRDefault="00F70085">
                      <w:pPr>
                        <w:spacing w:after="0" w:line="275" w:lineRule="auto"/>
                        <w:ind w:right="-27"/>
                        <w:textDirection w:val="btLr"/>
                        <w:rPr>
                          <w:sz w:val="18"/>
                          <w:szCs w:val="18"/>
                        </w:rPr>
                      </w:pPr>
                    </w:p>
                    <w:p w14:paraId="3ADD0768" w14:textId="233A30AC" w:rsidR="00F70085" w:rsidRPr="00221F26" w:rsidRDefault="00F70085">
                      <w:pPr>
                        <w:spacing w:after="0" w:line="275" w:lineRule="auto"/>
                        <w:ind w:right="-27"/>
                        <w:textDirection w:val="btLr"/>
                        <w:rPr>
                          <w:color w:val="000000"/>
                          <w:sz w:val="18"/>
                          <w:szCs w:val="18"/>
                        </w:rPr>
                      </w:pPr>
                      <w:r w:rsidRPr="00221F26">
                        <w:rPr>
                          <w:b/>
                          <w:color w:val="000000"/>
                          <w:sz w:val="18"/>
                          <w:szCs w:val="18"/>
                        </w:rPr>
                        <w:t>Outcome:</w:t>
                      </w:r>
                      <w:r w:rsidRPr="00221F26">
                        <w:rPr>
                          <w:color w:val="000000"/>
                          <w:sz w:val="18"/>
                          <w:szCs w:val="18"/>
                        </w:rPr>
                        <w:t xml:space="preserve"> Fifteen years of consistent surveys have built the credibility of the CCWC. They have published reports providing valuable information about the population and migration pattern of waterbirds along the coast of China and a scientific paper. </w:t>
                      </w:r>
                    </w:p>
                    <w:p w14:paraId="0A69F4FA" w14:textId="77777777" w:rsidR="00F70085" w:rsidRPr="00221F26" w:rsidRDefault="00F70085">
                      <w:pPr>
                        <w:spacing w:after="0" w:line="275" w:lineRule="auto"/>
                        <w:ind w:right="-27"/>
                        <w:textDirection w:val="btLr"/>
                        <w:rPr>
                          <w:sz w:val="18"/>
                          <w:szCs w:val="18"/>
                        </w:rPr>
                      </w:pPr>
                    </w:p>
                    <w:p w14:paraId="3ADD0769" w14:textId="1DE7E108" w:rsidR="00F70085" w:rsidRPr="00221F26" w:rsidRDefault="00F70085">
                      <w:pPr>
                        <w:spacing w:after="0" w:line="275" w:lineRule="auto"/>
                        <w:ind w:right="-27"/>
                        <w:textDirection w:val="btLr"/>
                        <w:rPr>
                          <w:color w:val="000000"/>
                          <w:sz w:val="18"/>
                          <w:szCs w:val="18"/>
                        </w:rPr>
                      </w:pPr>
                      <w:r w:rsidRPr="00221F26">
                        <w:rPr>
                          <w:b/>
                          <w:color w:val="000000"/>
                          <w:sz w:val="18"/>
                          <w:szCs w:val="18"/>
                        </w:rPr>
                        <w:t xml:space="preserve">Ongoing training: </w:t>
                      </w:r>
                      <w:r w:rsidRPr="00221F26">
                        <w:rPr>
                          <w:color w:val="000000"/>
                          <w:sz w:val="18"/>
                          <w:szCs w:val="18"/>
                        </w:rPr>
                        <w:t>The CCWC organizes regular surveyor training workshops to review survey techniques, enhance bird identification skills and share updated knowledge.</w:t>
                      </w:r>
                    </w:p>
                    <w:p w14:paraId="63B0AAF3" w14:textId="77777777" w:rsidR="00F70085" w:rsidRPr="00221F26" w:rsidRDefault="00F70085">
                      <w:pPr>
                        <w:spacing w:after="0" w:line="275" w:lineRule="auto"/>
                        <w:ind w:right="-27"/>
                        <w:textDirection w:val="btLr"/>
                        <w:rPr>
                          <w:sz w:val="18"/>
                          <w:szCs w:val="18"/>
                        </w:rPr>
                      </w:pPr>
                    </w:p>
                    <w:p w14:paraId="3ADD076A" w14:textId="77777777" w:rsidR="00F70085" w:rsidRPr="00221F26" w:rsidRDefault="00F70085">
                      <w:pPr>
                        <w:spacing w:after="0" w:line="275" w:lineRule="auto"/>
                        <w:ind w:right="-27"/>
                        <w:textDirection w:val="btLr"/>
                        <w:rPr>
                          <w:sz w:val="18"/>
                          <w:szCs w:val="18"/>
                        </w:rPr>
                      </w:pPr>
                      <w:r w:rsidRPr="00221F26">
                        <w:rPr>
                          <w:b/>
                          <w:color w:val="000000"/>
                          <w:sz w:val="18"/>
                          <w:szCs w:val="18"/>
                        </w:rPr>
                        <w:t xml:space="preserve">Volunteer outcome: </w:t>
                      </w:r>
                      <w:r w:rsidRPr="00221F26">
                        <w:rPr>
                          <w:color w:val="000000"/>
                          <w:sz w:val="18"/>
                          <w:szCs w:val="18"/>
                        </w:rPr>
                        <w:t>Having a meaningful purpose has played a fundamental role to drive them all to keep up the passion for continuous surveys over 16 years.</w:t>
                      </w:r>
                    </w:p>
                    <w:p w14:paraId="3ADD076B" w14:textId="77777777" w:rsidR="00F70085" w:rsidRPr="00221F26" w:rsidRDefault="00F70085">
                      <w:pPr>
                        <w:spacing w:after="0" w:line="275" w:lineRule="auto"/>
                        <w:ind w:right="-27"/>
                        <w:textDirection w:val="btLr"/>
                        <w:rPr>
                          <w:sz w:val="18"/>
                          <w:szCs w:val="18"/>
                        </w:rPr>
                      </w:pPr>
                    </w:p>
                    <w:p w14:paraId="0C1C6064" w14:textId="77777777" w:rsidR="00F70085" w:rsidRDefault="00F70085">
                      <w:pPr>
                        <w:spacing w:after="0" w:line="275" w:lineRule="auto"/>
                        <w:ind w:left="272" w:right="-27" w:firstLine="272"/>
                        <w:jc w:val="center"/>
                        <w:textDirection w:val="btLr"/>
                        <w:rPr>
                          <w:i/>
                          <w:color w:val="000000"/>
                          <w:sz w:val="18"/>
                          <w:szCs w:val="18"/>
                        </w:rPr>
                      </w:pPr>
                      <w:r w:rsidRPr="00221F26">
                        <w:rPr>
                          <w:i/>
                          <w:color w:val="000000"/>
                          <w:sz w:val="18"/>
                          <w:szCs w:val="18"/>
                        </w:rPr>
                        <w:t xml:space="preserve">“All this tells the truth that every individual can contribute a little to the world, </w:t>
                      </w:r>
                    </w:p>
                    <w:p w14:paraId="3ADD076C" w14:textId="4B44090F" w:rsidR="00F70085" w:rsidRPr="00221F26" w:rsidRDefault="00F70085">
                      <w:pPr>
                        <w:spacing w:after="0" w:line="275" w:lineRule="auto"/>
                        <w:ind w:left="272" w:right="-27" w:firstLine="272"/>
                        <w:jc w:val="center"/>
                        <w:textDirection w:val="btLr"/>
                        <w:rPr>
                          <w:sz w:val="18"/>
                          <w:szCs w:val="18"/>
                        </w:rPr>
                      </w:pPr>
                      <w:r w:rsidRPr="00221F26">
                        <w:rPr>
                          <w:i/>
                          <w:color w:val="000000"/>
                          <w:sz w:val="18"/>
                          <w:szCs w:val="18"/>
                        </w:rPr>
                        <w:t>and together we can make it better”</w:t>
                      </w:r>
                    </w:p>
                    <w:p w14:paraId="3ADD076D" w14:textId="77777777" w:rsidR="00F70085" w:rsidRDefault="00F70085">
                      <w:pPr>
                        <w:spacing w:after="100" w:line="275" w:lineRule="auto"/>
                        <w:ind w:right="-27"/>
                        <w:textDirection w:val="btLr"/>
                      </w:pPr>
                    </w:p>
                    <w:p w14:paraId="3ADD076E" w14:textId="77777777" w:rsidR="00F70085" w:rsidRDefault="00F70085">
                      <w:pPr>
                        <w:spacing w:after="100" w:line="275" w:lineRule="auto"/>
                        <w:ind w:right="-27"/>
                        <w:jc w:val="center"/>
                        <w:textDirection w:val="btLr"/>
                      </w:pPr>
                    </w:p>
                    <w:p w14:paraId="3ADD076F" w14:textId="77777777" w:rsidR="00F70085" w:rsidRDefault="00F70085">
                      <w:pPr>
                        <w:spacing w:after="100" w:line="275" w:lineRule="auto"/>
                        <w:ind w:right="-27"/>
                        <w:jc w:val="center"/>
                        <w:textDirection w:val="btLr"/>
                      </w:pPr>
                    </w:p>
                    <w:p w14:paraId="3ADD0770" w14:textId="77777777" w:rsidR="00F70085" w:rsidRDefault="00F70085">
                      <w:pPr>
                        <w:spacing w:after="100" w:line="275" w:lineRule="auto"/>
                        <w:ind w:right="-27"/>
                        <w:jc w:val="center"/>
                        <w:textDirection w:val="btLr"/>
                      </w:pPr>
                    </w:p>
                  </w:txbxContent>
                </v:textbox>
                <w10:wrap type="square"/>
              </v:roundrect>
            </w:pict>
          </mc:Fallback>
        </mc:AlternateContent>
      </w:r>
      <w:r w:rsidR="00AE7B36">
        <w:rPr>
          <w:b/>
          <w:sz w:val="20"/>
          <w:szCs w:val="20"/>
        </w:rPr>
        <w:t>Having a meaningful purpose keeps the passion for migratory bird surveys</w:t>
      </w:r>
    </w:p>
    <w:p w14:paraId="3ADD044C" w14:textId="61AAF19D" w:rsidR="002622B1" w:rsidRDefault="002622B1">
      <w:pPr>
        <w:spacing w:after="0" w:line="240" w:lineRule="auto"/>
        <w:rPr>
          <w:b/>
          <w:sz w:val="20"/>
          <w:szCs w:val="20"/>
        </w:rPr>
      </w:pPr>
    </w:p>
    <w:p w14:paraId="3ADD044D" w14:textId="77777777" w:rsidR="002622B1" w:rsidRDefault="002622B1">
      <w:pPr>
        <w:tabs>
          <w:tab w:val="left" w:pos="8505"/>
        </w:tabs>
        <w:spacing w:after="0" w:line="240" w:lineRule="auto"/>
      </w:pPr>
    </w:p>
    <w:p w14:paraId="3ADD044E" w14:textId="77777777" w:rsidR="002622B1" w:rsidRDefault="002622B1">
      <w:pPr>
        <w:tabs>
          <w:tab w:val="left" w:pos="8505"/>
        </w:tabs>
        <w:spacing w:after="0" w:line="240" w:lineRule="auto"/>
      </w:pPr>
    </w:p>
    <w:p w14:paraId="24A0CBEA" w14:textId="77777777" w:rsidR="00866B76" w:rsidRDefault="00866B76">
      <w:pPr>
        <w:tabs>
          <w:tab w:val="left" w:pos="8505"/>
        </w:tabs>
        <w:spacing w:after="0" w:line="240" w:lineRule="auto"/>
      </w:pPr>
    </w:p>
    <w:p w14:paraId="3ADD044F" w14:textId="37AA8AEF" w:rsidR="002622B1" w:rsidRDefault="00AE7B36">
      <w:pPr>
        <w:tabs>
          <w:tab w:val="left" w:pos="8505"/>
        </w:tabs>
        <w:spacing w:after="0" w:line="240" w:lineRule="auto"/>
      </w:pPr>
      <w:r>
        <w:t>RESEARCH</w:t>
      </w:r>
    </w:p>
    <w:p w14:paraId="3ADD0450" w14:textId="77777777" w:rsidR="002622B1" w:rsidRDefault="002622B1">
      <w:pPr>
        <w:spacing w:after="0"/>
        <w:ind w:left="284" w:hanging="284"/>
        <w:rPr>
          <w:sz w:val="20"/>
          <w:szCs w:val="20"/>
        </w:rPr>
      </w:pPr>
    </w:p>
    <w:p w14:paraId="3ADD0451" w14:textId="7C3D1EC2" w:rsidR="002622B1" w:rsidRDefault="00AE7B36">
      <w:pPr>
        <w:tabs>
          <w:tab w:val="left" w:pos="8505"/>
        </w:tabs>
        <w:spacing w:after="0"/>
        <w:rPr>
          <w:sz w:val="20"/>
          <w:szCs w:val="20"/>
        </w:rPr>
      </w:pPr>
      <w:r>
        <w:rPr>
          <w:sz w:val="20"/>
          <w:szCs w:val="20"/>
        </w:rPr>
        <w:t>As part of the workplan, Site Partnerships should identify questions that are long-term or have significant impact and so request researchers to lead an investigation of the question. Many of the key questions being addressed currently are at the scale of the Flyway (Godwit usage of the Flyway), Eco Region (Yellow Sea), political grouping (</w:t>
      </w:r>
      <w:r w:rsidR="005D7B2A">
        <w:rPr>
          <w:sz w:val="20"/>
          <w:szCs w:val="20"/>
        </w:rPr>
        <w:t xml:space="preserve">ASEAN Flyway </w:t>
      </w:r>
      <w:r>
        <w:rPr>
          <w:sz w:val="20"/>
          <w:szCs w:val="20"/>
        </w:rPr>
        <w:t xml:space="preserve">Network) or functional (hunting, etc). </w:t>
      </w:r>
    </w:p>
    <w:p w14:paraId="3ADD0452" w14:textId="77777777" w:rsidR="002622B1" w:rsidRDefault="002622B1">
      <w:pPr>
        <w:tabs>
          <w:tab w:val="left" w:pos="8505"/>
        </w:tabs>
        <w:spacing w:after="0"/>
        <w:rPr>
          <w:sz w:val="20"/>
          <w:szCs w:val="20"/>
        </w:rPr>
      </w:pPr>
    </w:p>
    <w:p w14:paraId="3ADD0453" w14:textId="3F67D44A" w:rsidR="002622B1" w:rsidRDefault="00AE7B36">
      <w:pPr>
        <w:tabs>
          <w:tab w:val="left" w:pos="8505"/>
        </w:tabs>
        <w:spacing w:after="0"/>
        <w:rPr>
          <w:sz w:val="20"/>
          <w:szCs w:val="20"/>
        </w:rPr>
      </w:pPr>
      <w:r>
        <w:rPr>
          <w:sz w:val="20"/>
          <w:szCs w:val="20"/>
        </w:rPr>
        <w:t xml:space="preserve">A Site Partnership might make a good sample </w:t>
      </w:r>
      <w:r w:rsidR="001B2ACC">
        <w:rPr>
          <w:sz w:val="20"/>
          <w:szCs w:val="20"/>
        </w:rPr>
        <w:t>S</w:t>
      </w:r>
      <w:r>
        <w:rPr>
          <w:sz w:val="20"/>
          <w:szCs w:val="20"/>
        </w:rPr>
        <w:t>ite for contributing to a project</w:t>
      </w:r>
      <w:r w:rsidR="005D7B2A">
        <w:rPr>
          <w:sz w:val="20"/>
          <w:szCs w:val="20"/>
        </w:rPr>
        <w:t>,</w:t>
      </w:r>
      <w:r>
        <w:rPr>
          <w:sz w:val="20"/>
          <w:szCs w:val="20"/>
        </w:rPr>
        <w:t xml:space="preserve"> but it might be that a research question developed at that </w:t>
      </w:r>
      <w:r w:rsidR="001B2ACC">
        <w:rPr>
          <w:sz w:val="20"/>
          <w:szCs w:val="20"/>
        </w:rPr>
        <w:t>S</w:t>
      </w:r>
      <w:r>
        <w:rPr>
          <w:sz w:val="20"/>
          <w:szCs w:val="20"/>
        </w:rPr>
        <w:t>ite</w:t>
      </w:r>
      <w:r w:rsidR="005D7B2A">
        <w:rPr>
          <w:sz w:val="20"/>
          <w:szCs w:val="20"/>
        </w:rPr>
        <w:t>,</w:t>
      </w:r>
      <w:r>
        <w:rPr>
          <w:sz w:val="20"/>
          <w:szCs w:val="20"/>
        </w:rPr>
        <w:t xml:space="preserve"> is better addressed at another </w:t>
      </w:r>
      <w:r w:rsidR="001B2ACC">
        <w:rPr>
          <w:sz w:val="20"/>
          <w:szCs w:val="20"/>
        </w:rPr>
        <w:t>S</w:t>
      </w:r>
      <w:r>
        <w:rPr>
          <w:sz w:val="20"/>
          <w:szCs w:val="20"/>
        </w:rPr>
        <w:t xml:space="preserve">ite. </w:t>
      </w:r>
    </w:p>
    <w:p w14:paraId="3ADD0454" w14:textId="77777777" w:rsidR="002622B1" w:rsidRDefault="002622B1">
      <w:pPr>
        <w:tabs>
          <w:tab w:val="left" w:pos="8505"/>
        </w:tabs>
        <w:spacing w:after="0"/>
        <w:rPr>
          <w:sz w:val="20"/>
          <w:szCs w:val="20"/>
        </w:rPr>
      </w:pPr>
    </w:p>
    <w:p w14:paraId="3ADD0455" w14:textId="77777777" w:rsidR="002622B1" w:rsidRDefault="00AE7B36">
      <w:pPr>
        <w:tabs>
          <w:tab w:val="left" w:pos="8505"/>
        </w:tabs>
        <w:spacing w:after="0"/>
      </w:pPr>
      <w:r>
        <w:rPr>
          <w:sz w:val="20"/>
          <w:szCs w:val="20"/>
        </w:rPr>
        <w:t>Having a Flyway Network Site provides a research base from which to gather the raw field data that underpins our knowledge about individual species of migratory waterbirds across the Flyway.</w:t>
      </w:r>
    </w:p>
    <w:p w14:paraId="3ADD0456" w14:textId="77777777" w:rsidR="002622B1" w:rsidRDefault="002622B1">
      <w:pPr>
        <w:pBdr>
          <w:top w:val="nil"/>
          <w:left w:val="nil"/>
          <w:bottom w:val="nil"/>
          <w:right w:val="nil"/>
          <w:between w:val="nil"/>
        </w:pBdr>
        <w:tabs>
          <w:tab w:val="left" w:pos="8505"/>
        </w:tabs>
        <w:spacing w:after="0"/>
        <w:ind w:left="720"/>
        <w:rPr>
          <w:b/>
          <w:color w:val="000000"/>
          <w:sz w:val="20"/>
          <w:szCs w:val="20"/>
        </w:rPr>
      </w:pPr>
    </w:p>
    <w:p w14:paraId="3ADD0457" w14:textId="0D4802A9" w:rsidR="002622B1" w:rsidRDefault="00AE7B36">
      <w:pPr>
        <w:spacing w:after="0"/>
        <w:rPr>
          <w:sz w:val="20"/>
          <w:szCs w:val="20"/>
        </w:rPr>
      </w:pPr>
      <w:r>
        <w:rPr>
          <w:sz w:val="20"/>
          <w:szCs w:val="20"/>
        </w:rPr>
        <w:t xml:space="preserve">This also provides the basis on which to connect with other </w:t>
      </w:r>
      <w:r w:rsidR="001B2ACC">
        <w:rPr>
          <w:sz w:val="20"/>
          <w:szCs w:val="20"/>
        </w:rPr>
        <w:t>S</w:t>
      </w:r>
      <w:r>
        <w:rPr>
          <w:sz w:val="20"/>
          <w:szCs w:val="20"/>
        </w:rPr>
        <w:t>ites sharing the same species and interested in the same research. Important connections are NGOs, INGOs, Scientists, Community groups, citizen / volunteers.</w:t>
      </w:r>
    </w:p>
    <w:p w14:paraId="3ADD0458" w14:textId="77777777" w:rsidR="002622B1" w:rsidRDefault="002622B1">
      <w:pPr>
        <w:spacing w:after="0"/>
        <w:rPr>
          <w:sz w:val="20"/>
          <w:szCs w:val="20"/>
        </w:rPr>
      </w:pPr>
    </w:p>
    <w:p w14:paraId="3ADD045A" w14:textId="11EC8D4F" w:rsidR="002622B1" w:rsidRDefault="00AE7B36">
      <w:pPr>
        <w:spacing w:after="0"/>
        <w:rPr>
          <w:sz w:val="20"/>
          <w:szCs w:val="20"/>
        </w:rPr>
      </w:pPr>
      <w:r>
        <w:rPr>
          <w:sz w:val="20"/>
          <w:szCs w:val="20"/>
        </w:rPr>
        <w:lastRenderedPageBreak/>
        <w:t xml:space="preserve">The China Coastal Waterbird Census Team case study above illustrates the powerful and long-term </w:t>
      </w:r>
      <w:r w:rsidR="00673FFB">
        <w:rPr>
          <w:sz w:val="20"/>
          <w:szCs w:val="20"/>
        </w:rPr>
        <w:t>impact volunteer</w:t>
      </w:r>
      <w:r>
        <w:rPr>
          <w:sz w:val="20"/>
          <w:szCs w:val="20"/>
        </w:rPr>
        <w:t xml:space="preserve"> citizen scientists have</w:t>
      </w:r>
      <w:r w:rsidR="002301DE">
        <w:rPr>
          <w:sz w:val="20"/>
          <w:szCs w:val="20"/>
        </w:rPr>
        <w:t>,</w:t>
      </w:r>
      <w:r>
        <w:rPr>
          <w:sz w:val="20"/>
          <w:szCs w:val="20"/>
        </w:rPr>
        <w:t xml:space="preserve"> practically for migratory waterbirds, and how their passion connects them across different </w:t>
      </w:r>
      <w:r w:rsidR="001B2ACC">
        <w:rPr>
          <w:sz w:val="20"/>
          <w:szCs w:val="20"/>
        </w:rPr>
        <w:t>S</w:t>
      </w:r>
      <w:r>
        <w:rPr>
          <w:sz w:val="20"/>
          <w:szCs w:val="20"/>
        </w:rPr>
        <w:t xml:space="preserve">ites on the Flyway through monitoring of the </w:t>
      </w:r>
      <w:r w:rsidR="002301DE">
        <w:rPr>
          <w:sz w:val="20"/>
          <w:szCs w:val="20"/>
        </w:rPr>
        <w:t>water</w:t>
      </w:r>
      <w:r>
        <w:rPr>
          <w:sz w:val="20"/>
          <w:szCs w:val="20"/>
        </w:rPr>
        <w:t xml:space="preserve">birds. </w:t>
      </w:r>
    </w:p>
    <w:p w14:paraId="3ADD045B" w14:textId="77777777" w:rsidR="002622B1" w:rsidRDefault="002622B1">
      <w:pPr>
        <w:spacing w:after="0"/>
        <w:rPr>
          <w:b/>
          <w:sz w:val="20"/>
          <w:szCs w:val="20"/>
        </w:rPr>
      </w:pPr>
    </w:p>
    <w:p w14:paraId="6E277D67" w14:textId="77777777" w:rsidR="001F1C6A" w:rsidRDefault="001F1C6A">
      <w:pPr>
        <w:rPr>
          <w:b/>
          <w:sz w:val="20"/>
          <w:szCs w:val="20"/>
        </w:rPr>
      </w:pPr>
      <w:r>
        <w:rPr>
          <w:b/>
          <w:sz w:val="20"/>
          <w:szCs w:val="20"/>
        </w:rPr>
        <w:br w:type="page"/>
      </w:r>
    </w:p>
    <w:p w14:paraId="3ADD045C" w14:textId="54020FDD" w:rsidR="002622B1" w:rsidRDefault="00AE7B36">
      <w:pPr>
        <w:spacing w:after="0" w:line="240" w:lineRule="auto"/>
        <w:jc w:val="center"/>
        <w:rPr>
          <w:sz w:val="20"/>
          <w:szCs w:val="20"/>
        </w:rPr>
      </w:pPr>
      <w:r>
        <w:rPr>
          <w:b/>
          <w:sz w:val="20"/>
          <w:szCs w:val="20"/>
        </w:rPr>
        <w:lastRenderedPageBreak/>
        <w:t>CASE STUDY</w:t>
      </w:r>
    </w:p>
    <w:p w14:paraId="3ADD045D" w14:textId="77777777" w:rsidR="002622B1" w:rsidRDefault="00AE7B36">
      <w:pPr>
        <w:spacing w:after="0" w:line="240" w:lineRule="auto"/>
        <w:jc w:val="center"/>
        <w:rPr>
          <w:b/>
          <w:sz w:val="20"/>
          <w:szCs w:val="20"/>
        </w:rPr>
      </w:pPr>
      <w:r>
        <w:rPr>
          <w:b/>
          <w:sz w:val="20"/>
          <w:szCs w:val="20"/>
        </w:rPr>
        <w:t>Monitoring and Research</w:t>
      </w:r>
    </w:p>
    <w:p w14:paraId="3ADD045E" w14:textId="69BBFCDF" w:rsidR="002622B1" w:rsidRDefault="001F1C6A">
      <w:pPr>
        <w:spacing w:after="0" w:line="240" w:lineRule="auto"/>
        <w:jc w:val="center"/>
        <w:rPr>
          <w:b/>
          <w:sz w:val="20"/>
          <w:szCs w:val="20"/>
        </w:rPr>
      </w:pPr>
      <w:r>
        <w:rPr>
          <w:noProof/>
        </w:rPr>
        <mc:AlternateContent>
          <mc:Choice Requires="wps">
            <w:drawing>
              <wp:anchor distT="0" distB="0" distL="114300" distR="114300" simplePos="0" relativeHeight="251667456" behindDoc="0" locked="0" layoutInCell="1" hidden="0" allowOverlap="1" wp14:anchorId="3ADD05CF" wp14:editId="79604156">
                <wp:simplePos x="0" y="0"/>
                <wp:positionH relativeFrom="column">
                  <wp:posOffset>-292100</wp:posOffset>
                </wp:positionH>
                <wp:positionV relativeFrom="paragraph">
                  <wp:posOffset>257810</wp:posOffset>
                </wp:positionV>
                <wp:extent cx="6146800" cy="5486400"/>
                <wp:effectExtent l="19050" t="19050" r="25400" b="19050"/>
                <wp:wrapSquare wrapText="bothSides" distT="0" distB="0" distL="114300" distR="114300"/>
                <wp:docPr id="274" name="Rectangle: Rounded Corners 274"/>
                <wp:cNvGraphicFramePr/>
                <a:graphic xmlns:a="http://schemas.openxmlformats.org/drawingml/2006/main">
                  <a:graphicData uri="http://schemas.microsoft.com/office/word/2010/wordprocessingShape">
                    <wps:wsp>
                      <wps:cNvSpPr/>
                      <wps:spPr>
                        <a:xfrm>
                          <a:off x="0" y="0"/>
                          <a:ext cx="6146800" cy="5486400"/>
                        </a:xfrm>
                        <a:prstGeom prst="roundRect">
                          <a:avLst>
                            <a:gd name="adj" fmla="val 16667"/>
                          </a:avLst>
                        </a:prstGeom>
                        <a:solidFill>
                          <a:srgbClr val="DAEEF3"/>
                        </a:solidFill>
                        <a:ln w="38100" cap="flat" cmpd="sng">
                          <a:solidFill>
                            <a:srgbClr val="00B0F0"/>
                          </a:solidFill>
                          <a:prstDash val="solid"/>
                          <a:round/>
                          <a:headEnd type="none" w="sm" len="sm"/>
                          <a:tailEnd type="none" w="sm" len="sm"/>
                        </a:ln>
                      </wps:spPr>
                      <wps:txbx>
                        <w:txbxContent>
                          <w:p w14:paraId="3ADD0771" w14:textId="7CB77C18" w:rsidR="00F70085" w:rsidRDefault="00F70085">
                            <w:pPr>
                              <w:spacing w:after="0" w:line="275" w:lineRule="auto"/>
                              <w:ind w:left="-141" w:right="-32" w:hanging="141"/>
                              <w:jc w:val="center"/>
                              <w:textDirection w:val="btLr"/>
                              <w:rPr>
                                <w:i/>
                                <w:color w:val="000000"/>
                                <w:sz w:val="20"/>
                              </w:rPr>
                            </w:pPr>
                            <w:r>
                              <w:rPr>
                                <w:i/>
                                <w:color w:val="000000"/>
                                <w:sz w:val="20"/>
                              </w:rPr>
                              <w:t xml:space="preserve"> “In Mongolia, bird ringing activities started relatively recently. The first stationary bird ringing scheme was established in 2015 by Wildlife Science and Conservation Center of Mongolia (WSCC) at the Khurkh Bird Ringing Station (Khurkh BRS). Since then, the network of Mongolian bird ringing stations is growing gradually, and today there are three bird ringing stations operating in Mongolia. Though, the project is fully depended on our invaluable overseas and local volunteers to run these stations. WSCC will be eternally grateful for their devotion. The objective of the bird ringing stations in Mongolia is to carry out a long-term bird migration monitoring study in the country and make scientific contribution to the regional bird research and conservation initiatives. In addition, the program aims to provide hands-on field training opportunity for a young generation of biologists in the country.”</w:t>
                            </w:r>
                          </w:p>
                          <w:p w14:paraId="2620AEAA" w14:textId="77777777" w:rsidR="00F70085" w:rsidRDefault="00F70085">
                            <w:pPr>
                              <w:spacing w:after="0" w:line="275" w:lineRule="auto"/>
                              <w:ind w:left="-141" w:right="-32" w:hanging="141"/>
                              <w:jc w:val="center"/>
                              <w:textDirection w:val="btLr"/>
                            </w:pPr>
                          </w:p>
                          <w:p w14:paraId="3ADD0772" w14:textId="65B4EEA1" w:rsidR="00F70085" w:rsidRDefault="00F70085">
                            <w:pPr>
                              <w:spacing w:after="0" w:line="275" w:lineRule="auto"/>
                              <w:jc w:val="center"/>
                              <w:textDirection w:val="btLr"/>
                            </w:pPr>
                            <w:r>
                              <w:rPr>
                                <w:noProof/>
                              </w:rPr>
                              <w:drawing>
                                <wp:inline distT="0" distB="0" distL="0" distR="0" wp14:anchorId="408CA56B" wp14:editId="6EB2BEBA">
                                  <wp:extent cx="3690620" cy="2766695"/>
                                  <wp:effectExtent l="0" t="0" r="5080" b="0"/>
                                  <wp:docPr id="38" name="image1.jpg" descr="EAAFP on Twitter: &amp;quot;Let&amp;#39;s have a look back of @WMBD activities. Wildlife  Science and Conservation Center of Mongolia brought various activities  including lectures about plastic pollution, bird watching, banding  demonstration, slogan competition"/>
                                  <wp:cNvGraphicFramePr/>
                                  <a:graphic xmlns:a="http://schemas.openxmlformats.org/drawingml/2006/main">
                                    <a:graphicData uri="http://schemas.openxmlformats.org/drawingml/2006/picture">
                                      <pic:pic xmlns:pic="http://schemas.openxmlformats.org/drawingml/2006/picture">
                                        <pic:nvPicPr>
                                          <pic:cNvPr id="288" name="image1.jpg" descr="EAAFP on Twitter: &amp;quot;Let&amp;#39;s have a look back of @WMBD activities. Wildlife  Science and Conservation Center of Mongolia brought various activities  including lectures about plastic pollution, bird watching, banding  demonstration, slogan competition"/>
                                          <pic:cNvPicPr/>
                                        </pic:nvPicPr>
                                        <pic:blipFill>
                                          <a:blip r:embed="rId32"/>
                                          <a:srcRect/>
                                          <a:stretch>
                                            <a:fillRect/>
                                          </a:stretch>
                                        </pic:blipFill>
                                        <pic:spPr>
                                          <a:xfrm>
                                            <a:off x="0" y="0"/>
                                            <a:ext cx="3690620" cy="2766695"/>
                                          </a:xfrm>
                                          <a:prstGeom prst="rect">
                                            <a:avLst/>
                                          </a:prstGeom>
                                          <a:ln/>
                                        </pic:spPr>
                                      </pic:pic>
                                    </a:graphicData>
                                  </a:graphic>
                                </wp:inline>
                              </w:drawing>
                            </w:r>
                          </w:p>
                          <w:p w14:paraId="768E4AFE" w14:textId="77777777" w:rsidR="00F70085" w:rsidRDefault="00F70085" w:rsidP="001F1C6A">
                            <w:pPr>
                              <w:spacing w:after="0" w:line="240" w:lineRule="auto"/>
                              <w:jc w:val="center"/>
                              <w:rPr>
                                <w:sz w:val="20"/>
                                <w:szCs w:val="20"/>
                              </w:rPr>
                            </w:pPr>
                            <w:r>
                              <w:rPr>
                                <w:sz w:val="20"/>
                                <w:szCs w:val="20"/>
                              </w:rPr>
                              <w:t>Science and Conservation Center of Mongolia lectures about plastic pollution ©EAAFP</w:t>
                            </w:r>
                          </w:p>
                          <w:p w14:paraId="693377F8" w14:textId="77777777" w:rsidR="00F70085" w:rsidRDefault="00F70085">
                            <w:pPr>
                              <w:spacing w:after="0" w:line="275" w:lineRule="auto"/>
                              <w:jc w:val="center"/>
                              <w:textDirection w:val="btLr"/>
                            </w:pPr>
                          </w:p>
                          <w:p w14:paraId="3ADD0773" w14:textId="77777777" w:rsidR="00F70085" w:rsidRDefault="00F70085">
                            <w:pPr>
                              <w:spacing w:after="0" w:line="275" w:lineRule="auto"/>
                              <w:jc w:val="center"/>
                              <w:textDirection w:val="btLr"/>
                            </w:pPr>
                          </w:p>
                          <w:p w14:paraId="3ADD0774" w14:textId="77777777" w:rsidR="00F70085" w:rsidRDefault="00F70085">
                            <w:pPr>
                              <w:spacing w:after="0" w:line="275" w:lineRule="auto"/>
                              <w:jc w:val="center"/>
                              <w:textDirection w:val="btLr"/>
                            </w:pPr>
                          </w:p>
                          <w:p w14:paraId="3ADD0775" w14:textId="77777777" w:rsidR="00F70085" w:rsidRDefault="00F70085">
                            <w:pPr>
                              <w:spacing w:after="0" w:line="275" w:lineRule="auto"/>
                              <w:jc w:val="center"/>
                              <w:textDirection w:val="btLr"/>
                            </w:pPr>
                          </w:p>
                          <w:p w14:paraId="3ADD0776" w14:textId="77777777" w:rsidR="00F70085" w:rsidRDefault="00F70085">
                            <w:pPr>
                              <w:spacing w:after="0" w:line="275" w:lineRule="auto"/>
                              <w:jc w:val="center"/>
                              <w:textDirection w:val="btLr"/>
                            </w:pPr>
                          </w:p>
                          <w:p w14:paraId="3ADD0777" w14:textId="77777777" w:rsidR="00F70085" w:rsidRDefault="00F70085">
                            <w:pPr>
                              <w:spacing w:after="0" w:line="275" w:lineRule="auto"/>
                              <w:jc w:val="center"/>
                              <w:textDirection w:val="btLr"/>
                            </w:pPr>
                          </w:p>
                          <w:p w14:paraId="3ADD0778" w14:textId="77777777" w:rsidR="00F70085" w:rsidRDefault="00F70085">
                            <w:pPr>
                              <w:spacing w:after="0" w:line="275" w:lineRule="auto"/>
                              <w:jc w:val="center"/>
                              <w:textDirection w:val="btLr"/>
                            </w:pPr>
                          </w:p>
                          <w:p w14:paraId="3ADD0779" w14:textId="77777777" w:rsidR="00F70085" w:rsidRDefault="00F70085">
                            <w:pPr>
                              <w:spacing w:after="0" w:line="275" w:lineRule="auto"/>
                              <w:textDirection w:val="btLr"/>
                            </w:pPr>
                          </w:p>
                          <w:p w14:paraId="3ADD077A" w14:textId="77777777" w:rsidR="00F70085" w:rsidRDefault="00F70085">
                            <w:pPr>
                              <w:spacing w:after="0" w:line="275" w:lineRule="auto"/>
                              <w:jc w:val="center"/>
                              <w:textDirection w:val="btLr"/>
                            </w:pPr>
                          </w:p>
                          <w:p w14:paraId="3ADD077B" w14:textId="77777777" w:rsidR="00F70085" w:rsidRDefault="00F70085">
                            <w:pPr>
                              <w:spacing w:after="0" w:line="275" w:lineRule="auto"/>
                              <w:jc w:val="center"/>
                              <w:textDirection w:val="btLr"/>
                            </w:pPr>
                          </w:p>
                          <w:p w14:paraId="3ADD077C" w14:textId="77777777" w:rsidR="00F70085" w:rsidRDefault="00F70085">
                            <w:pPr>
                              <w:spacing w:after="0" w:line="275" w:lineRule="auto"/>
                              <w:jc w:val="center"/>
                              <w:textDirection w:val="btLr"/>
                            </w:pPr>
                          </w:p>
                          <w:p w14:paraId="3ADD077D" w14:textId="77777777" w:rsidR="00F70085" w:rsidRDefault="00F70085">
                            <w:pPr>
                              <w:spacing w:after="0" w:line="275" w:lineRule="auto"/>
                              <w:jc w:val="center"/>
                              <w:textDirection w:val="btLr"/>
                            </w:pPr>
                          </w:p>
                          <w:p w14:paraId="3ADD077E" w14:textId="77777777" w:rsidR="00F70085" w:rsidRDefault="00F70085">
                            <w:pPr>
                              <w:spacing w:after="0" w:line="275" w:lineRule="auto"/>
                              <w:jc w:val="center"/>
                              <w:textDirection w:val="btLr"/>
                            </w:pPr>
                          </w:p>
                          <w:p w14:paraId="3ADD077F" w14:textId="77777777" w:rsidR="00F70085" w:rsidRDefault="00F70085">
                            <w:pPr>
                              <w:spacing w:after="0" w:line="275" w:lineRule="auto"/>
                              <w:jc w:val="center"/>
                              <w:textDirection w:val="btLr"/>
                            </w:pPr>
                          </w:p>
                          <w:p w14:paraId="3ADD0780" w14:textId="77777777" w:rsidR="00F70085" w:rsidRDefault="00F70085">
                            <w:pPr>
                              <w:spacing w:after="0" w:line="275" w:lineRule="auto"/>
                              <w:jc w:val="center"/>
                              <w:textDirection w:val="btLr"/>
                            </w:pPr>
                          </w:p>
                          <w:p w14:paraId="3ADD0781" w14:textId="77777777" w:rsidR="00F70085" w:rsidRDefault="00F70085">
                            <w:pPr>
                              <w:spacing w:after="0" w:line="275" w:lineRule="auto"/>
                              <w:jc w:val="center"/>
                              <w:textDirection w:val="btLr"/>
                            </w:pPr>
                          </w:p>
                          <w:p w14:paraId="3ADD0782" w14:textId="77777777" w:rsidR="00F70085" w:rsidRDefault="00F70085">
                            <w:pPr>
                              <w:spacing w:after="0" w:line="275" w:lineRule="auto"/>
                              <w:jc w:val="center"/>
                              <w:textDirection w:val="btLr"/>
                            </w:pPr>
                          </w:p>
                          <w:p w14:paraId="3ADD0783" w14:textId="77777777" w:rsidR="00F70085" w:rsidRDefault="00F70085">
                            <w:pPr>
                              <w:spacing w:after="0" w:line="275" w:lineRule="auto"/>
                              <w:jc w:val="center"/>
                              <w:textDirection w:val="btLr"/>
                            </w:pPr>
                          </w:p>
                          <w:p w14:paraId="3ADD0784" w14:textId="77777777" w:rsidR="00F70085" w:rsidRDefault="00F70085">
                            <w:pPr>
                              <w:spacing w:after="0" w:line="275" w:lineRule="auto"/>
                              <w:jc w:val="center"/>
                              <w:textDirection w:val="btLr"/>
                            </w:pPr>
                          </w:p>
                          <w:p w14:paraId="3ADD0785" w14:textId="77777777" w:rsidR="00F70085" w:rsidRDefault="00F70085">
                            <w:pPr>
                              <w:spacing w:after="100" w:line="275" w:lineRule="auto"/>
                              <w:jc w:val="center"/>
                              <w:textDirection w:val="btLr"/>
                            </w:pPr>
                          </w:p>
                          <w:p w14:paraId="3ADD0786" w14:textId="77777777" w:rsidR="00F70085" w:rsidRDefault="00F70085">
                            <w:pPr>
                              <w:spacing w:after="100" w:line="275" w:lineRule="auto"/>
                              <w:jc w:val="center"/>
                              <w:textDirection w:val="btLr"/>
                            </w:pPr>
                          </w:p>
                          <w:p w14:paraId="3ADD0787" w14:textId="77777777" w:rsidR="00F70085" w:rsidRDefault="00F70085">
                            <w:pPr>
                              <w:spacing w:after="100" w:line="275" w:lineRule="auto"/>
                              <w:jc w:val="center"/>
                              <w:textDirection w:val="btLr"/>
                            </w:pPr>
                          </w:p>
                          <w:p w14:paraId="3ADD0788" w14:textId="77777777" w:rsidR="00F70085" w:rsidRDefault="00F70085">
                            <w:pPr>
                              <w:spacing w:after="100" w:line="275" w:lineRule="auto"/>
                              <w:jc w:val="center"/>
                              <w:textDirection w:val="btLr"/>
                            </w:pPr>
                          </w:p>
                          <w:p w14:paraId="3ADD0789" w14:textId="77777777" w:rsidR="00F70085" w:rsidRDefault="00F70085">
                            <w:pPr>
                              <w:spacing w:after="100" w:line="275" w:lineRule="auto"/>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ADD05CF" id="Rectangle: Rounded Corners 274" o:spid="_x0000_s1041" style="position:absolute;left:0;text-align:left;margin-left:-23pt;margin-top:20.3pt;width:484pt;height:6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GcBNAIAAG8EAAAOAAAAZHJzL2Uyb0RvYy54bWysVMuOGjEQvEfKP1i+h5lhYZYghtVmgSjS&#10;KkHZ5AMa28M48iu2ef192oblkRwiRbkYt7tdrqrpZvKw14pshQ/SmoZWvZISYZjl0qwb+v3b4t2I&#10;khDBcFDWiIYeRKAP07dvJjs3Fn3bWcWFJwhiwnjnGtrF6MZFEVgnNISedcJgsrVeQ8TQrwvuYYfo&#10;WhX9sqyLnfXcectECHg6OybpNOO3rWDxS9sGEYlqKHKLefV5XaW1mE5gvPbgOslONOAfWGiQBh89&#10;Q80gAtl4+QeUlszbYNvYY1YXtm0lE1kDqqnK39S8dOBE1oLmBHe2Kfw/WPZ5++KWHm3YuTAOuE0q&#10;9q3X6Rf5kX0263A2S+wjYXhYV4N6VKKnDHPDwageYIA4xeW68yF+FFaTtGmotxvDv+InyU7B9jnE&#10;bBknBjT2BvAflLRa4QfYgiJVXdf3J8RTMWK/YqabwSrJF1KpHPj16kl5glcbOnuczxd3p8s3ZcqQ&#10;XUPvRlWmDthyrYKIKrTjDQ1mncndXAnXyGX5oVy8Cr0pS8xmELojg5xKBGCcdeddJ4DPDSfx4FCv&#10;wYmgiU3QlCiB84ObXBdBqr/XoRvKoOGXL5d2cb/aE4laqmECS0cryw9LT4JjC4kknyHEJXi0ucLn&#10;sffx4Z8b8EhGfTLYXO+rQX+Iw5KDwfA+WeWvM6vrDBjWWRwpFj0lx+Ap5hFL4o193ETbyohcMtMj&#10;mVOAXZ075jSBaWyu41x1+Z+Y/gIAAP//AwBQSwMEFAAGAAgAAAAhAMy+zaThAAAACgEAAA8AAABk&#10;cnMvZG93bnJldi54bWxMj0FLw0AQhe+F/odlBG/triGEmmZTRBSqINpWocdtdkxCs7Mxu23jv3c8&#10;6W1m3uPN94rV6DpxxiG0njTczBUIpMrblmoN77vH2QJEiIas6Tyhhm8MsCqnk8Lk1l9og+dtrAWH&#10;UMiNhibGPpcyVA06E+a+R2Lt0w/ORF6HWtrBXDjcdTJRKpPOtMQfGtPjfYPVcXtyGnbr53W9/3hz&#10;4UU+xA26/it9fdL6+mq8W4KIOMY/M/ziMzqUzHTwJ7JBdBpmacZdooZUZSDYcJskfDjwoNIMZFnI&#10;/xXKHwAAAP//AwBQSwECLQAUAAYACAAAACEAtoM4kv4AAADhAQAAEwAAAAAAAAAAAAAAAAAAAAAA&#10;W0NvbnRlbnRfVHlwZXNdLnhtbFBLAQItABQABgAIAAAAIQA4/SH/1gAAAJQBAAALAAAAAAAAAAAA&#10;AAAAAC8BAABfcmVscy8ucmVsc1BLAQItABQABgAIAAAAIQCPhGcBNAIAAG8EAAAOAAAAAAAAAAAA&#10;AAAAAC4CAABkcnMvZTJvRG9jLnhtbFBLAQItABQABgAIAAAAIQDMvs2k4QAAAAoBAAAPAAAAAAAA&#10;AAAAAAAAAI4EAABkcnMvZG93bnJldi54bWxQSwUGAAAAAAQABADzAAAAnAUAAAAA&#10;" fillcolor="#daeef3" strokecolor="#00b0f0" strokeweight="3pt">
                <v:stroke startarrowwidth="narrow" startarrowlength="short" endarrowwidth="narrow" endarrowlength="short"/>
                <v:textbox inset="2.53958mm,1.2694mm,2.53958mm,1.2694mm">
                  <w:txbxContent>
                    <w:p w14:paraId="3ADD0771" w14:textId="7CB77C18" w:rsidR="00F70085" w:rsidRDefault="00F70085">
                      <w:pPr>
                        <w:spacing w:after="0" w:line="275" w:lineRule="auto"/>
                        <w:ind w:left="-141" w:right="-32" w:hanging="141"/>
                        <w:jc w:val="center"/>
                        <w:textDirection w:val="btLr"/>
                        <w:rPr>
                          <w:i/>
                          <w:color w:val="000000"/>
                          <w:sz w:val="20"/>
                        </w:rPr>
                      </w:pPr>
                      <w:r>
                        <w:rPr>
                          <w:i/>
                          <w:color w:val="000000"/>
                          <w:sz w:val="20"/>
                        </w:rPr>
                        <w:t xml:space="preserve"> “In Mongolia, bird ringing activities started relatively recently. The first stationary bird ringing scheme was established in 2015 by Wildlife Science and Conservation Center of Mongolia (WSCC) at the Khurkh Bird Ringing Station (Khurkh BRS). Since then, the network of Mongolian bird ringing stations is growing gradually, and today there are three bird ringing stations operating in Mongolia. Though, the project is fully depended on our invaluable overseas and local volunteers to run these stations. WSCC will be eternally grateful for their devotion. The objective of the bird ringing stations in Mongolia is to carry out a long-term bird migration monitoring study in the country and make scientific contribution to the regional bird research and conservation initiatives. In addition, the program aims to provide hands-on field training opportunity for a young generation of biologists in the country.”</w:t>
                      </w:r>
                    </w:p>
                    <w:p w14:paraId="2620AEAA" w14:textId="77777777" w:rsidR="00F70085" w:rsidRDefault="00F70085">
                      <w:pPr>
                        <w:spacing w:after="0" w:line="275" w:lineRule="auto"/>
                        <w:ind w:left="-141" w:right="-32" w:hanging="141"/>
                        <w:jc w:val="center"/>
                        <w:textDirection w:val="btLr"/>
                      </w:pPr>
                    </w:p>
                    <w:p w14:paraId="3ADD0772" w14:textId="65B4EEA1" w:rsidR="00F70085" w:rsidRDefault="00F70085">
                      <w:pPr>
                        <w:spacing w:after="0" w:line="275" w:lineRule="auto"/>
                        <w:jc w:val="center"/>
                        <w:textDirection w:val="btLr"/>
                      </w:pPr>
                      <w:r>
                        <w:rPr>
                          <w:noProof/>
                        </w:rPr>
                        <w:drawing>
                          <wp:inline distT="0" distB="0" distL="0" distR="0" wp14:anchorId="408CA56B" wp14:editId="6EB2BEBA">
                            <wp:extent cx="3690620" cy="2766695"/>
                            <wp:effectExtent l="0" t="0" r="5080" b="0"/>
                            <wp:docPr id="38" name="image1.jpg" descr="EAAFP on Twitter: &amp;quot;Let&amp;#39;s have a look back of @WMBD activities. Wildlife  Science and Conservation Center of Mongolia brought various activities  including lectures about plastic pollution, bird watching, banding  demonstration, slogan competition"/>
                            <wp:cNvGraphicFramePr/>
                            <a:graphic xmlns:a="http://schemas.openxmlformats.org/drawingml/2006/main">
                              <a:graphicData uri="http://schemas.openxmlformats.org/drawingml/2006/picture">
                                <pic:pic xmlns:pic="http://schemas.openxmlformats.org/drawingml/2006/picture">
                                  <pic:nvPicPr>
                                    <pic:cNvPr id="288" name="image1.jpg" descr="EAAFP on Twitter: &amp;quot;Let&amp;#39;s have a look back of @WMBD activities. Wildlife  Science and Conservation Center of Mongolia brought various activities  including lectures about plastic pollution, bird watching, banding  demonstration, slogan competition"/>
                                    <pic:cNvPicPr/>
                                  </pic:nvPicPr>
                                  <pic:blipFill>
                                    <a:blip r:embed="rId32"/>
                                    <a:srcRect/>
                                    <a:stretch>
                                      <a:fillRect/>
                                    </a:stretch>
                                  </pic:blipFill>
                                  <pic:spPr>
                                    <a:xfrm>
                                      <a:off x="0" y="0"/>
                                      <a:ext cx="3690620" cy="2766695"/>
                                    </a:xfrm>
                                    <a:prstGeom prst="rect">
                                      <a:avLst/>
                                    </a:prstGeom>
                                    <a:ln/>
                                  </pic:spPr>
                                </pic:pic>
                              </a:graphicData>
                            </a:graphic>
                          </wp:inline>
                        </w:drawing>
                      </w:r>
                    </w:p>
                    <w:p w14:paraId="768E4AFE" w14:textId="77777777" w:rsidR="00F70085" w:rsidRDefault="00F70085" w:rsidP="001F1C6A">
                      <w:pPr>
                        <w:spacing w:after="0" w:line="240" w:lineRule="auto"/>
                        <w:jc w:val="center"/>
                        <w:rPr>
                          <w:sz w:val="20"/>
                          <w:szCs w:val="20"/>
                        </w:rPr>
                      </w:pPr>
                      <w:r>
                        <w:rPr>
                          <w:sz w:val="20"/>
                          <w:szCs w:val="20"/>
                        </w:rPr>
                        <w:t>Science and Conservation Center of Mongolia lectures about plastic pollution ©EAAFP</w:t>
                      </w:r>
                    </w:p>
                    <w:p w14:paraId="693377F8" w14:textId="77777777" w:rsidR="00F70085" w:rsidRDefault="00F70085">
                      <w:pPr>
                        <w:spacing w:after="0" w:line="275" w:lineRule="auto"/>
                        <w:jc w:val="center"/>
                        <w:textDirection w:val="btLr"/>
                      </w:pPr>
                    </w:p>
                    <w:p w14:paraId="3ADD0773" w14:textId="77777777" w:rsidR="00F70085" w:rsidRDefault="00F70085">
                      <w:pPr>
                        <w:spacing w:after="0" w:line="275" w:lineRule="auto"/>
                        <w:jc w:val="center"/>
                        <w:textDirection w:val="btLr"/>
                      </w:pPr>
                    </w:p>
                    <w:p w14:paraId="3ADD0774" w14:textId="77777777" w:rsidR="00F70085" w:rsidRDefault="00F70085">
                      <w:pPr>
                        <w:spacing w:after="0" w:line="275" w:lineRule="auto"/>
                        <w:jc w:val="center"/>
                        <w:textDirection w:val="btLr"/>
                      </w:pPr>
                    </w:p>
                    <w:p w14:paraId="3ADD0775" w14:textId="77777777" w:rsidR="00F70085" w:rsidRDefault="00F70085">
                      <w:pPr>
                        <w:spacing w:after="0" w:line="275" w:lineRule="auto"/>
                        <w:jc w:val="center"/>
                        <w:textDirection w:val="btLr"/>
                      </w:pPr>
                    </w:p>
                    <w:p w14:paraId="3ADD0776" w14:textId="77777777" w:rsidR="00F70085" w:rsidRDefault="00F70085">
                      <w:pPr>
                        <w:spacing w:after="0" w:line="275" w:lineRule="auto"/>
                        <w:jc w:val="center"/>
                        <w:textDirection w:val="btLr"/>
                      </w:pPr>
                    </w:p>
                    <w:p w14:paraId="3ADD0777" w14:textId="77777777" w:rsidR="00F70085" w:rsidRDefault="00F70085">
                      <w:pPr>
                        <w:spacing w:after="0" w:line="275" w:lineRule="auto"/>
                        <w:jc w:val="center"/>
                        <w:textDirection w:val="btLr"/>
                      </w:pPr>
                    </w:p>
                    <w:p w14:paraId="3ADD0778" w14:textId="77777777" w:rsidR="00F70085" w:rsidRDefault="00F70085">
                      <w:pPr>
                        <w:spacing w:after="0" w:line="275" w:lineRule="auto"/>
                        <w:jc w:val="center"/>
                        <w:textDirection w:val="btLr"/>
                      </w:pPr>
                    </w:p>
                    <w:p w14:paraId="3ADD0779" w14:textId="77777777" w:rsidR="00F70085" w:rsidRDefault="00F70085">
                      <w:pPr>
                        <w:spacing w:after="0" w:line="275" w:lineRule="auto"/>
                        <w:textDirection w:val="btLr"/>
                      </w:pPr>
                    </w:p>
                    <w:p w14:paraId="3ADD077A" w14:textId="77777777" w:rsidR="00F70085" w:rsidRDefault="00F70085">
                      <w:pPr>
                        <w:spacing w:after="0" w:line="275" w:lineRule="auto"/>
                        <w:jc w:val="center"/>
                        <w:textDirection w:val="btLr"/>
                      </w:pPr>
                    </w:p>
                    <w:p w14:paraId="3ADD077B" w14:textId="77777777" w:rsidR="00F70085" w:rsidRDefault="00F70085">
                      <w:pPr>
                        <w:spacing w:after="0" w:line="275" w:lineRule="auto"/>
                        <w:jc w:val="center"/>
                        <w:textDirection w:val="btLr"/>
                      </w:pPr>
                    </w:p>
                    <w:p w14:paraId="3ADD077C" w14:textId="77777777" w:rsidR="00F70085" w:rsidRDefault="00F70085">
                      <w:pPr>
                        <w:spacing w:after="0" w:line="275" w:lineRule="auto"/>
                        <w:jc w:val="center"/>
                        <w:textDirection w:val="btLr"/>
                      </w:pPr>
                    </w:p>
                    <w:p w14:paraId="3ADD077D" w14:textId="77777777" w:rsidR="00F70085" w:rsidRDefault="00F70085">
                      <w:pPr>
                        <w:spacing w:after="0" w:line="275" w:lineRule="auto"/>
                        <w:jc w:val="center"/>
                        <w:textDirection w:val="btLr"/>
                      </w:pPr>
                    </w:p>
                    <w:p w14:paraId="3ADD077E" w14:textId="77777777" w:rsidR="00F70085" w:rsidRDefault="00F70085">
                      <w:pPr>
                        <w:spacing w:after="0" w:line="275" w:lineRule="auto"/>
                        <w:jc w:val="center"/>
                        <w:textDirection w:val="btLr"/>
                      </w:pPr>
                    </w:p>
                    <w:p w14:paraId="3ADD077F" w14:textId="77777777" w:rsidR="00F70085" w:rsidRDefault="00F70085">
                      <w:pPr>
                        <w:spacing w:after="0" w:line="275" w:lineRule="auto"/>
                        <w:jc w:val="center"/>
                        <w:textDirection w:val="btLr"/>
                      </w:pPr>
                    </w:p>
                    <w:p w14:paraId="3ADD0780" w14:textId="77777777" w:rsidR="00F70085" w:rsidRDefault="00F70085">
                      <w:pPr>
                        <w:spacing w:after="0" w:line="275" w:lineRule="auto"/>
                        <w:jc w:val="center"/>
                        <w:textDirection w:val="btLr"/>
                      </w:pPr>
                    </w:p>
                    <w:p w14:paraId="3ADD0781" w14:textId="77777777" w:rsidR="00F70085" w:rsidRDefault="00F70085">
                      <w:pPr>
                        <w:spacing w:after="0" w:line="275" w:lineRule="auto"/>
                        <w:jc w:val="center"/>
                        <w:textDirection w:val="btLr"/>
                      </w:pPr>
                    </w:p>
                    <w:p w14:paraId="3ADD0782" w14:textId="77777777" w:rsidR="00F70085" w:rsidRDefault="00F70085">
                      <w:pPr>
                        <w:spacing w:after="0" w:line="275" w:lineRule="auto"/>
                        <w:jc w:val="center"/>
                        <w:textDirection w:val="btLr"/>
                      </w:pPr>
                    </w:p>
                    <w:p w14:paraId="3ADD0783" w14:textId="77777777" w:rsidR="00F70085" w:rsidRDefault="00F70085">
                      <w:pPr>
                        <w:spacing w:after="0" w:line="275" w:lineRule="auto"/>
                        <w:jc w:val="center"/>
                        <w:textDirection w:val="btLr"/>
                      </w:pPr>
                    </w:p>
                    <w:p w14:paraId="3ADD0784" w14:textId="77777777" w:rsidR="00F70085" w:rsidRDefault="00F70085">
                      <w:pPr>
                        <w:spacing w:after="0" w:line="275" w:lineRule="auto"/>
                        <w:jc w:val="center"/>
                        <w:textDirection w:val="btLr"/>
                      </w:pPr>
                    </w:p>
                    <w:p w14:paraId="3ADD0785" w14:textId="77777777" w:rsidR="00F70085" w:rsidRDefault="00F70085">
                      <w:pPr>
                        <w:spacing w:after="100" w:line="275" w:lineRule="auto"/>
                        <w:jc w:val="center"/>
                        <w:textDirection w:val="btLr"/>
                      </w:pPr>
                    </w:p>
                    <w:p w14:paraId="3ADD0786" w14:textId="77777777" w:rsidR="00F70085" w:rsidRDefault="00F70085">
                      <w:pPr>
                        <w:spacing w:after="100" w:line="275" w:lineRule="auto"/>
                        <w:jc w:val="center"/>
                        <w:textDirection w:val="btLr"/>
                      </w:pPr>
                    </w:p>
                    <w:p w14:paraId="3ADD0787" w14:textId="77777777" w:rsidR="00F70085" w:rsidRDefault="00F70085">
                      <w:pPr>
                        <w:spacing w:after="100" w:line="275" w:lineRule="auto"/>
                        <w:jc w:val="center"/>
                        <w:textDirection w:val="btLr"/>
                      </w:pPr>
                    </w:p>
                    <w:p w14:paraId="3ADD0788" w14:textId="77777777" w:rsidR="00F70085" w:rsidRDefault="00F70085">
                      <w:pPr>
                        <w:spacing w:after="100" w:line="275" w:lineRule="auto"/>
                        <w:jc w:val="center"/>
                        <w:textDirection w:val="btLr"/>
                      </w:pPr>
                    </w:p>
                    <w:p w14:paraId="3ADD0789" w14:textId="77777777" w:rsidR="00F70085" w:rsidRDefault="00F70085">
                      <w:pPr>
                        <w:spacing w:after="100" w:line="275" w:lineRule="auto"/>
                        <w:jc w:val="center"/>
                        <w:textDirection w:val="btLr"/>
                      </w:pPr>
                    </w:p>
                  </w:txbxContent>
                </v:textbox>
                <w10:wrap type="square"/>
              </v:roundrect>
            </w:pict>
          </mc:Fallback>
        </mc:AlternateContent>
      </w:r>
      <w:r w:rsidR="00AE7B36">
        <w:rPr>
          <w:b/>
          <w:sz w:val="20"/>
          <w:szCs w:val="20"/>
        </w:rPr>
        <w:t xml:space="preserve">The importance of international expertise to support monitoring and build capacity at </w:t>
      </w:r>
      <w:r w:rsidR="001B2ACC">
        <w:rPr>
          <w:b/>
          <w:sz w:val="20"/>
          <w:szCs w:val="20"/>
        </w:rPr>
        <w:t>S</w:t>
      </w:r>
      <w:r w:rsidR="00AE7B36">
        <w:rPr>
          <w:b/>
          <w:sz w:val="20"/>
          <w:szCs w:val="20"/>
        </w:rPr>
        <w:t>ites</w:t>
      </w:r>
    </w:p>
    <w:p w14:paraId="3ADD045F" w14:textId="4A6EF70E" w:rsidR="002622B1" w:rsidRDefault="002622B1">
      <w:pPr>
        <w:spacing w:after="0"/>
        <w:jc w:val="center"/>
        <w:rPr>
          <w:b/>
          <w:sz w:val="20"/>
          <w:szCs w:val="20"/>
        </w:rPr>
      </w:pPr>
    </w:p>
    <w:p w14:paraId="3ADD0460" w14:textId="6BE0DB0A" w:rsidR="002622B1" w:rsidRDefault="00AE7B36">
      <w:pPr>
        <w:spacing w:after="0"/>
        <w:rPr>
          <w:sz w:val="20"/>
          <w:szCs w:val="20"/>
        </w:rPr>
      </w:pPr>
      <w:r>
        <w:rPr>
          <w:sz w:val="20"/>
          <w:szCs w:val="20"/>
        </w:rPr>
        <w:t xml:space="preserve">The 2020 Mongolian Bird Ringing Program at EAAFP Flyway Network Site organised by NGO </w:t>
      </w:r>
      <w:r w:rsidR="002301DE">
        <w:rPr>
          <w:sz w:val="20"/>
          <w:szCs w:val="20"/>
        </w:rPr>
        <w:t>- t</w:t>
      </w:r>
      <w:r>
        <w:rPr>
          <w:sz w:val="20"/>
          <w:szCs w:val="20"/>
        </w:rPr>
        <w:t xml:space="preserve">he Wildlife Science and Conservation Center of Mongolia </w:t>
      </w:r>
      <w:r w:rsidR="002301DE">
        <w:rPr>
          <w:sz w:val="20"/>
          <w:szCs w:val="20"/>
        </w:rPr>
        <w:t>(</w:t>
      </w:r>
      <w:hyperlink r:id="rId33">
        <w:r>
          <w:rPr>
            <w:color w:val="0000FF"/>
            <w:sz w:val="20"/>
            <w:szCs w:val="20"/>
            <w:u w:val="single"/>
          </w:rPr>
          <w:t>Annualreport2020.pdf</w:t>
        </w:r>
      </w:hyperlink>
      <w:r w:rsidR="002301DE">
        <w:rPr>
          <w:color w:val="0000FF"/>
          <w:sz w:val="20"/>
          <w:szCs w:val="20"/>
          <w:u w:val="single"/>
        </w:rPr>
        <w:t>)</w:t>
      </w:r>
      <w:r>
        <w:t xml:space="preserve"> </w:t>
      </w:r>
      <w:r>
        <w:rPr>
          <w:sz w:val="20"/>
          <w:szCs w:val="20"/>
        </w:rPr>
        <w:t xml:space="preserve">illustrates monitoring, research, and capacity building coming together for the conservation of migratory waterbirds. It also shows the valuable contribution NGOs play as a Site Partner.  </w:t>
      </w:r>
    </w:p>
    <w:p w14:paraId="3ADD0461" w14:textId="77777777" w:rsidR="002622B1" w:rsidRDefault="002622B1">
      <w:pPr>
        <w:spacing w:after="0"/>
        <w:rPr>
          <w:sz w:val="20"/>
          <w:szCs w:val="20"/>
        </w:rPr>
      </w:pPr>
    </w:p>
    <w:p w14:paraId="3ADD0462" w14:textId="2C3FFB48" w:rsidR="002622B1" w:rsidRDefault="00AE7B36">
      <w:pPr>
        <w:spacing w:after="0"/>
        <w:rPr>
          <w:b/>
        </w:rPr>
      </w:pPr>
      <w:r>
        <w:rPr>
          <w:sz w:val="20"/>
          <w:szCs w:val="20"/>
        </w:rPr>
        <w:t xml:space="preserve">This collaborative research to track migration routes of a particular species working with the local university and researchers from four other countries on opposite sides of the world. While only 2 birds were caught it highlighted that the relationships and international collaboration from working at the </w:t>
      </w:r>
      <w:r w:rsidR="001B2ACC">
        <w:rPr>
          <w:sz w:val="20"/>
          <w:szCs w:val="20"/>
        </w:rPr>
        <w:t>S</w:t>
      </w:r>
      <w:r>
        <w:rPr>
          <w:sz w:val="20"/>
          <w:szCs w:val="20"/>
        </w:rPr>
        <w:t>ite laid a foundation for future collaboration, and other research.</w:t>
      </w:r>
    </w:p>
    <w:p w14:paraId="3ADD0463" w14:textId="0C799D83" w:rsidR="002622B1" w:rsidRDefault="002622B1">
      <w:pPr>
        <w:spacing w:after="0"/>
        <w:ind w:left="284" w:hanging="284"/>
        <w:rPr>
          <w:sz w:val="20"/>
          <w:szCs w:val="20"/>
        </w:rPr>
      </w:pPr>
    </w:p>
    <w:p w14:paraId="3ADD0465" w14:textId="77777777" w:rsidR="002622B1" w:rsidRDefault="002622B1">
      <w:pPr>
        <w:spacing w:after="0"/>
        <w:ind w:left="284" w:hanging="284"/>
        <w:rPr>
          <w:sz w:val="20"/>
          <w:szCs w:val="20"/>
        </w:rPr>
      </w:pPr>
    </w:p>
    <w:p w14:paraId="3ADD0466" w14:textId="77777777" w:rsidR="002622B1" w:rsidRDefault="002622B1">
      <w:pPr>
        <w:spacing w:after="0"/>
        <w:ind w:left="284" w:hanging="284"/>
        <w:rPr>
          <w:sz w:val="20"/>
          <w:szCs w:val="20"/>
        </w:rPr>
      </w:pPr>
    </w:p>
    <w:p w14:paraId="3ADD0467" w14:textId="77777777" w:rsidR="002622B1" w:rsidRDefault="00AE7B36">
      <w:pPr>
        <w:pStyle w:val="Heading3"/>
      </w:pPr>
      <w:bookmarkStart w:id="27" w:name="_Toc127382847"/>
      <w:r>
        <w:lastRenderedPageBreak/>
        <w:t>3.4.4 OBJECTIVE FOUR</w:t>
      </w:r>
      <w:bookmarkEnd w:id="27"/>
    </w:p>
    <w:p w14:paraId="3ADD0468" w14:textId="77777777" w:rsidR="002622B1" w:rsidRDefault="00AE7B36">
      <w:pPr>
        <w:pStyle w:val="Heading3"/>
      </w:pPr>
      <w:bookmarkStart w:id="28" w:name="_Toc127382848"/>
      <w:r>
        <w:t>Build the habitat and waterbird management capacity of natural resource managers, decision makers and local stakeholders.</w:t>
      </w:r>
      <w:bookmarkEnd w:id="28"/>
    </w:p>
    <w:p w14:paraId="3ADD0469" w14:textId="77777777" w:rsidR="002622B1" w:rsidRDefault="002622B1">
      <w:pPr>
        <w:spacing w:after="0" w:line="240" w:lineRule="auto"/>
        <w:rPr>
          <w:sz w:val="20"/>
          <w:szCs w:val="20"/>
        </w:rPr>
      </w:pPr>
    </w:p>
    <w:p w14:paraId="3ADD046A" w14:textId="77777777" w:rsidR="002622B1" w:rsidRDefault="00AE7B36">
      <w:pPr>
        <w:tabs>
          <w:tab w:val="left" w:pos="8505"/>
        </w:tabs>
        <w:spacing w:after="0" w:line="240" w:lineRule="auto"/>
      </w:pPr>
      <w:r>
        <w:t xml:space="preserve">CAPACITY BUILDING </w:t>
      </w:r>
    </w:p>
    <w:p w14:paraId="3ADD046B" w14:textId="77777777" w:rsidR="002622B1" w:rsidRDefault="002622B1">
      <w:pPr>
        <w:tabs>
          <w:tab w:val="left" w:pos="8505"/>
        </w:tabs>
        <w:spacing w:after="0" w:line="240" w:lineRule="auto"/>
        <w:ind w:left="208"/>
        <w:rPr>
          <w:sz w:val="20"/>
          <w:szCs w:val="20"/>
        </w:rPr>
      </w:pPr>
    </w:p>
    <w:p w14:paraId="3ADD046C" w14:textId="2D97BB52" w:rsidR="002622B1" w:rsidRDefault="00AE7B36">
      <w:pPr>
        <w:tabs>
          <w:tab w:val="left" w:pos="8505"/>
        </w:tabs>
        <w:spacing w:after="0"/>
        <w:rPr>
          <w:sz w:val="20"/>
          <w:szCs w:val="20"/>
        </w:rPr>
      </w:pPr>
      <w:r>
        <w:rPr>
          <w:color w:val="3D4045"/>
          <w:sz w:val="20"/>
          <w:szCs w:val="20"/>
          <w:highlight w:val="white"/>
        </w:rPr>
        <w:t xml:space="preserve">The Site Partnership has a key position in the EAAFP in contributing to capacity building by investing in people and their knowledge, skills and understanding. The purpose is to create a community of practice and learning with the people at </w:t>
      </w:r>
      <w:r w:rsidR="001B2ACC">
        <w:rPr>
          <w:color w:val="3D4045"/>
          <w:sz w:val="20"/>
          <w:szCs w:val="20"/>
          <w:highlight w:val="white"/>
        </w:rPr>
        <w:t>S</w:t>
      </w:r>
      <w:r>
        <w:rPr>
          <w:color w:val="3D4045"/>
          <w:sz w:val="20"/>
          <w:szCs w:val="20"/>
          <w:highlight w:val="white"/>
        </w:rPr>
        <w:t>ite level. It includes more than technical knowledge and covers how to engage the wider community, fundraising, mentoring, habitat care, and to ensure succession.  Some ideas:</w:t>
      </w:r>
    </w:p>
    <w:p w14:paraId="3ADD046D" w14:textId="77777777" w:rsidR="002622B1" w:rsidRDefault="002622B1">
      <w:pPr>
        <w:tabs>
          <w:tab w:val="left" w:pos="8505"/>
        </w:tabs>
        <w:spacing w:after="0"/>
        <w:rPr>
          <w:sz w:val="20"/>
          <w:szCs w:val="20"/>
        </w:rPr>
      </w:pPr>
    </w:p>
    <w:sdt>
      <w:sdtPr>
        <w:tag w:val="goog_rdk_4"/>
        <w:id w:val="1260097679"/>
      </w:sdtPr>
      <w:sdtEndPr/>
      <w:sdtContent>
        <w:p w14:paraId="3ADD046E" w14:textId="77777777" w:rsidR="002622B1" w:rsidRDefault="00AE7B36" w:rsidP="00F619E1">
          <w:pPr>
            <w:numPr>
              <w:ilvl w:val="0"/>
              <w:numId w:val="30"/>
            </w:numPr>
            <w:pBdr>
              <w:top w:val="nil"/>
              <w:left w:val="nil"/>
              <w:bottom w:val="nil"/>
              <w:right w:val="nil"/>
              <w:between w:val="nil"/>
            </w:pBdr>
            <w:tabs>
              <w:tab w:val="left" w:pos="8505"/>
            </w:tabs>
            <w:spacing w:after="0"/>
            <w:rPr>
              <w:color w:val="000000"/>
              <w:sz w:val="20"/>
              <w:szCs w:val="20"/>
            </w:rPr>
          </w:pPr>
          <w:r>
            <w:rPr>
              <w:color w:val="000000"/>
              <w:sz w:val="20"/>
              <w:szCs w:val="20"/>
            </w:rPr>
            <w:t>Local experts support with advice.</w:t>
          </w:r>
        </w:p>
      </w:sdtContent>
    </w:sdt>
    <w:sdt>
      <w:sdtPr>
        <w:tag w:val="goog_rdk_5"/>
        <w:id w:val="448747196"/>
      </w:sdtPr>
      <w:sdtEndPr/>
      <w:sdtContent>
        <w:p w14:paraId="3ADD046F" w14:textId="2FB67DB8" w:rsidR="002622B1" w:rsidRDefault="00AE7B36" w:rsidP="00F619E1">
          <w:pPr>
            <w:numPr>
              <w:ilvl w:val="0"/>
              <w:numId w:val="30"/>
            </w:numPr>
            <w:pBdr>
              <w:top w:val="nil"/>
              <w:left w:val="nil"/>
              <w:bottom w:val="nil"/>
              <w:right w:val="nil"/>
              <w:between w:val="nil"/>
            </w:pBdr>
            <w:tabs>
              <w:tab w:val="left" w:pos="8505"/>
            </w:tabs>
            <w:spacing w:after="0"/>
            <w:rPr>
              <w:color w:val="000000"/>
              <w:sz w:val="20"/>
              <w:szCs w:val="20"/>
            </w:rPr>
          </w:pPr>
          <w:r>
            <w:rPr>
              <w:color w:val="000000"/>
              <w:sz w:val="20"/>
              <w:szCs w:val="20"/>
            </w:rPr>
            <w:t xml:space="preserve">Study groups, training, mentoring to build the capacity of </w:t>
          </w:r>
          <w:r w:rsidR="001B2ACC">
            <w:rPr>
              <w:color w:val="000000"/>
              <w:sz w:val="20"/>
              <w:szCs w:val="20"/>
            </w:rPr>
            <w:t>S</w:t>
          </w:r>
          <w:r>
            <w:rPr>
              <w:color w:val="000000"/>
              <w:sz w:val="20"/>
              <w:szCs w:val="20"/>
            </w:rPr>
            <w:t>ite partners and increase their understanding of migratory waterbirds and their habitats</w:t>
          </w:r>
          <w:r w:rsidR="00255C7E">
            <w:rPr>
              <w:color w:val="000000"/>
              <w:sz w:val="20"/>
              <w:szCs w:val="20"/>
            </w:rPr>
            <w:t>.</w:t>
          </w:r>
        </w:p>
      </w:sdtContent>
    </w:sdt>
    <w:sdt>
      <w:sdtPr>
        <w:tag w:val="goog_rdk_6"/>
        <w:id w:val="-747958027"/>
      </w:sdtPr>
      <w:sdtEndPr/>
      <w:sdtContent>
        <w:p w14:paraId="3ADD0470" w14:textId="77777777" w:rsidR="002622B1" w:rsidRDefault="00AE7B36" w:rsidP="00F619E1">
          <w:pPr>
            <w:numPr>
              <w:ilvl w:val="0"/>
              <w:numId w:val="30"/>
            </w:numPr>
            <w:pBdr>
              <w:top w:val="nil"/>
              <w:left w:val="nil"/>
              <w:bottom w:val="nil"/>
              <w:right w:val="nil"/>
              <w:between w:val="nil"/>
            </w:pBdr>
            <w:spacing w:after="0"/>
            <w:rPr>
              <w:color w:val="000000"/>
              <w:sz w:val="20"/>
              <w:szCs w:val="20"/>
            </w:rPr>
          </w:pPr>
          <w:r>
            <w:rPr>
              <w:color w:val="000000"/>
              <w:sz w:val="20"/>
              <w:szCs w:val="20"/>
            </w:rPr>
            <w:t>Technical training available for volunteers.</w:t>
          </w:r>
        </w:p>
      </w:sdtContent>
    </w:sdt>
    <w:sdt>
      <w:sdtPr>
        <w:tag w:val="goog_rdk_7"/>
        <w:id w:val="-1079207573"/>
      </w:sdtPr>
      <w:sdtEndPr/>
      <w:sdtContent>
        <w:p w14:paraId="3ADD0471" w14:textId="048AB66B" w:rsidR="002622B1" w:rsidRDefault="00AE7B36" w:rsidP="00F619E1">
          <w:pPr>
            <w:numPr>
              <w:ilvl w:val="0"/>
              <w:numId w:val="30"/>
            </w:numPr>
            <w:pBdr>
              <w:top w:val="nil"/>
              <w:left w:val="nil"/>
              <w:bottom w:val="nil"/>
              <w:right w:val="nil"/>
              <w:between w:val="nil"/>
            </w:pBdr>
            <w:spacing w:after="0"/>
            <w:rPr>
              <w:color w:val="000000"/>
              <w:sz w:val="20"/>
              <w:szCs w:val="20"/>
            </w:rPr>
          </w:pPr>
          <w:r>
            <w:rPr>
              <w:color w:val="000000"/>
              <w:sz w:val="20"/>
              <w:szCs w:val="20"/>
            </w:rPr>
            <w:t>W</w:t>
          </w:r>
          <w:r w:rsidR="00255C7E">
            <w:rPr>
              <w:color w:val="000000"/>
              <w:sz w:val="20"/>
              <w:szCs w:val="20"/>
            </w:rPr>
            <w:t>aterbird</w:t>
          </w:r>
          <w:r>
            <w:rPr>
              <w:color w:val="000000"/>
              <w:sz w:val="20"/>
              <w:szCs w:val="20"/>
            </w:rPr>
            <w:t xml:space="preserve"> identification training. </w:t>
          </w:r>
        </w:p>
      </w:sdtContent>
    </w:sdt>
    <w:sdt>
      <w:sdtPr>
        <w:tag w:val="goog_rdk_8"/>
        <w:id w:val="-1903082"/>
      </w:sdtPr>
      <w:sdtEndPr/>
      <w:sdtContent>
        <w:p w14:paraId="3ADD0472" w14:textId="77777777" w:rsidR="002622B1" w:rsidRDefault="00AE7B36" w:rsidP="00F619E1">
          <w:pPr>
            <w:numPr>
              <w:ilvl w:val="0"/>
              <w:numId w:val="30"/>
            </w:numPr>
            <w:pBdr>
              <w:top w:val="nil"/>
              <w:left w:val="nil"/>
              <w:bottom w:val="nil"/>
              <w:right w:val="nil"/>
              <w:between w:val="nil"/>
            </w:pBdr>
            <w:spacing w:after="0"/>
            <w:rPr>
              <w:color w:val="000000"/>
              <w:sz w:val="20"/>
              <w:szCs w:val="20"/>
            </w:rPr>
          </w:pPr>
          <w:r>
            <w:rPr>
              <w:color w:val="000000"/>
              <w:sz w:val="20"/>
              <w:szCs w:val="20"/>
            </w:rPr>
            <w:t>Bringing experts together – local species.</w:t>
          </w:r>
        </w:p>
      </w:sdtContent>
    </w:sdt>
    <w:sdt>
      <w:sdtPr>
        <w:tag w:val="goog_rdk_9"/>
        <w:id w:val="419222028"/>
      </w:sdtPr>
      <w:sdtEndPr/>
      <w:sdtContent>
        <w:p w14:paraId="3ADD0473" w14:textId="77777777" w:rsidR="002622B1" w:rsidRDefault="00AE7B36" w:rsidP="00F619E1">
          <w:pPr>
            <w:numPr>
              <w:ilvl w:val="0"/>
              <w:numId w:val="30"/>
            </w:numPr>
            <w:pBdr>
              <w:top w:val="nil"/>
              <w:left w:val="nil"/>
              <w:bottom w:val="nil"/>
              <w:right w:val="nil"/>
              <w:between w:val="nil"/>
            </w:pBdr>
            <w:spacing w:after="0"/>
            <w:rPr>
              <w:color w:val="000000"/>
              <w:sz w:val="20"/>
              <w:szCs w:val="20"/>
            </w:rPr>
          </w:pPr>
          <w:r>
            <w:rPr>
              <w:color w:val="000000"/>
              <w:sz w:val="20"/>
              <w:szCs w:val="20"/>
            </w:rPr>
            <w:t>Setting up expert groups for a particular species.</w:t>
          </w:r>
        </w:p>
      </w:sdtContent>
    </w:sdt>
    <w:p w14:paraId="3ADD0474" w14:textId="77777777" w:rsidR="002622B1" w:rsidRDefault="00AE7B36" w:rsidP="00F619E1">
      <w:pPr>
        <w:numPr>
          <w:ilvl w:val="0"/>
          <w:numId w:val="30"/>
        </w:numPr>
        <w:pBdr>
          <w:top w:val="nil"/>
          <w:left w:val="nil"/>
          <w:bottom w:val="nil"/>
          <w:right w:val="nil"/>
          <w:between w:val="nil"/>
        </w:pBdr>
        <w:tabs>
          <w:tab w:val="left" w:pos="5103"/>
        </w:tabs>
        <w:spacing w:after="0"/>
        <w:rPr>
          <w:sz w:val="20"/>
          <w:szCs w:val="20"/>
        </w:rPr>
      </w:pPr>
      <w:r>
        <w:rPr>
          <w:sz w:val="20"/>
          <w:szCs w:val="20"/>
        </w:rPr>
        <w:t xml:space="preserve">Developing and disseminating CEPA material. </w:t>
      </w:r>
      <w:r>
        <w:rPr>
          <w:sz w:val="20"/>
          <w:szCs w:val="20"/>
        </w:rPr>
        <w:tab/>
      </w:r>
    </w:p>
    <w:p w14:paraId="3ADD0475" w14:textId="77777777" w:rsidR="002622B1" w:rsidRDefault="00AE7B36" w:rsidP="00F619E1">
      <w:pPr>
        <w:numPr>
          <w:ilvl w:val="0"/>
          <w:numId w:val="30"/>
        </w:numPr>
        <w:pBdr>
          <w:top w:val="nil"/>
          <w:left w:val="nil"/>
          <w:bottom w:val="nil"/>
          <w:right w:val="nil"/>
          <w:between w:val="nil"/>
        </w:pBdr>
        <w:tabs>
          <w:tab w:val="left" w:pos="8505"/>
        </w:tabs>
        <w:spacing w:after="0"/>
        <w:rPr>
          <w:sz w:val="20"/>
          <w:szCs w:val="20"/>
        </w:rPr>
      </w:pPr>
      <w:r>
        <w:rPr>
          <w:sz w:val="20"/>
          <w:szCs w:val="20"/>
        </w:rPr>
        <w:t>Developing local language CEPA material.</w:t>
      </w:r>
    </w:p>
    <w:p w14:paraId="3ADD0476" w14:textId="77777777" w:rsidR="002622B1" w:rsidRDefault="00AE7B36" w:rsidP="00F619E1">
      <w:pPr>
        <w:numPr>
          <w:ilvl w:val="0"/>
          <w:numId w:val="30"/>
        </w:numPr>
        <w:pBdr>
          <w:top w:val="nil"/>
          <w:left w:val="nil"/>
          <w:bottom w:val="nil"/>
          <w:right w:val="nil"/>
          <w:between w:val="nil"/>
        </w:pBdr>
        <w:spacing w:after="0"/>
        <w:rPr>
          <w:sz w:val="20"/>
          <w:szCs w:val="20"/>
        </w:rPr>
      </w:pPr>
      <w:r>
        <w:rPr>
          <w:sz w:val="20"/>
          <w:szCs w:val="20"/>
        </w:rPr>
        <w:t>Local meetings / workshops.</w:t>
      </w:r>
    </w:p>
    <w:sdt>
      <w:sdtPr>
        <w:tag w:val="goog_rdk_10"/>
        <w:id w:val="-2128688724"/>
      </w:sdtPr>
      <w:sdtEndPr/>
      <w:sdtContent>
        <w:p w14:paraId="3ADD0477" w14:textId="66514CE4" w:rsidR="002622B1" w:rsidRDefault="00AE7B36" w:rsidP="00F619E1">
          <w:pPr>
            <w:numPr>
              <w:ilvl w:val="0"/>
              <w:numId w:val="30"/>
            </w:numPr>
            <w:pBdr>
              <w:top w:val="nil"/>
              <w:left w:val="nil"/>
              <w:bottom w:val="nil"/>
              <w:right w:val="nil"/>
              <w:between w:val="nil"/>
            </w:pBdr>
            <w:tabs>
              <w:tab w:val="left" w:pos="8505"/>
            </w:tabs>
            <w:spacing w:after="0"/>
            <w:rPr>
              <w:color w:val="000000"/>
              <w:sz w:val="20"/>
              <w:szCs w:val="20"/>
            </w:rPr>
          </w:pPr>
          <w:r>
            <w:rPr>
              <w:color w:val="000000"/>
              <w:sz w:val="20"/>
              <w:szCs w:val="20"/>
            </w:rPr>
            <w:t xml:space="preserve">Small group of local experts who support the Site Partnership / </w:t>
          </w:r>
          <w:r w:rsidR="001B2ACC">
            <w:rPr>
              <w:color w:val="000000"/>
              <w:sz w:val="20"/>
              <w:szCs w:val="20"/>
            </w:rPr>
            <w:t>S</w:t>
          </w:r>
          <w:r>
            <w:rPr>
              <w:color w:val="000000"/>
              <w:sz w:val="20"/>
              <w:szCs w:val="20"/>
            </w:rPr>
            <w:t xml:space="preserve">ite </w:t>
          </w:r>
          <w:r w:rsidR="001B2ACC">
            <w:rPr>
              <w:color w:val="000000"/>
              <w:sz w:val="20"/>
              <w:szCs w:val="20"/>
            </w:rPr>
            <w:t>M</w:t>
          </w:r>
          <w:r>
            <w:rPr>
              <w:color w:val="000000"/>
              <w:sz w:val="20"/>
              <w:szCs w:val="20"/>
            </w:rPr>
            <w:t xml:space="preserve">anager with advice </w:t>
          </w:r>
          <w:r>
            <w:rPr>
              <w:sz w:val="20"/>
              <w:szCs w:val="20"/>
            </w:rPr>
            <w:t>for a variety</w:t>
          </w:r>
          <w:r>
            <w:rPr>
              <w:color w:val="000000"/>
              <w:sz w:val="20"/>
              <w:szCs w:val="20"/>
            </w:rPr>
            <w:t xml:space="preserve"> of activities.</w:t>
          </w:r>
        </w:p>
      </w:sdtContent>
    </w:sdt>
    <w:sdt>
      <w:sdtPr>
        <w:tag w:val="goog_rdk_11"/>
        <w:id w:val="1026689461"/>
      </w:sdtPr>
      <w:sdtEndPr/>
      <w:sdtContent>
        <w:p w14:paraId="3ADD0478" w14:textId="13D21FF7" w:rsidR="002622B1" w:rsidRDefault="00AE7B36" w:rsidP="00F619E1">
          <w:pPr>
            <w:numPr>
              <w:ilvl w:val="0"/>
              <w:numId w:val="30"/>
            </w:numPr>
            <w:pBdr>
              <w:top w:val="nil"/>
              <w:left w:val="nil"/>
              <w:bottom w:val="nil"/>
              <w:right w:val="nil"/>
              <w:between w:val="nil"/>
            </w:pBdr>
            <w:tabs>
              <w:tab w:val="left" w:pos="8505"/>
            </w:tabs>
            <w:spacing w:after="0"/>
            <w:rPr>
              <w:color w:val="000000"/>
              <w:sz w:val="20"/>
              <w:szCs w:val="20"/>
            </w:rPr>
          </w:pPr>
          <w:r>
            <w:rPr>
              <w:color w:val="000000"/>
              <w:sz w:val="20"/>
              <w:szCs w:val="20"/>
            </w:rPr>
            <w:t xml:space="preserve">Study groups, training, mentoring to build the capacity of </w:t>
          </w:r>
          <w:r w:rsidR="001B2ACC">
            <w:rPr>
              <w:color w:val="000000"/>
              <w:sz w:val="20"/>
              <w:szCs w:val="20"/>
            </w:rPr>
            <w:t>S</w:t>
          </w:r>
          <w:r>
            <w:rPr>
              <w:color w:val="000000"/>
              <w:sz w:val="20"/>
              <w:szCs w:val="20"/>
            </w:rPr>
            <w:t xml:space="preserve">ite </w:t>
          </w:r>
          <w:r w:rsidR="00A063C4">
            <w:rPr>
              <w:color w:val="000000"/>
              <w:sz w:val="20"/>
              <w:szCs w:val="20"/>
            </w:rPr>
            <w:t>P</w:t>
          </w:r>
          <w:r>
            <w:rPr>
              <w:color w:val="000000"/>
              <w:sz w:val="20"/>
              <w:szCs w:val="20"/>
            </w:rPr>
            <w:t xml:space="preserve">artners and increase their understanding of migratory waterbirds and their habitats. </w:t>
          </w:r>
        </w:p>
      </w:sdtContent>
    </w:sdt>
    <w:p w14:paraId="3ADD0479" w14:textId="443DF3BB" w:rsidR="002622B1" w:rsidRDefault="00D573B1">
      <w:pPr>
        <w:spacing w:after="0"/>
        <w:rPr>
          <w:b/>
          <w:sz w:val="20"/>
          <w:szCs w:val="20"/>
          <w:highlight w:val="white"/>
        </w:rPr>
      </w:pPr>
      <w:r>
        <w:rPr>
          <w:noProof/>
        </w:rPr>
        <w:drawing>
          <wp:anchor distT="0" distB="0" distL="114300" distR="114300" simplePos="0" relativeHeight="251669504" behindDoc="0" locked="0" layoutInCell="1" hidden="0" allowOverlap="1" wp14:anchorId="3ADD05D3" wp14:editId="16065160">
            <wp:simplePos x="0" y="0"/>
            <wp:positionH relativeFrom="column">
              <wp:posOffset>1181100</wp:posOffset>
            </wp:positionH>
            <wp:positionV relativeFrom="paragraph">
              <wp:posOffset>168275</wp:posOffset>
            </wp:positionV>
            <wp:extent cx="3340100" cy="2235200"/>
            <wp:effectExtent l="0" t="0" r="0" b="0"/>
            <wp:wrapSquare wrapText="bothSides" distT="0" distB="0" distL="114300" distR="114300"/>
            <wp:docPr id="297" name="image33.png" descr="C:\Users\Gareth\Documents\1.Jennifer\EAAFP\Report\SP Document\Releasing-5-Asian-Dowitcher-after-ringing-them-at-Chukh-lake-©-Chukh-Bird-Research-station 2.png"/>
            <wp:cNvGraphicFramePr/>
            <a:graphic xmlns:a="http://schemas.openxmlformats.org/drawingml/2006/main">
              <a:graphicData uri="http://schemas.openxmlformats.org/drawingml/2006/picture">
                <pic:pic xmlns:pic="http://schemas.openxmlformats.org/drawingml/2006/picture">
                  <pic:nvPicPr>
                    <pic:cNvPr id="0" name="image33.png" descr="C:\Users\Gareth\Documents\1.Jennifer\EAAFP\Report\SP Document\Releasing-5-Asian-Dowitcher-after-ringing-them-at-Chukh-lake-©-Chukh-Bird-Research-station 2.png"/>
                    <pic:cNvPicPr preferRelativeResize="0"/>
                  </pic:nvPicPr>
                  <pic:blipFill>
                    <a:blip r:embed="rId34"/>
                    <a:srcRect/>
                    <a:stretch>
                      <a:fillRect/>
                    </a:stretch>
                  </pic:blipFill>
                  <pic:spPr>
                    <a:xfrm>
                      <a:off x="0" y="0"/>
                      <a:ext cx="3340100" cy="2235200"/>
                    </a:xfrm>
                    <a:prstGeom prst="rect">
                      <a:avLst/>
                    </a:prstGeom>
                    <a:ln/>
                  </pic:spPr>
                </pic:pic>
              </a:graphicData>
            </a:graphic>
          </wp:anchor>
        </w:drawing>
      </w:r>
    </w:p>
    <w:p w14:paraId="3ADD047A" w14:textId="53F6F5BB" w:rsidR="002622B1" w:rsidRDefault="002622B1">
      <w:pPr>
        <w:spacing w:after="0"/>
        <w:rPr>
          <w:sz w:val="20"/>
          <w:szCs w:val="20"/>
        </w:rPr>
      </w:pPr>
    </w:p>
    <w:p w14:paraId="3ADD047B" w14:textId="77777777" w:rsidR="002622B1" w:rsidRDefault="002622B1">
      <w:pPr>
        <w:rPr>
          <w:sz w:val="20"/>
          <w:szCs w:val="20"/>
        </w:rPr>
      </w:pPr>
    </w:p>
    <w:p w14:paraId="3ADD047C" w14:textId="77777777" w:rsidR="002622B1" w:rsidRDefault="002622B1">
      <w:pPr>
        <w:rPr>
          <w:sz w:val="20"/>
          <w:szCs w:val="20"/>
        </w:rPr>
      </w:pPr>
    </w:p>
    <w:p w14:paraId="3ADD047D" w14:textId="77777777" w:rsidR="002622B1" w:rsidRDefault="002622B1">
      <w:pPr>
        <w:rPr>
          <w:sz w:val="20"/>
          <w:szCs w:val="20"/>
        </w:rPr>
      </w:pPr>
    </w:p>
    <w:p w14:paraId="3ADD047E" w14:textId="77777777" w:rsidR="002622B1" w:rsidRDefault="002622B1">
      <w:pPr>
        <w:rPr>
          <w:sz w:val="20"/>
          <w:szCs w:val="20"/>
        </w:rPr>
      </w:pPr>
    </w:p>
    <w:p w14:paraId="26ACDCAD" w14:textId="77777777" w:rsidR="00D573B1" w:rsidRDefault="00D573B1">
      <w:pPr>
        <w:spacing w:after="0"/>
        <w:rPr>
          <w:sz w:val="18"/>
          <w:szCs w:val="18"/>
        </w:rPr>
      </w:pPr>
    </w:p>
    <w:p w14:paraId="54FD52B4" w14:textId="77777777" w:rsidR="00D573B1" w:rsidRDefault="00D573B1">
      <w:pPr>
        <w:spacing w:after="0"/>
        <w:rPr>
          <w:sz w:val="18"/>
          <w:szCs w:val="18"/>
        </w:rPr>
      </w:pPr>
    </w:p>
    <w:p w14:paraId="4EDEC2A9" w14:textId="77777777" w:rsidR="00D573B1" w:rsidRDefault="00D573B1">
      <w:pPr>
        <w:spacing w:after="0"/>
        <w:rPr>
          <w:sz w:val="18"/>
          <w:szCs w:val="18"/>
        </w:rPr>
      </w:pPr>
    </w:p>
    <w:p w14:paraId="41414BCC" w14:textId="77777777" w:rsidR="00D573B1" w:rsidRDefault="00D573B1">
      <w:pPr>
        <w:spacing w:after="0"/>
        <w:rPr>
          <w:sz w:val="18"/>
          <w:szCs w:val="18"/>
        </w:rPr>
      </w:pPr>
    </w:p>
    <w:p w14:paraId="53AF649A" w14:textId="77777777" w:rsidR="00D573B1" w:rsidRDefault="00D573B1">
      <w:pPr>
        <w:spacing w:after="0"/>
        <w:rPr>
          <w:sz w:val="18"/>
          <w:szCs w:val="18"/>
        </w:rPr>
      </w:pPr>
    </w:p>
    <w:p w14:paraId="198DDD8E" w14:textId="77777777" w:rsidR="00D573B1" w:rsidRDefault="00D573B1">
      <w:pPr>
        <w:spacing w:after="0"/>
        <w:rPr>
          <w:sz w:val="18"/>
          <w:szCs w:val="18"/>
        </w:rPr>
      </w:pPr>
    </w:p>
    <w:p w14:paraId="3ADD047F" w14:textId="65671094" w:rsidR="002622B1" w:rsidRDefault="00AE7B36">
      <w:pPr>
        <w:spacing w:after="0"/>
        <w:rPr>
          <w:sz w:val="18"/>
          <w:szCs w:val="18"/>
        </w:rPr>
      </w:pPr>
      <w:r>
        <w:rPr>
          <w:sz w:val="18"/>
          <w:szCs w:val="18"/>
        </w:rPr>
        <w:t xml:space="preserve">Releasing 5 individuals of Asian Dowitcher after </w:t>
      </w:r>
      <w:r w:rsidR="006A5CEE">
        <w:rPr>
          <w:sz w:val="18"/>
          <w:szCs w:val="18"/>
        </w:rPr>
        <w:t xml:space="preserve">banding </w:t>
      </w:r>
      <w:r>
        <w:rPr>
          <w:sz w:val="18"/>
          <w:szCs w:val="18"/>
        </w:rPr>
        <w:t xml:space="preserve"> them, </w:t>
      </w:r>
      <w:r w:rsidR="006A5CEE">
        <w:rPr>
          <w:sz w:val="18"/>
          <w:szCs w:val="18"/>
        </w:rPr>
        <w:t>on northward migration</w:t>
      </w:r>
      <w:r>
        <w:rPr>
          <w:sz w:val="18"/>
          <w:szCs w:val="18"/>
        </w:rPr>
        <w:t>, at Chukh lake © Chukh Bird Research station</w:t>
      </w:r>
    </w:p>
    <w:p w14:paraId="3ADD0480" w14:textId="77777777" w:rsidR="002622B1" w:rsidRDefault="002622B1">
      <w:pPr>
        <w:spacing w:after="0"/>
        <w:jc w:val="center"/>
        <w:rPr>
          <w:b/>
          <w:sz w:val="20"/>
          <w:szCs w:val="20"/>
        </w:rPr>
      </w:pPr>
    </w:p>
    <w:p w14:paraId="3ADD0481" w14:textId="77777777" w:rsidR="002622B1" w:rsidRDefault="002622B1">
      <w:pPr>
        <w:rPr>
          <w:sz w:val="20"/>
          <w:szCs w:val="20"/>
        </w:rPr>
      </w:pPr>
    </w:p>
    <w:p w14:paraId="3ADD0482" w14:textId="77777777" w:rsidR="002622B1" w:rsidRDefault="002622B1">
      <w:pPr>
        <w:spacing w:after="0"/>
        <w:rPr>
          <w:sz w:val="20"/>
          <w:szCs w:val="20"/>
          <w:highlight w:val="white"/>
        </w:rPr>
      </w:pPr>
    </w:p>
    <w:p w14:paraId="33B02EE8" w14:textId="77777777" w:rsidR="00D573B1" w:rsidRDefault="00D573B1">
      <w:pPr>
        <w:rPr>
          <w:b/>
          <w:sz w:val="20"/>
          <w:szCs w:val="20"/>
        </w:rPr>
      </w:pPr>
      <w:r>
        <w:rPr>
          <w:b/>
          <w:sz w:val="20"/>
          <w:szCs w:val="20"/>
        </w:rPr>
        <w:br w:type="page"/>
      </w:r>
    </w:p>
    <w:p w14:paraId="3ADD0483" w14:textId="7279549E" w:rsidR="002622B1" w:rsidRDefault="00AE7B36">
      <w:pPr>
        <w:spacing w:after="0" w:line="240" w:lineRule="auto"/>
        <w:rPr>
          <w:b/>
          <w:sz w:val="20"/>
          <w:szCs w:val="20"/>
        </w:rPr>
      </w:pPr>
      <w:r>
        <w:rPr>
          <w:b/>
          <w:sz w:val="20"/>
          <w:szCs w:val="20"/>
        </w:rPr>
        <w:lastRenderedPageBreak/>
        <w:t>MORE IDEAS FOR CAPACITY BUILDING ACTIVITIES AT SITES</w:t>
      </w:r>
    </w:p>
    <w:p w14:paraId="3ADD0484" w14:textId="77777777" w:rsidR="002622B1" w:rsidRDefault="002622B1">
      <w:pPr>
        <w:spacing w:after="0" w:line="240" w:lineRule="auto"/>
        <w:rPr>
          <w:sz w:val="20"/>
          <w:szCs w:val="20"/>
        </w:rPr>
      </w:pPr>
    </w:p>
    <w:p w14:paraId="3ADD0485" w14:textId="4AF7D8CB" w:rsidR="002622B1" w:rsidRDefault="00AE7B36" w:rsidP="00F619E1">
      <w:pPr>
        <w:pStyle w:val="ListParagraph"/>
        <w:numPr>
          <w:ilvl w:val="0"/>
          <w:numId w:val="41"/>
        </w:numPr>
        <w:spacing w:after="0" w:line="276" w:lineRule="auto"/>
        <w:rPr>
          <w:sz w:val="20"/>
          <w:szCs w:val="20"/>
        </w:rPr>
      </w:pPr>
      <w:r w:rsidRPr="00517578">
        <w:rPr>
          <w:sz w:val="20"/>
          <w:szCs w:val="20"/>
        </w:rPr>
        <w:t>Waterbird Identification course for the public.</w:t>
      </w:r>
    </w:p>
    <w:p w14:paraId="2144B126" w14:textId="3E330758" w:rsidR="006A5CEE" w:rsidRPr="00517578" w:rsidRDefault="006A5CEE" w:rsidP="00F619E1">
      <w:pPr>
        <w:pStyle w:val="ListParagraph"/>
        <w:numPr>
          <w:ilvl w:val="0"/>
          <w:numId w:val="41"/>
        </w:numPr>
        <w:spacing w:after="0" w:line="276" w:lineRule="auto"/>
        <w:rPr>
          <w:sz w:val="20"/>
          <w:szCs w:val="20"/>
        </w:rPr>
      </w:pPr>
      <w:r>
        <w:rPr>
          <w:sz w:val="20"/>
          <w:szCs w:val="20"/>
        </w:rPr>
        <w:t xml:space="preserve">Wetland monitoring course for the public </w:t>
      </w:r>
    </w:p>
    <w:p w14:paraId="3ADD0486" w14:textId="069719A2" w:rsidR="002622B1" w:rsidRPr="00517578" w:rsidRDefault="00AE7B36" w:rsidP="00F619E1">
      <w:pPr>
        <w:pStyle w:val="ListParagraph"/>
        <w:numPr>
          <w:ilvl w:val="0"/>
          <w:numId w:val="41"/>
        </w:numPr>
        <w:spacing w:after="0" w:line="276" w:lineRule="auto"/>
        <w:rPr>
          <w:sz w:val="20"/>
          <w:szCs w:val="20"/>
        </w:rPr>
      </w:pPr>
      <w:r w:rsidRPr="00517578">
        <w:rPr>
          <w:sz w:val="20"/>
          <w:szCs w:val="20"/>
        </w:rPr>
        <w:t xml:space="preserve">Expert speakers about </w:t>
      </w:r>
      <w:r w:rsidR="00255C7E">
        <w:rPr>
          <w:sz w:val="20"/>
          <w:szCs w:val="20"/>
        </w:rPr>
        <w:t xml:space="preserve">migratory waterbird </w:t>
      </w:r>
      <w:r w:rsidRPr="00517578">
        <w:rPr>
          <w:sz w:val="20"/>
          <w:szCs w:val="20"/>
        </w:rPr>
        <w:t xml:space="preserve">tracking projects. </w:t>
      </w:r>
    </w:p>
    <w:p w14:paraId="3ADD0487" w14:textId="737075C9" w:rsidR="002622B1" w:rsidRPr="00517578" w:rsidRDefault="00255C7E" w:rsidP="00F619E1">
      <w:pPr>
        <w:pStyle w:val="ListParagraph"/>
        <w:numPr>
          <w:ilvl w:val="0"/>
          <w:numId w:val="41"/>
        </w:numPr>
        <w:spacing w:after="0" w:line="276" w:lineRule="auto"/>
        <w:rPr>
          <w:sz w:val="20"/>
          <w:szCs w:val="20"/>
        </w:rPr>
      </w:pPr>
      <w:r>
        <w:rPr>
          <w:sz w:val="20"/>
          <w:szCs w:val="20"/>
        </w:rPr>
        <w:t>Waterb</w:t>
      </w:r>
      <w:r w:rsidR="00AE7B36" w:rsidRPr="00517578">
        <w:rPr>
          <w:sz w:val="20"/>
          <w:szCs w:val="20"/>
        </w:rPr>
        <w:t>ird Census – train new volunteers.</w:t>
      </w:r>
    </w:p>
    <w:p w14:paraId="3ADD0488" w14:textId="3C638ACB" w:rsidR="002622B1" w:rsidRPr="00517578" w:rsidRDefault="00AE7B36" w:rsidP="00F619E1">
      <w:pPr>
        <w:pStyle w:val="ListParagraph"/>
        <w:numPr>
          <w:ilvl w:val="0"/>
          <w:numId w:val="41"/>
        </w:numPr>
        <w:spacing w:after="0" w:line="276" w:lineRule="auto"/>
        <w:rPr>
          <w:sz w:val="20"/>
          <w:szCs w:val="20"/>
        </w:rPr>
      </w:pPr>
      <w:r w:rsidRPr="00517578">
        <w:rPr>
          <w:sz w:val="20"/>
          <w:szCs w:val="20"/>
        </w:rPr>
        <w:t xml:space="preserve">Species monitoring with people at other </w:t>
      </w:r>
      <w:r w:rsidR="001B2ACC">
        <w:rPr>
          <w:sz w:val="20"/>
          <w:szCs w:val="20"/>
        </w:rPr>
        <w:t>S</w:t>
      </w:r>
      <w:r w:rsidRPr="00517578">
        <w:rPr>
          <w:sz w:val="20"/>
          <w:szCs w:val="20"/>
        </w:rPr>
        <w:t xml:space="preserve">ites that are not FNSs but who share the same birds. </w:t>
      </w:r>
    </w:p>
    <w:p w14:paraId="3ADD0489" w14:textId="770D01FC" w:rsidR="002622B1" w:rsidRPr="00517578" w:rsidRDefault="00AE7B36" w:rsidP="00F619E1">
      <w:pPr>
        <w:pStyle w:val="ListParagraph"/>
        <w:numPr>
          <w:ilvl w:val="0"/>
          <w:numId w:val="41"/>
        </w:numPr>
        <w:spacing w:after="0" w:line="276" w:lineRule="auto"/>
        <w:rPr>
          <w:sz w:val="20"/>
          <w:szCs w:val="20"/>
        </w:rPr>
      </w:pPr>
      <w:r w:rsidRPr="00517578">
        <w:rPr>
          <w:sz w:val="20"/>
          <w:szCs w:val="20"/>
        </w:rPr>
        <w:t>Catching, banding, attaching tracking devices</w:t>
      </w:r>
      <w:r w:rsidR="006A5CEE">
        <w:rPr>
          <w:sz w:val="20"/>
          <w:szCs w:val="20"/>
        </w:rPr>
        <w:t xml:space="preserve"> on birds</w:t>
      </w:r>
      <w:r w:rsidRPr="00517578">
        <w:rPr>
          <w:sz w:val="20"/>
          <w:szCs w:val="20"/>
        </w:rPr>
        <w:t xml:space="preserve"> – and training others to assist.</w:t>
      </w:r>
    </w:p>
    <w:p w14:paraId="3ADD048A" w14:textId="77777777" w:rsidR="002622B1" w:rsidRDefault="002622B1">
      <w:pPr>
        <w:spacing w:after="0"/>
        <w:rPr>
          <w:sz w:val="20"/>
          <w:szCs w:val="20"/>
          <w:highlight w:val="white"/>
        </w:rPr>
      </w:pPr>
    </w:p>
    <w:p w14:paraId="3ADD048B" w14:textId="5135A2EE" w:rsidR="002622B1" w:rsidRDefault="00AE7B36">
      <w:pPr>
        <w:spacing w:after="0"/>
        <w:rPr>
          <w:sz w:val="20"/>
          <w:szCs w:val="20"/>
          <w:highlight w:val="white"/>
        </w:rPr>
      </w:pPr>
      <w:r>
        <w:rPr>
          <w:sz w:val="20"/>
          <w:szCs w:val="20"/>
          <w:highlight w:val="white"/>
        </w:rPr>
        <w:t>There are many examples across the Flyway of habitat care involving community volunteers, local government and Flyway Network Site staff. Many are on the EAAFP website and the Secretariat can assist with information</w:t>
      </w:r>
      <w:r w:rsidR="00517578">
        <w:rPr>
          <w:sz w:val="20"/>
          <w:szCs w:val="20"/>
          <w:highlight w:val="white"/>
        </w:rPr>
        <w:t>.</w:t>
      </w:r>
    </w:p>
    <w:p w14:paraId="3ADD048C" w14:textId="77777777" w:rsidR="002622B1" w:rsidRDefault="002622B1">
      <w:pPr>
        <w:pBdr>
          <w:top w:val="nil"/>
          <w:left w:val="nil"/>
          <w:bottom w:val="nil"/>
          <w:right w:val="nil"/>
          <w:between w:val="nil"/>
        </w:pBdr>
        <w:spacing w:after="0" w:line="259" w:lineRule="auto"/>
        <w:ind w:left="720"/>
        <w:rPr>
          <w:color w:val="000000"/>
          <w:sz w:val="20"/>
          <w:szCs w:val="20"/>
          <w:highlight w:val="white"/>
        </w:rPr>
      </w:pPr>
    </w:p>
    <w:p w14:paraId="3ADD048D" w14:textId="77777777" w:rsidR="002622B1" w:rsidRDefault="00AE7B36" w:rsidP="00F619E1">
      <w:pPr>
        <w:numPr>
          <w:ilvl w:val="0"/>
          <w:numId w:val="31"/>
        </w:numPr>
        <w:pBdr>
          <w:top w:val="nil"/>
          <w:left w:val="nil"/>
          <w:bottom w:val="nil"/>
          <w:right w:val="nil"/>
          <w:between w:val="nil"/>
        </w:pBdr>
        <w:spacing w:after="0"/>
        <w:rPr>
          <w:color w:val="000000"/>
          <w:sz w:val="20"/>
          <w:szCs w:val="20"/>
          <w:highlight w:val="white"/>
        </w:rPr>
      </w:pPr>
      <w:r>
        <w:rPr>
          <w:color w:val="000000"/>
          <w:sz w:val="20"/>
          <w:szCs w:val="20"/>
          <w:highlight w:val="white"/>
        </w:rPr>
        <w:t>Tree planting and weeding of habitat, clearing drains.</w:t>
      </w:r>
    </w:p>
    <w:p w14:paraId="3ADD048E" w14:textId="77777777" w:rsidR="002622B1" w:rsidRDefault="00AE7B36" w:rsidP="00F619E1">
      <w:pPr>
        <w:numPr>
          <w:ilvl w:val="0"/>
          <w:numId w:val="31"/>
        </w:numPr>
        <w:pBdr>
          <w:top w:val="nil"/>
          <w:left w:val="nil"/>
          <w:bottom w:val="nil"/>
          <w:right w:val="nil"/>
          <w:between w:val="nil"/>
        </w:pBdr>
        <w:spacing w:after="0"/>
        <w:rPr>
          <w:color w:val="000000"/>
          <w:sz w:val="20"/>
          <w:szCs w:val="20"/>
          <w:highlight w:val="white"/>
        </w:rPr>
      </w:pPr>
      <w:r>
        <w:rPr>
          <w:color w:val="000000"/>
          <w:sz w:val="20"/>
          <w:szCs w:val="20"/>
          <w:highlight w:val="white"/>
        </w:rPr>
        <w:t xml:space="preserve">Invasive species removal from Flyway Network Site. </w:t>
      </w:r>
    </w:p>
    <w:p w14:paraId="3ADD048F" w14:textId="77777777" w:rsidR="002622B1" w:rsidRDefault="00AE7B36" w:rsidP="00F619E1">
      <w:pPr>
        <w:numPr>
          <w:ilvl w:val="0"/>
          <w:numId w:val="31"/>
        </w:numPr>
        <w:pBdr>
          <w:top w:val="nil"/>
          <w:left w:val="nil"/>
          <w:bottom w:val="nil"/>
          <w:right w:val="nil"/>
          <w:between w:val="nil"/>
        </w:pBdr>
        <w:spacing w:after="0"/>
        <w:rPr>
          <w:color w:val="000000"/>
          <w:sz w:val="20"/>
          <w:szCs w:val="20"/>
          <w:highlight w:val="white"/>
        </w:rPr>
      </w:pPr>
      <w:r>
        <w:rPr>
          <w:color w:val="000000"/>
          <w:sz w:val="20"/>
          <w:szCs w:val="20"/>
          <w:highlight w:val="white"/>
        </w:rPr>
        <w:t>Volunteers collect plastic from beaches.</w:t>
      </w:r>
    </w:p>
    <w:p w14:paraId="3ADD0490" w14:textId="77777777" w:rsidR="002622B1" w:rsidRDefault="00AE7B36" w:rsidP="00F619E1">
      <w:pPr>
        <w:numPr>
          <w:ilvl w:val="0"/>
          <w:numId w:val="31"/>
        </w:numPr>
        <w:pBdr>
          <w:top w:val="nil"/>
          <w:left w:val="nil"/>
          <w:bottom w:val="nil"/>
          <w:right w:val="nil"/>
          <w:between w:val="nil"/>
        </w:pBdr>
        <w:spacing w:after="0"/>
        <w:rPr>
          <w:color w:val="000000"/>
          <w:sz w:val="20"/>
          <w:szCs w:val="20"/>
          <w:highlight w:val="white"/>
        </w:rPr>
      </w:pPr>
      <w:r>
        <w:rPr>
          <w:color w:val="000000"/>
          <w:sz w:val="20"/>
          <w:szCs w:val="20"/>
          <w:highlight w:val="white"/>
        </w:rPr>
        <w:t xml:space="preserve">School trips to collect rubbish from and then </w:t>
      </w:r>
      <w:r>
        <w:rPr>
          <w:sz w:val="20"/>
          <w:szCs w:val="20"/>
          <w:highlight w:val="white"/>
        </w:rPr>
        <w:t>discuss the impact</w:t>
      </w:r>
      <w:r>
        <w:rPr>
          <w:color w:val="000000"/>
          <w:sz w:val="20"/>
          <w:szCs w:val="20"/>
          <w:highlight w:val="white"/>
        </w:rPr>
        <w:t xml:space="preserve"> of plastic pollution on migratory waterbirds. </w:t>
      </w:r>
    </w:p>
    <w:p w14:paraId="3ADD0491" w14:textId="0A8F5F60" w:rsidR="002622B1" w:rsidRDefault="00AE7B36" w:rsidP="00F619E1">
      <w:pPr>
        <w:numPr>
          <w:ilvl w:val="0"/>
          <w:numId w:val="31"/>
        </w:numPr>
        <w:pBdr>
          <w:top w:val="nil"/>
          <w:left w:val="nil"/>
          <w:bottom w:val="nil"/>
          <w:right w:val="nil"/>
          <w:between w:val="nil"/>
        </w:pBdr>
        <w:spacing w:after="0"/>
        <w:rPr>
          <w:color w:val="000000"/>
          <w:sz w:val="20"/>
          <w:szCs w:val="20"/>
          <w:highlight w:val="white"/>
        </w:rPr>
      </w:pPr>
      <w:r>
        <w:rPr>
          <w:color w:val="000000"/>
          <w:sz w:val="20"/>
          <w:szCs w:val="20"/>
          <w:highlight w:val="white"/>
        </w:rPr>
        <w:t xml:space="preserve">Pest trapping – traps provided by local conservation groups </w:t>
      </w:r>
      <w:r w:rsidR="00F44A22">
        <w:rPr>
          <w:color w:val="000000"/>
          <w:sz w:val="20"/>
          <w:szCs w:val="20"/>
          <w:highlight w:val="white"/>
        </w:rPr>
        <w:t>who</w:t>
      </w:r>
      <w:r>
        <w:rPr>
          <w:color w:val="000000"/>
          <w:sz w:val="20"/>
          <w:szCs w:val="20"/>
          <w:highlight w:val="white"/>
        </w:rPr>
        <w:t xml:space="preserve"> train citizens to trap around their homes.</w:t>
      </w:r>
    </w:p>
    <w:p w14:paraId="3ADD0492" w14:textId="51D06171" w:rsidR="002622B1" w:rsidRDefault="00AE7B36" w:rsidP="00F619E1">
      <w:pPr>
        <w:numPr>
          <w:ilvl w:val="0"/>
          <w:numId w:val="31"/>
        </w:numPr>
        <w:pBdr>
          <w:top w:val="nil"/>
          <w:left w:val="nil"/>
          <w:bottom w:val="nil"/>
          <w:right w:val="nil"/>
          <w:between w:val="nil"/>
        </w:pBdr>
        <w:spacing w:after="0"/>
        <w:rPr>
          <w:color w:val="000000"/>
          <w:sz w:val="20"/>
          <w:szCs w:val="20"/>
          <w:highlight w:val="white"/>
        </w:rPr>
      </w:pPr>
      <w:r>
        <w:rPr>
          <w:color w:val="000000"/>
          <w:sz w:val="20"/>
          <w:szCs w:val="20"/>
          <w:highlight w:val="white"/>
        </w:rPr>
        <w:t xml:space="preserve">Establish a nursery for plants to plant at the </w:t>
      </w:r>
      <w:r w:rsidR="001B2ACC">
        <w:rPr>
          <w:color w:val="000000"/>
          <w:sz w:val="20"/>
          <w:szCs w:val="20"/>
          <w:highlight w:val="white"/>
        </w:rPr>
        <w:t>S</w:t>
      </w:r>
      <w:r>
        <w:rPr>
          <w:color w:val="000000"/>
          <w:sz w:val="20"/>
          <w:szCs w:val="20"/>
          <w:highlight w:val="white"/>
        </w:rPr>
        <w:t xml:space="preserve">ite. Involve businesses to contribute, schools to help. </w:t>
      </w:r>
    </w:p>
    <w:p w14:paraId="3ADD0493" w14:textId="77777777" w:rsidR="002622B1" w:rsidRDefault="00AE7B36" w:rsidP="00F619E1">
      <w:pPr>
        <w:numPr>
          <w:ilvl w:val="0"/>
          <w:numId w:val="31"/>
        </w:numPr>
        <w:pBdr>
          <w:top w:val="nil"/>
          <w:left w:val="nil"/>
          <w:bottom w:val="nil"/>
          <w:right w:val="nil"/>
          <w:between w:val="nil"/>
        </w:pBdr>
        <w:spacing w:after="0"/>
        <w:rPr>
          <w:color w:val="000000"/>
          <w:sz w:val="20"/>
          <w:szCs w:val="20"/>
          <w:highlight w:val="white"/>
        </w:rPr>
      </w:pPr>
      <w:r>
        <w:rPr>
          <w:color w:val="000000"/>
          <w:sz w:val="20"/>
          <w:szCs w:val="20"/>
          <w:highlight w:val="white"/>
        </w:rPr>
        <w:t>Tree planting at a local high school.</w:t>
      </w:r>
    </w:p>
    <w:p w14:paraId="3ADD0494" w14:textId="77777777" w:rsidR="002622B1" w:rsidRDefault="00AE7B36" w:rsidP="00F619E1">
      <w:pPr>
        <w:numPr>
          <w:ilvl w:val="0"/>
          <w:numId w:val="31"/>
        </w:numPr>
        <w:pBdr>
          <w:top w:val="nil"/>
          <w:left w:val="nil"/>
          <w:bottom w:val="nil"/>
          <w:right w:val="nil"/>
          <w:between w:val="nil"/>
        </w:pBdr>
        <w:spacing w:after="0"/>
        <w:rPr>
          <w:color w:val="000000"/>
          <w:sz w:val="20"/>
          <w:szCs w:val="20"/>
          <w:highlight w:val="white"/>
        </w:rPr>
      </w:pPr>
      <w:r>
        <w:rPr>
          <w:color w:val="000000"/>
          <w:sz w:val="20"/>
          <w:szCs w:val="20"/>
          <w:highlight w:val="white"/>
        </w:rPr>
        <w:t xml:space="preserve">Tree planting day or morning for volunteers with refreshments afterwards. </w:t>
      </w:r>
    </w:p>
    <w:p w14:paraId="3ADD0495" w14:textId="423701C5" w:rsidR="002622B1" w:rsidRDefault="00AE7B36" w:rsidP="00F619E1">
      <w:pPr>
        <w:numPr>
          <w:ilvl w:val="0"/>
          <w:numId w:val="31"/>
        </w:numPr>
        <w:pBdr>
          <w:top w:val="nil"/>
          <w:left w:val="nil"/>
          <w:bottom w:val="nil"/>
          <w:right w:val="nil"/>
          <w:between w:val="nil"/>
        </w:pBdr>
        <w:spacing w:after="0"/>
        <w:rPr>
          <w:color w:val="000000"/>
          <w:sz w:val="20"/>
          <w:szCs w:val="20"/>
          <w:highlight w:val="white"/>
        </w:rPr>
      </w:pPr>
      <w:r>
        <w:rPr>
          <w:color w:val="000000"/>
          <w:sz w:val="20"/>
          <w:szCs w:val="20"/>
          <w:highlight w:val="white"/>
        </w:rPr>
        <w:t xml:space="preserve">Planning for </w:t>
      </w:r>
      <w:r w:rsidR="001B2ACC">
        <w:rPr>
          <w:color w:val="000000"/>
          <w:sz w:val="20"/>
          <w:szCs w:val="20"/>
          <w:highlight w:val="white"/>
        </w:rPr>
        <w:t>S</w:t>
      </w:r>
      <w:r>
        <w:rPr>
          <w:color w:val="000000"/>
          <w:sz w:val="20"/>
          <w:szCs w:val="20"/>
          <w:highlight w:val="white"/>
        </w:rPr>
        <w:t>ite extension.</w:t>
      </w:r>
    </w:p>
    <w:p w14:paraId="3ADD0496" w14:textId="77777777" w:rsidR="002622B1" w:rsidRDefault="00AE7B36">
      <w:pPr>
        <w:tabs>
          <w:tab w:val="left" w:pos="5103"/>
        </w:tabs>
        <w:spacing w:after="0" w:line="240" w:lineRule="auto"/>
        <w:rPr>
          <w:b/>
          <w:sz w:val="20"/>
          <w:szCs w:val="20"/>
        </w:rPr>
      </w:pPr>
      <w:r>
        <w:rPr>
          <w:noProof/>
        </w:rPr>
        <w:drawing>
          <wp:anchor distT="0" distB="0" distL="114300" distR="114300" simplePos="0" relativeHeight="251670528" behindDoc="0" locked="0" layoutInCell="1" hidden="0" allowOverlap="1" wp14:anchorId="3ADD05D5" wp14:editId="751AB295">
            <wp:simplePos x="0" y="0"/>
            <wp:positionH relativeFrom="column">
              <wp:posOffset>1600835</wp:posOffset>
            </wp:positionH>
            <wp:positionV relativeFrom="paragraph">
              <wp:posOffset>112395</wp:posOffset>
            </wp:positionV>
            <wp:extent cx="2787015" cy="1696720"/>
            <wp:effectExtent l="0" t="0" r="0" b="0"/>
            <wp:wrapSquare wrapText="bothSides" distT="0" distB="0" distL="114300" distR="114300"/>
            <wp:docPr id="293" name="image14.jpg" descr="http://www.wetlands.ph/wp-content/uploads/2021/02/eaafp_2.jpg"/>
            <wp:cNvGraphicFramePr/>
            <a:graphic xmlns:a="http://schemas.openxmlformats.org/drawingml/2006/main">
              <a:graphicData uri="http://schemas.openxmlformats.org/drawingml/2006/picture">
                <pic:pic xmlns:pic="http://schemas.openxmlformats.org/drawingml/2006/picture">
                  <pic:nvPicPr>
                    <pic:cNvPr id="0" name="image14.jpg" descr="http://www.wetlands.ph/wp-content/uploads/2021/02/eaafp_2.jpg"/>
                    <pic:cNvPicPr preferRelativeResize="0"/>
                  </pic:nvPicPr>
                  <pic:blipFill>
                    <a:blip r:embed="rId35"/>
                    <a:srcRect/>
                    <a:stretch>
                      <a:fillRect/>
                    </a:stretch>
                  </pic:blipFill>
                  <pic:spPr>
                    <a:xfrm>
                      <a:off x="0" y="0"/>
                      <a:ext cx="2787015" cy="1696720"/>
                    </a:xfrm>
                    <a:prstGeom prst="rect">
                      <a:avLst/>
                    </a:prstGeom>
                    <a:ln/>
                  </pic:spPr>
                </pic:pic>
              </a:graphicData>
            </a:graphic>
          </wp:anchor>
        </w:drawing>
      </w:r>
    </w:p>
    <w:p w14:paraId="3ADD0497" w14:textId="77777777" w:rsidR="002622B1" w:rsidRDefault="002622B1">
      <w:pPr>
        <w:spacing w:after="0" w:line="240" w:lineRule="auto"/>
        <w:rPr>
          <w:sz w:val="20"/>
          <w:szCs w:val="20"/>
        </w:rPr>
      </w:pPr>
    </w:p>
    <w:p w14:paraId="3ADD0498" w14:textId="77777777" w:rsidR="002622B1" w:rsidRDefault="002622B1">
      <w:pPr>
        <w:spacing w:after="0" w:line="240" w:lineRule="auto"/>
        <w:rPr>
          <w:sz w:val="20"/>
          <w:szCs w:val="20"/>
        </w:rPr>
      </w:pPr>
    </w:p>
    <w:p w14:paraId="3ADD0499" w14:textId="77777777" w:rsidR="002622B1" w:rsidRDefault="002622B1">
      <w:pPr>
        <w:spacing w:after="0" w:line="240" w:lineRule="auto"/>
        <w:rPr>
          <w:sz w:val="20"/>
          <w:szCs w:val="20"/>
        </w:rPr>
      </w:pPr>
    </w:p>
    <w:p w14:paraId="3ADD049A" w14:textId="77777777" w:rsidR="002622B1" w:rsidRDefault="002622B1">
      <w:pPr>
        <w:spacing w:after="0" w:line="240" w:lineRule="auto"/>
        <w:rPr>
          <w:sz w:val="20"/>
          <w:szCs w:val="20"/>
        </w:rPr>
      </w:pPr>
    </w:p>
    <w:p w14:paraId="3ADD049B" w14:textId="77777777" w:rsidR="002622B1" w:rsidRDefault="002622B1">
      <w:pPr>
        <w:spacing w:after="0" w:line="240" w:lineRule="auto"/>
        <w:rPr>
          <w:sz w:val="20"/>
          <w:szCs w:val="20"/>
        </w:rPr>
      </w:pPr>
    </w:p>
    <w:p w14:paraId="3ADD049C" w14:textId="77777777" w:rsidR="002622B1" w:rsidRDefault="002622B1">
      <w:pPr>
        <w:spacing w:after="0" w:line="240" w:lineRule="auto"/>
        <w:rPr>
          <w:sz w:val="20"/>
          <w:szCs w:val="20"/>
        </w:rPr>
      </w:pPr>
    </w:p>
    <w:p w14:paraId="3ADD049D" w14:textId="77777777" w:rsidR="002622B1" w:rsidRDefault="002622B1">
      <w:pPr>
        <w:spacing w:after="0" w:line="240" w:lineRule="auto"/>
        <w:rPr>
          <w:sz w:val="20"/>
          <w:szCs w:val="20"/>
        </w:rPr>
      </w:pPr>
    </w:p>
    <w:p w14:paraId="3ADD049E" w14:textId="77777777" w:rsidR="002622B1" w:rsidRDefault="002622B1">
      <w:pPr>
        <w:spacing w:after="0" w:line="240" w:lineRule="auto"/>
        <w:rPr>
          <w:sz w:val="20"/>
          <w:szCs w:val="20"/>
        </w:rPr>
      </w:pPr>
    </w:p>
    <w:p w14:paraId="3ADD049F" w14:textId="77777777" w:rsidR="002622B1" w:rsidRDefault="002622B1">
      <w:pPr>
        <w:spacing w:after="0" w:line="240" w:lineRule="auto"/>
        <w:rPr>
          <w:sz w:val="20"/>
          <w:szCs w:val="20"/>
        </w:rPr>
      </w:pPr>
    </w:p>
    <w:p w14:paraId="3ADD04A0" w14:textId="77777777" w:rsidR="002622B1" w:rsidRDefault="002622B1">
      <w:pPr>
        <w:spacing w:after="0" w:line="240" w:lineRule="auto"/>
        <w:rPr>
          <w:sz w:val="20"/>
          <w:szCs w:val="20"/>
        </w:rPr>
      </w:pPr>
    </w:p>
    <w:p w14:paraId="3ADD04A1" w14:textId="77777777" w:rsidR="002622B1" w:rsidRDefault="002622B1">
      <w:pPr>
        <w:spacing w:after="0" w:line="240" w:lineRule="auto"/>
        <w:rPr>
          <w:sz w:val="20"/>
          <w:szCs w:val="20"/>
        </w:rPr>
      </w:pPr>
    </w:p>
    <w:p w14:paraId="3ADD04A2" w14:textId="77777777" w:rsidR="002622B1" w:rsidRDefault="002622B1">
      <w:pPr>
        <w:spacing w:after="0" w:line="240" w:lineRule="auto"/>
        <w:rPr>
          <w:sz w:val="20"/>
          <w:szCs w:val="20"/>
        </w:rPr>
      </w:pPr>
    </w:p>
    <w:p w14:paraId="3ADD04A3" w14:textId="77777777" w:rsidR="002622B1" w:rsidRDefault="00AE7B36">
      <w:pPr>
        <w:spacing w:after="0" w:line="240" w:lineRule="auto"/>
        <w:rPr>
          <w:sz w:val="20"/>
          <w:szCs w:val="20"/>
        </w:rPr>
      </w:pPr>
      <w:r>
        <w:rPr>
          <w:sz w:val="20"/>
          <w:szCs w:val="20"/>
        </w:rPr>
        <w:t>MANAGING COMPETING RESOURCE AND LAND USE ISSUES</w:t>
      </w:r>
    </w:p>
    <w:p w14:paraId="3ADD04A4" w14:textId="77777777" w:rsidR="002622B1" w:rsidRDefault="002622B1">
      <w:pPr>
        <w:spacing w:after="0" w:line="240" w:lineRule="auto"/>
        <w:rPr>
          <w:b/>
          <w:sz w:val="20"/>
          <w:szCs w:val="20"/>
        </w:rPr>
      </w:pPr>
    </w:p>
    <w:p w14:paraId="3ADD04A5" w14:textId="534BB49D" w:rsidR="002622B1" w:rsidRDefault="00AE7B36">
      <w:pPr>
        <w:spacing w:after="0"/>
        <w:rPr>
          <w:sz w:val="20"/>
          <w:szCs w:val="20"/>
        </w:rPr>
      </w:pPr>
      <w:r>
        <w:rPr>
          <w:sz w:val="20"/>
          <w:szCs w:val="20"/>
        </w:rPr>
        <w:t xml:space="preserve">One of the most challenging factors for Site Partnerships are threats from neighbouring activities. Often engaging with people using the </w:t>
      </w:r>
      <w:r w:rsidR="001B2ACC">
        <w:rPr>
          <w:sz w:val="20"/>
          <w:szCs w:val="20"/>
        </w:rPr>
        <w:t>S</w:t>
      </w:r>
      <w:r>
        <w:rPr>
          <w:sz w:val="20"/>
          <w:szCs w:val="20"/>
        </w:rPr>
        <w:t xml:space="preserve">ite, land or resources, to find ways to work together, is a starting point in initiating dialogue that will bring about win-win solutions where there has been conflict. </w:t>
      </w:r>
    </w:p>
    <w:p w14:paraId="3ADD04A6" w14:textId="77777777" w:rsidR="002622B1" w:rsidRDefault="002622B1">
      <w:pPr>
        <w:spacing w:after="0"/>
        <w:rPr>
          <w:b/>
        </w:rPr>
      </w:pPr>
    </w:p>
    <w:p w14:paraId="3ADD04A7" w14:textId="77777777" w:rsidR="002622B1" w:rsidRDefault="00AE7B36">
      <w:pPr>
        <w:spacing w:after="0"/>
        <w:rPr>
          <w:sz w:val="20"/>
          <w:szCs w:val="20"/>
        </w:rPr>
      </w:pPr>
      <w:r>
        <w:rPr>
          <w:sz w:val="20"/>
          <w:szCs w:val="20"/>
        </w:rPr>
        <w:t xml:space="preserve">RESOLVING CONFLICT BETWEEN FARMERS AND MIGRATORY WATERBIRDS USING CROP FIELDS </w:t>
      </w:r>
    </w:p>
    <w:p w14:paraId="3ADD04A8" w14:textId="77777777" w:rsidR="002622B1" w:rsidRDefault="002622B1">
      <w:pPr>
        <w:spacing w:after="0"/>
        <w:rPr>
          <w:b/>
          <w:sz w:val="20"/>
          <w:szCs w:val="20"/>
        </w:rPr>
      </w:pPr>
    </w:p>
    <w:p w14:paraId="3ADD04A9" w14:textId="77777777" w:rsidR="002622B1" w:rsidRDefault="00AE7B36">
      <w:pPr>
        <w:rPr>
          <w:b/>
          <w:sz w:val="20"/>
          <w:szCs w:val="20"/>
        </w:rPr>
      </w:pPr>
      <w:r>
        <w:rPr>
          <w:sz w:val="20"/>
          <w:szCs w:val="20"/>
        </w:rPr>
        <w:t xml:space="preserve">One of the most challenging threats to waterbird habitat is agricultural land use practice. As a group, farmers have a strong connection to their land, often for generations or as their traditional home. As a group they often “know best” and their practices are guided by tradition, scientific practice and management and commercial viability. In fact all these qualities make neighbouring farmers also strong allies and conservers of habitat and species when their own livelihoods and attitudes are not challenged. The following case studies all demonstrate how understanding mutual needs, sharing resources and changing or modifying land use practice can be a win-win for farmers and migratory waterbirds. Furthermore, the attachment of farming communities </w:t>
      </w:r>
      <w:r>
        <w:rPr>
          <w:sz w:val="20"/>
          <w:szCs w:val="20"/>
        </w:rPr>
        <w:lastRenderedPageBreak/>
        <w:t>to their land and environment can make them staunch advocates and conservers of migratory waterbirds once they are embraced.</w:t>
      </w:r>
    </w:p>
    <w:p w14:paraId="3ADD04AA" w14:textId="77777777" w:rsidR="002622B1" w:rsidRDefault="002622B1">
      <w:pPr>
        <w:spacing w:after="0"/>
        <w:jc w:val="center"/>
        <w:rPr>
          <w:b/>
          <w:sz w:val="20"/>
          <w:szCs w:val="20"/>
        </w:rPr>
      </w:pPr>
    </w:p>
    <w:p w14:paraId="3ADD04AB" w14:textId="77777777" w:rsidR="002622B1" w:rsidRDefault="00AE7B36">
      <w:pPr>
        <w:spacing w:after="0"/>
        <w:jc w:val="center"/>
        <w:rPr>
          <w:b/>
          <w:sz w:val="18"/>
          <w:szCs w:val="18"/>
        </w:rPr>
      </w:pPr>
      <w:r>
        <w:rPr>
          <w:b/>
          <w:sz w:val="20"/>
          <w:szCs w:val="20"/>
        </w:rPr>
        <w:t>CASE STUDY Collaboration and Capacity Building</w:t>
      </w:r>
      <w:r>
        <w:rPr>
          <w:b/>
          <w:sz w:val="18"/>
          <w:szCs w:val="18"/>
        </w:rPr>
        <w:t xml:space="preserve"> </w:t>
      </w:r>
    </w:p>
    <w:p w14:paraId="3ADD04AC" w14:textId="5E99F399" w:rsidR="002622B1" w:rsidRDefault="00D573B1">
      <w:pPr>
        <w:spacing w:after="0"/>
        <w:jc w:val="center"/>
        <w:rPr>
          <w:b/>
          <w:sz w:val="20"/>
          <w:szCs w:val="20"/>
        </w:rPr>
      </w:pPr>
      <w:r>
        <w:rPr>
          <w:noProof/>
        </w:rPr>
        <mc:AlternateContent>
          <mc:Choice Requires="wps">
            <w:drawing>
              <wp:anchor distT="0" distB="0" distL="114300" distR="114300" simplePos="0" relativeHeight="251671552" behindDoc="0" locked="0" layoutInCell="1" hidden="0" allowOverlap="1" wp14:anchorId="3ADD05D7" wp14:editId="5CB8C4D7">
                <wp:simplePos x="0" y="0"/>
                <wp:positionH relativeFrom="column">
                  <wp:posOffset>-228600</wp:posOffset>
                </wp:positionH>
                <wp:positionV relativeFrom="paragraph">
                  <wp:posOffset>610870</wp:posOffset>
                </wp:positionV>
                <wp:extent cx="6198235" cy="4305300"/>
                <wp:effectExtent l="19050" t="19050" r="12065" b="19050"/>
                <wp:wrapSquare wrapText="bothSides" distT="0" distB="0" distL="114300" distR="114300"/>
                <wp:docPr id="262" name="Rectangle: Rounded Corners 262"/>
                <wp:cNvGraphicFramePr/>
                <a:graphic xmlns:a="http://schemas.openxmlformats.org/drawingml/2006/main">
                  <a:graphicData uri="http://schemas.microsoft.com/office/word/2010/wordprocessingShape">
                    <wps:wsp>
                      <wps:cNvSpPr/>
                      <wps:spPr>
                        <a:xfrm>
                          <a:off x="0" y="0"/>
                          <a:ext cx="6198235" cy="4305300"/>
                        </a:xfrm>
                        <a:prstGeom prst="roundRect">
                          <a:avLst>
                            <a:gd name="adj" fmla="val 16667"/>
                          </a:avLst>
                        </a:prstGeom>
                        <a:solidFill>
                          <a:srgbClr val="DAEEF3"/>
                        </a:solidFill>
                        <a:ln w="38100" cap="flat" cmpd="sng">
                          <a:solidFill>
                            <a:srgbClr val="00B0F0"/>
                          </a:solidFill>
                          <a:prstDash val="solid"/>
                          <a:round/>
                          <a:headEnd type="none" w="sm" len="sm"/>
                          <a:tailEnd type="none" w="sm" len="sm"/>
                        </a:ln>
                      </wps:spPr>
                      <wps:txbx>
                        <w:txbxContent>
                          <w:p w14:paraId="3ADD078A" w14:textId="77777777" w:rsidR="00F70085" w:rsidRPr="00D573B1" w:rsidRDefault="00F70085">
                            <w:pPr>
                              <w:spacing w:after="0" w:line="275" w:lineRule="auto"/>
                              <w:jc w:val="both"/>
                              <w:textDirection w:val="btLr"/>
                              <w:rPr>
                                <w:sz w:val="18"/>
                                <w:szCs w:val="18"/>
                              </w:rPr>
                            </w:pPr>
                            <w:r w:rsidRPr="00D573B1">
                              <w:rPr>
                                <w:b/>
                                <w:color w:val="000000"/>
                                <w:sz w:val="18"/>
                                <w:szCs w:val="18"/>
                              </w:rPr>
                              <w:t>A project to protect and enhance agricultural habitat in California’s Central Valley to sustain healthy migratory shorebird populations in the Pacific Flyway in the face of changes in land use and climate collaborating with the California Rice Commission and private landowners.</w:t>
                            </w:r>
                          </w:p>
                          <w:p w14:paraId="3ADD078B" w14:textId="77777777" w:rsidR="00F70085" w:rsidRPr="00D573B1" w:rsidRDefault="00F70085">
                            <w:pPr>
                              <w:spacing w:after="0" w:line="275" w:lineRule="auto"/>
                              <w:jc w:val="both"/>
                              <w:textDirection w:val="btLr"/>
                              <w:rPr>
                                <w:sz w:val="18"/>
                                <w:szCs w:val="18"/>
                              </w:rPr>
                            </w:pPr>
                          </w:p>
                          <w:p w14:paraId="3ADD078C" w14:textId="16485480" w:rsidR="00F70085" w:rsidRDefault="00F70085">
                            <w:pPr>
                              <w:spacing w:after="0" w:line="275" w:lineRule="auto"/>
                              <w:jc w:val="both"/>
                              <w:textDirection w:val="btLr"/>
                              <w:rPr>
                                <w:color w:val="000000"/>
                                <w:sz w:val="18"/>
                                <w:szCs w:val="18"/>
                              </w:rPr>
                            </w:pPr>
                            <w:r w:rsidRPr="00D573B1">
                              <w:rPr>
                                <w:b/>
                                <w:color w:val="000000"/>
                                <w:sz w:val="18"/>
                                <w:szCs w:val="18"/>
                              </w:rPr>
                              <w:t>Issue:</w:t>
                            </w:r>
                            <w:r w:rsidRPr="00D573B1">
                              <w:rPr>
                                <w:color w:val="000000"/>
                                <w:sz w:val="18"/>
                                <w:szCs w:val="18"/>
                              </w:rPr>
                              <w:t xml:space="preserve"> The Central Valley of California has lost over 90% of its natural wetlands. In the Sacramento Valley, approximately 150,000 hectares of flooded, post-harvest rice fields complement the 33,000 hectares of managed seasonal wetlands to provide a mosaic of flooded habitats for waterbirds.</w:t>
                            </w:r>
                          </w:p>
                          <w:p w14:paraId="6FDE6646" w14:textId="77777777" w:rsidR="00F70085" w:rsidRPr="00D573B1" w:rsidRDefault="00F70085">
                            <w:pPr>
                              <w:spacing w:after="0" w:line="275" w:lineRule="auto"/>
                              <w:jc w:val="both"/>
                              <w:textDirection w:val="btLr"/>
                              <w:rPr>
                                <w:sz w:val="18"/>
                                <w:szCs w:val="18"/>
                              </w:rPr>
                            </w:pPr>
                          </w:p>
                          <w:p w14:paraId="3ADD078D" w14:textId="420678FA" w:rsidR="00F70085" w:rsidRDefault="00F70085">
                            <w:pPr>
                              <w:spacing w:after="0" w:line="240" w:lineRule="auto"/>
                              <w:jc w:val="both"/>
                              <w:textDirection w:val="btLr"/>
                              <w:rPr>
                                <w:color w:val="000000"/>
                                <w:sz w:val="18"/>
                                <w:szCs w:val="18"/>
                              </w:rPr>
                            </w:pPr>
                            <w:r w:rsidRPr="00D573B1">
                              <w:rPr>
                                <w:b/>
                                <w:color w:val="000000"/>
                                <w:sz w:val="18"/>
                                <w:szCs w:val="18"/>
                              </w:rPr>
                              <w:t xml:space="preserve">Action: </w:t>
                            </w:r>
                            <w:r w:rsidRPr="00D573B1">
                              <w:rPr>
                                <w:color w:val="000000"/>
                                <w:sz w:val="18"/>
                                <w:szCs w:val="18"/>
                              </w:rPr>
                              <w:t>INGO, Audubon California, Point Blue Conservation Science, and The Nature Conservancy worked directly and collaboratively with local rice farmers, the California Rice Commission, and the United States Department of Agriculture’s Natural Resources Conservation Service (NRCS) to develop rice field management practices that enhance the habitat value of farms for shorebirds and other waterbirds.</w:t>
                            </w:r>
                          </w:p>
                          <w:p w14:paraId="0D5BD7E1" w14:textId="77777777" w:rsidR="00F70085" w:rsidRPr="00D573B1" w:rsidRDefault="00F70085">
                            <w:pPr>
                              <w:spacing w:after="0" w:line="240" w:lineRule="auto"/>
                              <w:jc w:val="both"/>
                              <w:textDirection w:val="btLr"/>
                              <w:rPr>
                                <w:sz w:val="18"/>
                                <w:szCs w:val="18"/>
                              </w:rPr>
                            </w:pPr>
                          </w:p>
                          <w:p w14:paraId="3ADD078F" w14:textId="6F371917" w:rsidR="00F70085" w:rsidRDefault="00F70085">
                            <w:pPr>
                              <w:spacing w:after="0" w:line="240" w:lineRule="auto"/>
                              <w:jc w:val="both"/>
                              <w:textDirection w:val="btLr"/>
                              <w:rPr>
                                <w:color w:val="000000"/>
                                <w:sz w:val="18"/>
                                <w:szCs w:val="18"/>
                              </w:rPr>
                            </w:pPr>
                            <w:r w:rsidRPr="00D573B1">
                              <w:rPr>
                                <w:b/>
                                <w:color w:val="000000"/>
                                <w:sz w:val="18"/>
                                <w:szCs w:val="18"/>
                              </w:rPr>
                              <w:t xml:space="preserve">Outcome: </w:t>
                            </w:r>
                            <w:r w:rsidRPr="00D573B1">
                              <w:rPr>
                                <w:color w:val="000000"/>
                                <w:sz w:val="18"/>
                                <w:szCs w:val="18"/>
                              </w:rPr>
                              <w:t>Actively flooding rice fields from November through January and then delaying the drawdown by two weeks or more, then staggering the dewatering of rice fields by 25% each week during February and March extended the traditional flooding period and created a mosaic of water depths that supports multiple waterbirds.</w:t>
                            </w:r>
                            <w:r>
                              <w:rPr>
                                <w:color w:val="000000"/>
                                <w:sz w:val="18"/>
                                <w:szCs w:val="18"/>
                              </w:rPr>
                              <w:t xml:space="preserve"> </w:t>
                            </w:r>
                            <w:r w:rsidRPr="00D573B1">
                              <w:rPr>
                                <w:color w:val="000000"/>
                                <w:sz w:val="18"/>
                                <w:szCs w:val="18"/>
                              </w:rPr>
                              <w:t>Over eight years over 120,000 acres of California rice lands has been enhanced for waterbirds.</w:t>
                            </w:r>
                          </w:p>
                          <w:p w14:paraId="133D570F" w14:textId="77777777" w:rsidR="00F70085" w:rsidRPr="00D573B1" w:rsidRDefault="00F70085">
                            <w:pPr>
                              <w:spacing w:after="0" w:line="240" w:lineRule="auto"/>
                              <w:jc w:val="both"/>
                              <w:textDirection w:val="btLr"/>
                              <w:rPr>
                                <w:sz w:val="18"/>
                                <w:szCs w:val="18"/>
                              </w:rPr>
                            </w:pPr>
                          </w:p>
                          <w:p w14:paraId="3ADD0790" w14:textId="301FE7AB" w:rsidR="00F70085" w:rsidRPr="00D573B1" w:rsidRDefault="00F70085">
                            <w:pPr>
                              <w:spacing w:after="0" w:line="240" w:lineRule="auto"/>
                              <w:jc w:val="both"/>
                              <w:textDirection w:val="btLr"/>
                              <w:rPr>
                                <w:sz w:val="18"/>
                                <w:szCs w:val="18"/>
                              </w:rPr>
                            </w:pPr>
                            <w:r w:rsidRPr="00D573B1">
                              <w:rPr>
                                <w:b/>
                                <w:color w:val="000000"/>
                                <w:sz w:val="18"/>
                                <w:szCs w:val="18"/>
                              </w:rPr>
                              <w:t>Keys to success:</w:t>
                            </w:r>
                            <w:r w:rsidRPr="00D573B1">
                              <w:rPr>
                                <w:color w:val="000000"/>
                                <w:sz w:val="18"/>
                                <w:szCs w:val="18"/>
                              </w:rPr>
                              <w:t xml:space="preserve"> (1) Collaboration and effective communication are essential to scaling conservation outcomes. (2) Having a strong </w:t>
                            </w:r>
                            <w:r>
                              <w:rPr>
                                <w:color w:val="000000"/>
                                <w:sz w:val="18"/>
                                <w:szCs w:val="18"/>
                              </w:rPr>
                              <w:t>P</w:t>
                            </w:r>
                            <w:r w:rsidRPr="00D573B1">
                              <w:rPr>
                                <w:color w:val="000000"/>
                                <w:sz w:val="18"/>
                                <w:szCs w:val="18"/>
                              </w:rPr>
                              <w:t xml:space="preserve">artner in the agricultural industry was paramount to reaching and engaging rice growers. </w:t>
                            </w:r>
                          </w:p>
                          <w:p w14:paraId="3ADD0791" w14:textId="77777777" w:rsidR="00F70085" w:rsidRDefault="00F70085">
                            <w:pPr>
                              <w:spacing w:after="0" w:line="240" w:lineRule="auto"/>
                              <w:ind w:left="283"/>
                              <w:jc w:val="both"/>
                              <w:textDirection w:val="btLr"/>
                            </w:pPr>
                          </w:p>
                          <w:p w14:paraId="3ADD0792" w14:textId="77777777" w:rsidR="00F70085" w:rsidRDefault="00F70085">
                            <w:pPr>
                              <w:spacing w:after="0" w:line="240" w:lineRule="auto"/>
                              <w:jc w:val="center"/>
                              <w:textDirection w:val="btLr"/>
                            </w:pPr>
                            <w:r>
                              <w:rPr>
                                <w:i/>
                                <w:color w:val="000000"/>
                                <w:sz w:val="18"/>
                              </w:rPr>
                              <w:t>“Bringing the landowners in at the beginning of this process and including them in development of the practices themselves provided an important opportunity for building trust and cultivating relationships”</w:t>
                            </w:r>
                          </w:p>
                          <w:p w14:paraId="3ADD0793" w14:textId="77777777" w:rsidR="00F70085" w:rsidRDefault="00F70085">
                            <w:pPr>
                              <w:spacing w:after="0" w:line="240" w:lineRule="auto"/>
                              <w:ind w:left="283"/>
                              <w:jc w:val="center"/>
                              <w:textDirection w:val="btLr"/>
                            </w:pPr>
                          </w:p>
                          <w:p w14:paraId="3ADD0794" w14:textId="77777777" w:rsidR="00F70085" w:rsidRDefault="00F70085">
                            <w:pPr>
                              <w:spacing w:after="100" w:line="275" w:lineRule="auto"/>
                              <w:jc w:val="center"/>
                              <w:textDirection w:val="btLr"/>
                            </w:pPr>
                          </w:p>
                          <w:p w14:paraId="3ADD0795" w14:textId="77777777" w:rsidR="00F70085" w:rsidRDefault="00F70085">
                            <w:pPr>
                              <w:spacing w:after="100" w:line="275" w:lineRule="auto"/>
                              <w:jc w:val="center"/>
                              <w:textDirection w:val="btLr"/>
                            </w:pPr>
                          </w:p>
                          <w:p w14:paraId="3ADD0796" w14:textId="77777777" w:rsidR="00F70085" w:rsidRDefault="00F70085">
                            <w:pPr>
                              <w:spacing w:after="100" w:line="275" w:lineRule="auto"/>
                              <w:jc w:val="center"/>
                              <w:textDirection w:val="btLr"/>
                            </w:pPr>
                          </w:p>
                          <w:p w14:paraId="3ADD0797" w14:textId="77777777" w:rsidR="00F70085" w:rsidRDefault="00F70085">
                            <w:pPr>
                              <w:spacing w:after="100" w:line="275" w:lineRule="auto"/>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ADD05D7" id="Rectangle: Rounded Corners 262" o:spid="_x0000_s1042" style="position:absolute;left:0;text-align:left;margin-left:-18pt;margin-top:48.1pt;width:488.05pt;height:3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0npNQIAAG8EAAAOAAAAZHJzL2Uyb0RvYy54bWysVMluGzEMvRfoPwi61zPjLY7hcZDGdlEg&#10;SI2m/QBa0nhUaKskb39fSna8tIcCRS8aUlz0+EjO5GGvFdkKH6Q1Na06JSXCMMulWdf0+7fFhxEl&#10;IYLhoKwRNT2IQB+m799Ndm4sura1igtPMIkJ452raRujGxdFYK3QEDrWCYPGxnoNEVW/LriHHWbX&#10;quiW5bDYWc+dt0yEgLezo5FOc/6mESx+aZogIlE1RWwxnz6fq3QW0wmM1x5cK9kJBvwDCg3S4KPn&#10;VDOIQDZe/pFKS+ZtsE3sMKsL2zSSiVwDVlOVv1Xz2oITuRYkJ7gzTeH/pWUv21e39EjDzoVxQDFV&#10;sW+8Tl/ER/aZrMOZLLGPhOHlsLofdXsDShja+r1y0CszncUl3PkQPwmrSRJq6u3G8K/YkswUbJ9D&#10;zJRxYkDjbAD/QUmjFTZgC4pUw+HwLjUIM56cUXrLmSKDVZIvpFJZ8evVk/IEQ2s6e5zPF71T8I2b&#10;MmRX096oQrSEAY5coyCiqB2vaTDrDO4mJFxnLsuP5eKt0Bu3hGwGoT0iyKbjeOW686C1AvjccBIP&#10;Dus1uBE0oQmaEiVwf1DIfhGk+rsfsqEM0nPpXJLifrUnEmuphilZulpZflh6EhxbSAT5DCEuwSPN&#10;FT6Ps48P/9yARzDqs8Hhuq/6XWxszEp/cJeo8teW1bUFDGstrhSLnpKj8hTziqW2GPu4ibaRMTXy&#10;Auak4FTn/p42MK3NtZ69Lv+J6S8AAAD//wMAUEsDBBQABgAIAAAAIQBfWJIn4gAAAAoBAAAPAAAA&#10;ZHJzL2Rvd25yZXYueG1sTI9BS8NAFITvQv/D8gre2k1jSG3MSxFRqEKpbRU8brPPJJh9G7PbNv57&#10;tyc9DjPMfJMvB9OKE/WusYwwm0YgiEurG64Q3vZPk1sQzivWqrVMCD/kYFmMrnKVaXvmLZ12vhKh&#10;hF2mEGrvu0xKV9ZklJvajjh4n7Y3ygfZV1L36hzKTSvjKEqlUQ2HhVp19FBT+bU7GoT96mVVfby/&#10;GreWj35LpvtONs+I1+Ph/g6Ep8H/heGCH9ChCEwHe2TtRIswuUnDF4+wSGMQIbBIohmIA8J8nsQg&#10;i1z+v1D8AgAA//8DAFBLAQItABQABgAIAAAAIQC2gziS/gAAAOEBAAATAAAAAAAAAAAAAAAAAAAA&#10;AABbQ29udGVudF9UeXBlc10ueG1sUEsBAi0AFAAGAAgAAAAhADj9If/WAAAAlAEAAAsAAAAAAAAA&#10;AAAAAAAALwEAAF9yZWxzLy5yZWxzUEsBAi0AFAAGAAgAAAAhAPJnSek1AgAAbwQAAA4AAAAAAAAA&#10;AAAAAAAALgIAAGRycy9lMm9Eb2MueG1sUEsBAi0AFAAGAAgAAAAhAF9YkifiAAAACgEAAA8AAAAA&#10;AAAAAAAAAAAAjwQAAGRycy9kb3ducmV2LnhtbFBLBQYAAAAABAAEAPMAAACeBQAAAAA=&#10;" fillcolor="#daeef3" strokecolor="#00b0f0" strokeweight="3pt">
                <v:stroke startarrowwidth="narrow" startarrowlength="short" endarrowwidth="narrow" endarrowlength="short"/>
                <v:textbox inset="2.53958mm,1.2694mm,2.53958mm,1.2694mm">
                  <w:txbxContent>
                    <w:p w14:paraId="3ADD078A" w14:textId="77777777" w:rsidR="00F70085" w:rsidRPr="00D573B1" w:rsidRDefault="00F70085">
                      <w:pPr>
                        <w:spacing w:after="0" w:line="275" w:lineRule="auto"/>
                        <w:jc w:val="both"/>
                        <w:textDirection w:val="btLr"/>
                        <w:rPr>
                          <w:sz w:val="18"/>
                          <w:szCs w:val="18"/>
                        </w:rPr>
                      </w:pPr>
                      <w:r w:rsidRPr="00D573B1">
                        <w:rPr>
                          <w:b/>
                          <w:color w:val="000000"/>
                          <w:sz w:val="18"/>
                          <w:szCs w:val="18"/>
                        </w:rPr>
                        <w:t>A project to protect and enhance agricultural habitat in California’s Central Valley to sustain healthy migratory shorebird populations in the Pacific Flyway in the face of changes in land use and climate collaborating with the California Rice Commission and private landowners.</w:t>
                      </w:r>
                    </w:p>
                    <w:p w14:paraId="3ADD078B" w14:textId="77777777" w:rsidR="00F70085" w:rsidRPr="00D573B1" w:rsidRDefault="00F70085">
                      <w:pPr>
                        <w:spacing w:after="0" w:line="275" w:lineRule="auto"/>
                        <w:jc w:val="both"/>
                        <w:textDirection w:val="btLr"/>
                        <w:rPr>
                          <w:sz w:val="18"/>
                          <w:szCs w:val="18"/>
                        </w:rPr>
                      </w:pPr>
                    </w:p>
                    <w:p w14:paraId="3ADD078C" w14:textId="16485480" w:rsidR="00F70085" w:rsidRDefault="00F70085">
                      <w:pPr>
                        <w:spacing w:after="0" w:line="275" w:lineRule="auto"/>
                        <w:jc w:val="both"/>
                        <w:textDirection w:val="btLr"/>
                        <w:rPr>
                          <w:color w:val="000000"/>
                          <w:sz w:val="18"/>
                          <w:szCs w:val="18"/>
                        </w:rPr>
                      </w:pPr>
                      <w:r w:rsidRPr="00D573B1">
                        <w:rPr>
                          <w:b/>
                          <w:color w:val="000000"/>
                          <w:sz w:val="18"/>
                          <w:szCs w:val="18"/>
                        </w:rPr>
                        <w:t>Issue:</w:t>
                      </w:r>
                      <w:r w:rsidRPr="00D573B1">
                        <w:rPr>
                          <w:color w:val="000000"/>
                          <w:sz w:val="18"/>
                          <w:szCs w:val="18"/>
                        </w:rPr>
                        <w:t xml:space="preserve"> The Central Valley of California has lost over 90% of its natural wetlands. In the Sacramento Valley, approximately 150,000 hectares of flooded, post-harvest rice fields complement the 33,000 hectares of managed seasonal wetlands to provide a mosaic of flooded habitats for waterbirds.</w:t>
                      </w:r>
                    </w:p>
                    <w:p w14:paraId="6FDE6646" w14:textId="77777777" w:rsidR="00F70085" w:rsidRPr="00D573B1" w:rsidRDefault="00F70085">
                      <w:pPr>
                        <w:spacing w:after="0" w:line="275" w:lineRule="auto"/>
                        <w:jc w:val="both"/>
                        <w:textDirection w:val="btLr"/>
                        <w:rPr>
                          <w:sz w:val="18"/>
                          <w:szCs w:val="18"/>
                        </w:rPr>
                      </w:pPr>
                    </w:p>
                    <w:p w14:paraId="3ADD078D" w14:textId="420678FA" w:rsidR="00F70085" w:rsidRDefault="00F70085">
                      <w:pPr>
                        <w:spacing w:after="0" w:line="240" w:lineRule="auto"/>
                        <w:jc w:val="both"/>
                        <w:textDirection w:val="btLr"/>
                        <w:rPr>
                          <w:color w:val="000000"/>
                          <w:sz w:val="18"/>
                          <w:szCs w:val="18"/>
                        </w:rPr>
                      </w:pPr>
                      <w:r w:rsidRPr="00D573B1">
                        <w:rPr>
                          <w:b/>
                          <w:color w:val="000000"/>
                          <w:sz w:val="18"/>
                          <w:szCs w:val="18"/>
                        </w:rPr>
                        <w:t xml:space="preserve">Action: </w:t>
                      </w:r>
                      <w:r w:rsidRPr="00D573B1">
                        <w:rPr>
                          <w:color w:val="000000"/>
                          <w:sz w:val="18"/>
                          <w:szCs w:val="18"/>
                        </w:rPr>
                        <w:t>INGO, Audubon California, Point Blue Conservation Science, and The Nature Conservancy worked directly and collaboratively with local rice farmers, the California Rice Commission, and the United States Department of Agriculture’s Natural Resources Conservation Service (NRCS) to develop rice field management practices that enhance the habitat value of farms for shorebirds and other waterbirds.</w:t>
                      </w:r>
                    </w:p>
                    <w:p w14:paraId="0D5BD7E1" w14:textId="77777777" w:rsidR="00F70085" w:rsidRPr="00D573B1" w:rsidRDefault="00F70085">
                      <w:pPr>
                        <w:spacing w:after="0" w:line="240" w:lineRule="auto"/>
                        <w:jc w:val="both"/>
                        <w:textDirection w:val="btLr"/>
                        <w:rPr>
                          <w:sz w:val="18"/>
                          <w:szCs w:val="18"/>
                        </w:rPr>
                      </w:pPr>
                    </w:p>
                    <w:p w14:paraId="3ADD078F" w14:textId="6F371917" w:rsidR="00F70085" w:rsidRDefault="00F70085">
                      <w:pPr>
                        <w:spacing w:after="0" w:line="240" w:lineRule="auto"/>
                        <w:jc w:val="both"/>
                        <w:textDirection w:val="btLr"/>
                        <w:rPr>
                          <w:color w:val="000000"/>
                          <w:sz w:val="18"/>
                          <w:szCs w:val="18"/>
                        </w:rPr>
                      </w:pPr>
                      <w:r w:rsidRPr="00D573B1">
                        <w:rPr>
                          <w:b/>
                          <w:color w:val="000000"/>
                          <w:sz w:val="18"/>
                          <w:szCs w:val="18"/>
                        </w:rPr>
                        <w:t xml:space="preserve">Outcome: </w:t>
                      </w:r>
                      <w:r w:rsidRPr="00D573B1">
                        <w:rPr>
                          <w:color w:val="000000"/>
                          <w:sz w:val="18"/>
                          <w:szCs w:val="18"/>
                        </w:rPr>
                        <w:t>Actively flooding rice fields from November through January and then delaying the drawdown by two weeks or more, then staggering the dewatering of rice fields by 25% each week during February and March extended the traditional flooding period and created a mosaic of water depths that supports multiple waterbirds.</w:t>
                      </w:r>
                      <w:r>
                        <w:rPr>
                          <w:color w:val="000000"/>
                          <w:sz w:val="18"/>
                          <w:szCs w:val="18"/>
                        </w:rPr>
                        <w:t xml:space="preserve"> </w:t>
                      </w:r>
                      <w:r w:rsidRPr="00D573B1">
                        <w:rPr>
                          <w:color w:val="000000"/>
                          <w:sz w:val="18"/>
                          <w:szCs w:val="18"/>
                        </w:rPr>
                        <w:t>Over eight years over 120,000 acres of California rice lands has been enhanced for waterbirds.</w:t>
                      </w:r>
                    </w:p>
                    <w:p w14:paraId="133D570F" w14:textId="77777777" w:rsidR="00F70085" w:rsidRPr="00D573B1" w:rsidRDefault="00F70085">
                      <w:pPr>
                        <w:spacing w:after="0" w:line="240" w:lineRule="auto"/>
                        <w:jc w:val="both"/>
                        <w:textDirection w:val="btLr"/>
                        <w:rPr>
                          <w:sz w:val="18"/>
                          <w:szCs w:val="18"/>
                        </w:rPr>
                      </w:pPr>
                    </w:p>
                    <w:p w14:paraId="3ADD0790" w14:textId="301FE7AB" w:rsidR="00F70085" w:rsidRPr="00D573B1" w:rsidRDefault="00F70085">
                      <w:pPr>
                        <w:spacing w:after="0" w:line="240" w:lineRule="auto"/>
                        <w:jc w:val="both"/>
                        <w:textDirection w:val="btLr"/>
                        <w:rPr>
                          <w:sz w:val="18"/>
                          <w:szCs w:val="18"/>
                        </w:rPr>
                      </w:pPr>
                      <w:r w:rsidRPr="00D573B1">
                        <w:rPr>
                          <w:b/>
                          <w:color w:val="000000"/>
                          <w:sz w:val="18"/>
                          <w:szCs w:val="18"/>
                        </w:rPr>
                        <w:t>Keys to success:</w:t>
                      </w:r>
                      <w:r w:rsidRPr="00D573B1">
                        <w:rPr>
                          <w:color w:val="000000"/>
                          <w:sz w:val="18"/>
                          <w:szCs w:val="18"/>
                        </w:rPr>
                        <w:t xml:space="preserve"> (1) Collaboration and effective communication are essential to scaling conservation outcomes. (2) Having a strong </w:t>
                      </w:r>
                      <w:r>
                        <w:rPr>
                          <w:color w:val="000000"/>
                          <w:sz w:val="18"/>
                          <w:szCs w:val="18"/>
                        </w:rPr>
                        <w:t>P</w:t>
                      </w:r>
                      <w:r w:rsidRPr="00D573B1">
                        <w:rPr>
                          <w:color w:val="000000"/>
                          <w:sz w:val="18"/>
                          <w:szCs w:val="18"/>
                        </w:rPr>
                        <w:t xml:space="preserve">artner in the agricultural industry was paramount to reaching and engaging rice growers. </w:t>
                      </w:r>
                    </w:p>
                    <w:p w14:paraId="3ADD0791" w14:textId="77777777" w:rsidR="00F70085" w:rsidRDefault="00F70085">
                      <w:pPr>
                        <w:spacing w:after="0" w:line="240" w:lineRule="auto"/>
                        <w:ind w:left="283"/>
                        <w:jc w:val="both"/>
                        <w:textDirection w:val="btLr"/>
                      </w:pPr>
                    </w:p>
                    <w:p w14:paraId="3ADD0792" w14:textId="77777777" w:rsidR="00F70085" w:rsidRDefault="00F70085">
                      <w:pPr>
                        <w:spacing w:after="0" w:line="240" w:lineRule="auto"/>
                        <w:jc w:val="center"/>
                        <w:textDirection w:val="btLr"/>
                      </w:pPr>
                      <w:r>
                        <w:rPr>
                          <w:i/>
                          <w:color w:val="000000"/>
                          <w:sz w:val="18"/>
                        </w:rPr>
                        <w:t>“Bringing the landowners in at the beginning of this process and including them in development of the practices themselves provided an important opportunity for building trust and cultivating relationships”</w:t>
                      </w:r>
                    </w:p>
                    <w:p w14:paraId="3ADD0793" w14:textId="77777777" w:rsidR="00F70085" w:rsidRDefault="00F70085">
                      <w:pPr>
                        <w:spacing w:after="0" w:line="240" w:lineRule="auto"/>
                        <w:ind w:left="283"/>
                        <w:jc w:val="center"/>
                        <w:textDirection w:val="btLr"/>
                      </w:pPr>
                    </w:p>
                    <w:p w14:paraId="3ADD0794" w14:textId="77777777" w:rsidR="00F70085" w:rsidRDefault="00F70085">
                      <w:pPr>
                        <w:spacing w:after="100" w:line="275" w:lineRule="auto"/>
                        <w:jc w:val="center"/>
                        <w:textDirection w:val="btLr"/>
                      </w:pPr>
                    </w:p>
                    <w:p w14:paraId="3ADD0795" w14:textId="77777777" w:rsidR="00F70085" w:rsidRDefault="00F70085">
                      <w:pPr>
                        <w:spacing w:after="100" w:line="275" w:lineRule="auto"/>
                        <w:jc w:val="center"/>
                        <w:textDirection w:val="btLr"/>
                      </w:pPr>
                    </w:p>
                    <w:p w14:paraId="3ADD0796" w14:textId="77777777" w:rsidR="00F70085" w:rsidRDefault="00F70085">
                      <w:pPr>
                        <w:spacing w:after="100" w:line="275" w:lineRule="auto"/>
                        <w:jc w:val="center"/>
                        <w:textDirection w:val="btLr"/>
                      </w:pPr>
                    </w:p>
                    <w:p w14:paraId="3ADD0797" w14:textId="77777777" w:rsidR="00F70085" w:rsidRDefault="00F70085">
                      <w:pPr>
                        <w:spacing w:after="100" w:line="275" w:lineRule="auto"/>
                        <w:jc w:val="center"/>
                        <w:textDirection w:val="btLr"/>
                      </w:pPr>
                    </w:p>
                  </w:txbxContent>
                </v:textbox>
                <w10:wrap type="square"/>
              </v:roundrect>
            </w:pict>
          </mc:Fallback>
        </mc:AlternateContent>
      </w:r>
      <w:r w:rsidR="00AE7B36">
        <w:rPr>
          <w:b/>
          <w:sz w:val="20"/>
          <w:szCs w:val="20"/>
        </w:rPr>
        <w:t>Making a difference when you collaborate and problem solve with local farmers demonstrates how even large scale industrialised commercial agriculture systems can buy into the conservation of migratory waterbird conservation</w:t>
      </w:r>
    </w:p>
    <w:p w14:paraId="3ADD04AD" w14:textId="77777777" w:rsidR="002622B1" w:rsidRDefault="002622B1">
      <w:pPr>
        <w:spacing w:after="0"/>
        <w:jc w:val="center"/>
        <w:rPr>
          <w:b/>
          <w:sz w:val="20"/>
          <w:szCs w:val="20"/>
        </w:rPr>
      </w:pPr>
    </w:p>
    <w:p w14:paraId="3ADD04AE" w14:textId="77777777" w:rsidR="002622B1" w:rsidRDefault="00AE7B36">
      <w:pPr>
        <w:rPr>
          <w:b/>
          <w:sz w:val="20"/>
          <w:szCs w:val="20"/>
        </w:rPr>
      </w:pPr>
      <w:r>
        <w:br w:type="page"/>
      </w:r>
    </w:p>
    <w:p w14:paraId="3ADD04AF" w14:textId="3AF5D9E1" w:rsidR="002622B1" w:rsidRDefault="001A134E">
      <w:pPr>
        <w:spacing w:after="0"/>
        <w:jc w:val="center"/>
        <w:rPr>
          <w:b/>
          <w:sz w:val="20"/>
          <w:szCs w:val="20"/>
        </w:rPr>
      </w:pPr>
      <w:r>
        <w:rPr>
          <w:b/>
          <w:sz w:val="20"/>
          <w:szCs w:val="20"/>
        </w:rPr>
        <w:lastRenderedPageBreak/>
        <w:t>CASE STUDY</w:t>
      </w:r>
    </w:p>
    <w:p w14:paraId="3ADD04B0" w14:textId="77777777" w:rsidR="002622B1" w:rsidRDefault="00AE7B36">
      <w:pPr>
        <w:spacing w:after="0"/>
        <w:jc w:val="center"/>
        <w:rPr>
          <w:b/>
          <w:sz w:val="20"/>
          <w:szCs w:val="20"/>
        </w:rPr>
      </w:pPr>
      <w:r>
        <w:rPr>
          <w:b/>
          <w:sz w:val="20"/>
          <w:szCs w:val="20"/>
        </w:rPr>
        <w:t>Working with landowners to address competition with migratory waterbirds in Russia</w:t>
      </w:r>
    </w:p>
    <w:p w14:paraId="3ADD04B1" w14:textId="77777777" w:rsidR="002622B1" w:rsidRDefault="00AE7B36">
      <w:pPr>
        <w:spacing w:after="0"/>
        <w:jc w:val="center"/>
        <w:rPr>
          <w:b/>
          <w:sz w:val="20"/>
          <w:szCs w:val="20"/>
        </w:rPr>
      </w:pPr>
      <w:r>
        <w:rPr>
          <w:noProof/>
        </w:rPr>
        <mc:AlternateContent>
          <mc:Choice Requires="wps">
            <w:drawing>
              <wp:anchor distT="0" distB="0" distL="114300" distR="114300" simplePos="0" relativeHeight="251672576" behindDoc="0" locked="0" layoutInCell="1" hidden="0" allowOverlap="1" wp14:anchorId="3ADD05D9" wp14:editId="6847B6EF">
                <wp:simplePos x="0" y="0"/>
                <wp:positionH relativeFrom="column">
                  <wp:posOffset>-179070</wp:posOffset>
                </wp:positionH>
                <wp:positionV relativeFrom="paragraph">
                  <wp:posOffset>151130</wp:posOffset>
                </wp:positionV>
                <wp:extent cx="5988050" cy="5314950"/>
                <wp:effectExtent l="19050" t="19050" r="12700" b="19050"/>
                <wp:wrapNone/>
                <wp:docPr id="263" name="Rectangle: Rounded Corners 263"/>
                <wp:cNvGraphicFramePr/>
                <a:graphic xmlns:a="http://schemas.openxmlformats.org/drawingml/2006/main">
                  <a:graphicData uri="http://schemas.microsoft.com/office/word/2010/wordprocessingShape">
                    <wps:wsp>
                      <wps:cNvSpPr/>
                      <wps:spPr>
                        <a:xfrm>
                          <a:off x="0" y="0"/>
                          <a:ext cx="5988050" cy="5314950"/>
                        </a:xfrm>
                        <a:prstGeom prst="roundRect">
                          <a:avLst>
                            <a:gd name="adj" fmla="val 16667"/>
                          </a:avLst>
                        </a:prstGeom>
                        <a:solidFill>
                          <a:srgbClr val="DAEEF3"/>
                        </a:solidFill>
                        <a:ln w="38100" cap="flat" cmpd="sng">
                          <a:solidFill>
                            <a:srgbClr val="00B0F0"/>
                          </a:solidFill>
                          <a:prstDash val="solid"/>
                          <a:round/>
                          <a:headEnd type="none" w="sm" len="sm"/>
                          <a:tailEnd type="none" w="sm" len="sm"/>
                        </a:ln>
                      </wps:spPr>
                      <wps:txbx>
                        <w:txbxContent>
                          <w:p w14:paraId="3ADD0798" w14:textId="5B68DDAE" w:rsidR="00F70085" w:rsidRPr="00D573B1" w:rsidRDefault="00F70085">
                            <w:pPr>
                              <w:spacing w:after="0" w:line="275" w:lineRule="auto"/>
                              <w:textDirection w:val="btLr"/>
                              <w:rPr>
                                <w:rFonts w:asciiTheme="minorHAnsi" w:hAnsiTheme="minorHAnsi" w:cstheme="minorHAnsi"/>
                                <w:sz w:val="18"/>
                                <w:szCs w:val="18"/>
                              </w:rPr>
                            </w:pPr>
                            <w:r w:rsidRPr="00D573B1">
                              <w:rPr>
                                <w:rFonts w:asciiTheme="minorHAnsi" w:hAnsiTheme="minorHAnsi" w:cstheme="minorHAnsi"/>
                                <w:b/>
                                <w:color w:val="000000"/>
                                <w:sz w:val="18"/>
                                <w:szCs w:val="18"/>
                              </w:rPr>
                              <w:t>Issue</w:t>
                            </w:r>
                            <w:r w:rsidRPr="00D573B1">
                              <w:rPr>
                                <w:rFonts w:asciiTheme="minorHAnsi" w:hAnsiTheme="minorHAnsi" w:cstheme="minorHAnsi"/>
                                <w:color w:val="000000"/>
                                <w:sz w:val="18"/>
                                <w:szCs w:val="18"/>
                              </w:rPr>
                              <w:t>: The Daursky State Nature Biosphere Reserve, Russia includes wetlands supporting autumn gatherings of migratory cranes</w:t>
                            </w:r>
                            <w:r>
                              <w:rPr>
                                <w:rFonts w:asciiTheme="minorHAnsi" w:hAnsiTheme="minorHAnsi" w:cstheme="minorHAnsi"/>
                                <w:color w:val="000000"/>
                                <w:sz w:val="18"/>
                                <w:szCs w:val="18"/>
                              </w:rPr>
                              <w:t>,</w:t>
                            </w:r>
                            <w:r w:rsidRPr="00D573B1">
                              <w:rPr>
                                <w:rFonts w:asciiTheme="minorHAnsi" w:hAnsiTheme="minorHAnsi" w:cstheme="minorHAnsi"/>
                                <w:color w:val="000000"/>
                                <w:sz w:val="18"/>
                                <w:szCs w:val="18"/>
                              </w:rPr>
                              <w:t>waterfowl</w:t>
                            </w:r>
                            <w:r>
                              <w:rPr>
                                <w:rFonts w:asciiTheme="minorHAnsi" w:hAnsiTheme="minorHAnsi" w:cstheme="minorHAnsi"/>
                                <w:color w:val="000000"/>
                                <w:sz w:val="18"/>
                                <w:szCs w:val="18"/>
                              </w:rPr>
                              <w:t xml:space="preserve"> and shorebirds</w:t>
                            </w:r>
                            <w:r w:rsidRPr="00D573B1">
                              <w:rPr>
                                <w:rFonts w:asciiTheme="minorHAnsi" w:hAnsiTheme="minorHAnsi" w:cstheme="minorHAnsi"/>
                                <w:color w:val="000000"/>
                                <w:sz w:val="18"/>
                                <w:szCs w:val="18"/>
                              </w:rPr>
                              <w:t>. Croplands (mainly wheat) located around the reserve attract up to 70,000 staging cranes, geese, and ducks, causing the loss of up to 70% of grain in some wheat fields. Crop depredation is the cause of conflict between farmers and waterbirds and between the local community and Daursky Reserve. Farmers began illegally shooting cranes (including globally threatened species) to protect their crops.</w:t>
                            </w:r>
                          </w:p>
                          <w:p w14:paraId="0B2AE29C" w14:textId="77777777" w:rsidR="00F70085" w:rsidRDefault="00F70085">
                            <w:pPr>
                              <w:spacing w:after="0" w:line="275" w:lineRule="auto"/>
                              <w:textDirection w:val="btLr"/>
                              <w:rPr>
                                <w:rFonts w:asciiTheme="minorHAnsi" w:hAnsiTheme="minorHAnsi" w:cstheme="minorHAnsi"/>
                                <w:b/>
                                <w:color w:val="000000"/>
                                <w:sz w:val="18"/>
                                <w:szCs w:val="18"/>
                              </w:rPr>
                            </w:pPr>
                          </w:p>
                          <w:p w14:paraId="3ADD0799" w14:textId="03130170" w:rsidR="00F70085" w:rsidRPr="00D573B1" w:rsidRDefault="00F70085">
                            <w:pPr>
                              <w:spacing w:after="0" w:line="275" w:lineRule="auto"/>
                              <w:textDirection w:val="btLr"/>
                              <w:rPr>
                                <w:rFonts w:asciiTheme="minorHAnsi" w:hAnsiTheme="minorHAnsi" w:cstheme="minorHAnsi"/>
                                <w:sz w:val="18"/>
                                <w:szCs w:val="18"/>
                              </w:rPr>
                            </w:pPr>
                            <w:r w:rsidRPr="00D573B1">
                              <w:rPr>
                                <w:rFonts w:asciiTheme="minorHAnsi" w:hAnsiTheme="minorHAnsi" w:cstheme="minorHAnsi"/>
                                <w:b/>
                                <w:color w:val="000000"/>
                                <w:sz w:val="18"/>
                                <w:szCs w:val="18"/>
                              </w:rPr>
                              <w:t>Action</w:t>
                            </w:r>
                            <w:r w:rsidRPr="00D573B1">
                              <w:rPr>
                                <w:rFonts w:asciiTheme="minorHAnsi" w:hAnsiTheme="minorHAnsi" w:cstheme="minorHAnsi"/>
                                <w:color w:val="000000"/>
                                <w:sz w:val="18"/>
                                <w:szCs w:val="18"/>
                              </w:rPr>
                              <w:t>: Developed and tested methods of reducing crop depredation by waterbirds at the Daursky Biosphere Reserve. The solutions included:</w:t>
                            </w:r>
                          </w:p>
                          <w:p w14:paraId="3ADD079A" w14:textId="77777777" w:rsidR="00F70085" w:rsidRPr="00D573B1" w:rsidRDefault="00F70085" w:rsidP="00F619E1">
                            <w:pPr>
                              <w:pStyle w:val="ListParagraph"/>
                              <w:numPr>
                                <w:ilvl w:val="0"/>
                                <w:numId w:val="32"/>
                              </w:numPr>
                              <w:spacing w:after="0" w:line="275" w:lineRule="auto"/>
                              <w:textDirection w:val="btLr"/>
                              <w:rPr>
                                <w:rFonts w:asciiTheme="minorHAnsi" w:hAnsiTheme="minorHAnsi" w:cstheme="minorHAnsi"/>
                                <w:sz w:val="18"/>
                                <w:szCs w:val="18"/>
                              </w:rPr>
                            </w:pPr>
                            <w:r w:rsidRPr="00D573B1">
                              <w:rPr>
                                <w:rFonts w:asciiTheme="minorHAnsi" w:eastAsia="Arial" w:hAnsiTheme="minorHAnsi" w:cstheme="minorHAnsi"/>
                                <w:color w:val="000000"/>
                                <w:sz w:val="18"/>
                                <w:szCs w:val="18"/>
                              </w:rPr>
                              <w:t xml:space="preserve">Moving crop fields farther from wetlands with waterbird roosting sites; </w:t>
                            </w:r>
                          </w:p>
                          <w:p w14:paraId="3ADD079B" w14:textId="77777777" w:rsidR="00F70085" w:rsidRPr="00D573B1" w:rsidRDefault="00F70085" w:rsidP="00F619E1">
                            <w:pPr>
                              <w:pStyle w:val="ListParagraph"/>
                              <w:numPr>
                                <w:ilvl w:val="0"/>
                                <w:numId w:val="32"/>
                              </w:numPr>
                              <w:spacing w:after="0" w:line="275" w:lineRule="auto"/>
                              <w:textDirection w:val="btLr"/>
                              <w:rPr>
                                <w:rFonts w:asciiTheme="minorHAnsi" w:hAnsiTheme="minorHAnsi" w:cstheme="minorHAnsi"/>
                                <w:sz w:val="18"/>
                                <w:szCs w:val="18"/>
                              </w:rPr>
                            </w:pPr>
                            <w:r w:rsidRPr="00D573B1">
                              <w:rPr>
                                <w:rFonts w:asciiTheme="minorHAnsi" w:eastAsia="Arial" w:hAnsiTheme="minorHAnsi" w:cstheme="minorHAnsi"/>
                                <w:color w:val="000000"/>
                                <w:sz w:val="18"/>
                                <w:szCs w:val="18"/>
                              </w:rPr>
                              <w:t xml:space="preserve">Planting lure crops (millet and wheat) at locations close to roosting sites; </w:t>
                            </w:r>
                          </w:p>
                          <w:p w14:paraId="3ADD079C" w14:textId="77777777" w:rsidR="00F70085" w:rsidRPr="00D573B1" w:rsidRDefault="00F70085" w:rsidP="00F619E1">
                            <w:pPr>
                              <w:pStyle w:val="ListParagraph"/>
                              <w:numPr>
                                <w:ilvl w:val="0"/>
                                <w:numId w:val="32"/>
                              </w:numPr>
                              <w:spacing w:after="0" w:line="275" w:lineRule="auto"/>
                              <w:textDirection w:val="btLr"/>
                              <w:rPr>
                                <w:rFonts w:asciiTheme="minorHAnsi" w:hAnsiTheme="minorHAnsi" w:cstheme="minorHAnsi"/>
                                <w:sz w:val="18"/>
                                <w:szCs w:val="18"/>
                              </w:rPr>
                            </w:pPr>
                            <w:r w:rsidRPr="00D573B1">
                              <w:rPr>
                                <w:rFonts w:asciiTheme="minorHAnsi" w:eastAsia="Arial" w:hAnsiTheme="minorHAnsi" w:cstheme="minorHAnsi"/>
                                <w:color w:val="000000"/>
                                <w:sz w:val="18"/>
                                <w:szCs w:val="18"/>
                              </w:rPr>
                              <w:t>Providing alternative food by growing it on fallow lands near wheat fields;</w:t>
                            </w:r>
                          </w:p>
                          <w:p w14:paraId="3ADD079D" w14:textId="77777777" w:rsidR="00F70085" w:rsidRPr="00D573B1" w:rsidRDefault="00F70085" w:rsidP="00F619E1">
                            <w:pPr>
                              <w:pStyle w:val="ListParagraph"/>
                              <w:numPr>
                                <w:ilvl w:val="0"/>
                                <w:numId w:val="32"/>
                              </w:numPr>
                              <w:spacing w:after="0" w:line="275" w:lineRule="auto"/>
                              <w:textDirection w:val="btLr"/>
                              <w:rPr>
                                <w:rFonts w:asciiTheme="minorHAnsi" w:hAnsiTheme="minorHAnsi" w:cstheme="minorHAnsi"/>
                                <w:sz w:val="18"/>
                                <w:szCs w:val="18"/>
                              </w:rPr>
                            </w:pPr>
                            <w:r w:rsidRPr="00D573B1">
                              <w:rPr>
                                <w:rFonts w:asciiTheme="minorHAnsi" w:eastAsia="Arial" w:hAnsiTheme="minorHAnsi" w:cstheme="minorHAnsi"/>
                                <w:color w:val="000000"/>
                                <w:sz w:val="18"/>
                                <w:szCs w:val="18"/>
                              </w:rPr>
                              <w:t>Adjusting dates and technology of harvesting.</w:t>
                            </w:r>
                          </w:p>
                          <w:p w14:paraId="5BCB4611" w14:textId="77777777" w:rsidR="00F70085" w:rsidRDefault="00F70085">
                            <w:pPr>
                              <w:spacing w:after="0" w:line="275" w:lineRule="auto"/>
                              <w:textDirection w:val="btLr"/>
                              <w:rPr>
                                <w:rFonts w:asciiTheme="minorHAnsi" w:hAnsiTheme="minorHAnsi" w:cstheme="minorHAnsi"/>
                                <w:b/>
                                <w:color w:val="000000"/>
                                <w:sz w:val="18"/>
                                <w:szCs w:val="18"/>
                              </w:rPr>
                            </w:pPr>
                          </w:p>
                          <w:p w14:paraId="34243983" w14:textId="6CBF21BE" w:rsidR="00F70085" w:rsidRDefault="00F70085" w:rsidP="00DB46D6">
                            <w:pPr>
                              <w:spacing w:after="0" w:line="275" w:lineRule="auto"/>
                              <w:textDirection w:val="btLr"/>
                              <w:rPr>
                                <w:rFonts w:asciiTheme="minorHAnsi" w:hAnsiTheme="minorHAnsi" w:cstheme="minorHAnsi"/>
                                <w:color w:val="000000"/>
                                <w:sz w:val="18"/>
                                <w:szCs w:val="18"/>
                              </w:rPr>
                            </w:pPr>
                            <w:r w:rsidRPr="00D573B1">
                              <w:rPr>
                                <w:rFonts w:asciiTheme="minorHAnsi" w:hAnsiTheme="minorHAnsi" w:cstheme="minorHAnsi"/>
                                <w:b/>
                                <w:color w:val="000000"/>
                                <w:sz w:val="18"/>
                                <w:szCs w:val="18"/>
                              </w:rPr>
                              <w:t>Challenges</w:t>
                            </w:r>
                            <w:r w:rsidRPr="00D573B1">
                              <w:rPr>
                                <w:rFonts w:asciiTheme="minorHAnsi" w:hAnsiTheme="minorHAnsi" w:cstheme="minorHAnsi"/>
                                <w:color w:val="000000"/>
                                <w:sz w:val="18"/>
                                <w:szCs w:val="18"/>
                              </w:rPr>
                              <w:t>: Persuading farmers to test the suggested methods of reduction of crop depredation.</w:t>
                            </w:r>
                          </w:p>
                          <w:p w14:paraId="7B7E56FA" w14:textId="77777777" w:rsidR="00F70085" w:rsidRPr="00D573B1" w:rsidRDefault="00F70085" w:rsidP="00DB46D6">
                            <w:pPr>
                              <w:spacing w:after="0" w:line="275" w:lineRule="auto"/>
                              <w:textDirection w:val="btLr"/>
                              <w:rPr>
                                <w:rFonts w:asciiTheme="minorHAnsi" w:hAnsiTheme="minorHAnsi" w:cstheme="minorHAnsi"/>
                                <w:sz w:val="18"/>
                                <w:szCs w:val="18"/>
                              </w:rPr>
                            </w:pPr>
                          </w:p>
                          <w:p w14:paraId="3ADD079E" w14:textId="2F5F8CB8" w:rsidR="00F70085" w:rsidRPr="00D573B1" w:rsidRDefault="00F70085">
                            <w:pPr>
                              <w:spacing w:after="0" w:line="275" w:lineRule="auto"/>
                              <w:textDirection w:val="btLr"/>
                              <w:rPr>
                                <w:rFonts w:asciiTheme="minorHAnsi" w:hAnsiTheme="minorHAnsi" w:cstheme="minorHAnsi"/>
                                <w:sz w:val="18"/>
                                <w:szCs w:val="18"/>
                              </w:rPr>
                            </w:pPr>
                            <w:r>
                              <w:rPr>
                                <w:rFonts w:asciiTheme="minorHAnsi" w:hAnsiTheme="minorHAnsi" w:cstheme="minorHAnsi"/>
                                <w:b/>
                                <w:color w:val="000000"/>
                                <w:sz w:val="18"/>
                                <w:szCs w:val="18"/>
                              </w:rPr>
                              <w:t>Outcome</w:t>
                            </w:r>
                            <w:r w:rsidRPr="00D573B1">
                              <w:rPr>
                                <w:rFonts w:asciiTheme="minorHAnsi" w:hAnsiTheme="minorHAnsi" w:cstheme="minorHAnsi"/>
                                <w:color w:val="000000"/>
                                <w:sz w:val="18"/>
                                <w:szCs w:val="18"/>
                              </w:rPr>
                              <w:t>: Experimental trials of the recommendations showed significant reduction of crop depredation. Local people stopped shooting rare species of cranes and geese and their relationship with the Daursky Nature Reserve and local community became significantly better. Local people helped in conservation of cranes and their habitats (wetlands).</w:t>
                            </w:r>
                          </w:p>
                          <w:p w14:paraId="19C1AFB1" w14:textId="77777777" w:rsidR="00F70085" w:rsidRDefault="00F70085">
                            <w:pPr>
                              <w:spacing w:after="0" w:line="275" w:lineRule="auto"/>
                              <w:textDirection w:val="btLr"/>
                              <w:rPr>
                                <w:rFonts w:asciiTheme="minorHAnsi" w:hAnsiTheme="minorHAnsi" w:cstheme="minorHAnsi"/>
                                <w:b/>
                                <w:color w:val="000000"/>
                                <w:sz w:val="18"/>
                                <w:szCs w:val="18"/>
                              </w:rPr>
                            </w:pPr>
                          </w:p>
                          <w:p w14:paraId="47A903A8" w14:textId="77777777" w:rsidR="00F70085" w:rsidRDefault="00F70085">
                            <w:pPr>
                              <w:spacing w:after="0" w:line="275" w:lineRule="auto"/>
                              <w:textDirection w:val="btLr"/>
                              <w:rPr>
                                <w:rFonts w:asciiTheme="minorHAnsi" w:hAnsiTheme="minorHAnsi" w:cstheme="minorHAnsi"/>
                                <w:color w:val="000000"/>
                                <w:sz w:val="18"/>
                                <w:szCs w:val="18"/>
                              </w:rPr>
                            </w:pPr>
                            <w:r w:rsidRPr="00D573B1">
                              <w:rPr>
                                <w:rFonts w:asciiTheme="minorHAnsi" w:hAnsiTheme="minorHAnsi" w:cstheme="minorHAnsi"/>
                                <w:b/>
                                <w:color w:val="000000"/>
                                <w:sz w:val="18"/>
                                <w:szCs w:val="18"/>
                              </w:rPr>
                              <w:t>Key to success</w:t>
                            </w:r>
                            <w:r w:rsidRPr="00D573B1">
                              <w:rPr>
                                <w:rFonts w:asciiTheme="minorHAnsi" w:hAnsiTheme="minorHAnsi" w:cstheme="minorHAnsi"/>
                                <w:color w:val="000000"/>
                                <w:sz w:val="18"/>
                                <w:szCs w:val="18"/>
                              </w:rPr>
                              <w:t xml:space="preserve">: </w:t>
                            </w:r>
                          </w:p>
                          <w:p w14:paraId="3ADD07A0" w14:textId="51446379" w:rsidR="00F70085" w:rsidRPr="00DB46D6" w:rsidRDefault="00F70085" w:rsidP="00F619E1">
                            <w:pPr>
                              <w:pStyle w:val="ListParagraph"/>
                              <w:numPr>
                                <w:ilvl w:val="0"/>
                                <w:numId w:val="33"/>
                              </w:numPr>
                              <w:spacing w:after="0" w:line="275" w:lineRule="auto"/>
                              <w:textDirection w:val="btLr"/>
                              <w:rPr>
                                <w:rFonts w:asciiTheme="minorHAnsi" w:hAnsiTheme="minorHAnsi" w:cstheme="minorHAnsi"/>
                                <w:sz w:val="18"/>
                                <w:szCs w:val="18"/>
                              </w:rPr>
                            </w:pPr>
                            <w:r w:rsidRPr="00DB46D6">
                              <w:rPr>
                                <w:rFonts w:asciiTheme="minorHAnsi" w:hAnsiTheme="minorHAnsi" w:cstheme="minorHAnsi"/>
                                <w:color w:val="000000"/>
                                <w:sz w:val="18"/>
                                <w:szCs w:val="18"/>
                              </w:rPr>
                              <w:t>Working closely with local communities and finding a practical and acceptable solution to reduce the loss and damage to crops by the cranes.</w:t>
                            </w:r>
                          </w:p>
                          <w:p w14:paraId="3ADD07A2" w14:textId="3311E9D5" w:rsidR="00F70085" w:rsidRPr="00DB46D6" w:rsidRDefault="00F70085" w:rsidP="00F619E1">
                            <w:pPr>
                              <w:pStyle w:val="ListParagraph"/>
                              <w:numPr>
                                <w:ilvl w:val="0"/>
                                <w:numId w:val="33"/>
                              </w:numPr>
                              <w:spacing w:after="0" w:line="275" w:lineRule="auto"/>
                              <w:textDirection w:val="btLr"/>
                              <w:rPr>
                                <w:rFonts w:asciiTheme="minorHAnsi" w:hAnsiTheme="minorHAnsi" w:cstheme="minorHAnsi"/>
                                <w:sz w:val="18"/>
                                <w:szCs w:val="18"/>
                              </w:rPr>
                            </w:pPr>
                            <w:r w:rsidRPr="00DB46D6">
                              <w:rPr>
                                <w:rFonts w:asciiTheme="minorHAnsi" w:hAnsiTheme="minorHAnsi" w:cstheme="minorHAnsi"/>
                                <w:color w:val="000000"/>
                                <w:sz w:val="18"/>
                                <w:szCs w:val="18"/>
                              </w:rPr>
                              <w:t>Ongoing monitoring, ring banding, training of volunteers continues to provide up to date material for research and monitoring but also is communicated with the public, farmers, local government, EAAFP and others regionally and internationally.</w:t>
                            </w:r>
                          </w:p>
                          <w:p w14:paraId="3ADD07A3" w14:textId="77777777" w:rsidR="00F70085" w:rsidRPr="00DB46D6" w:rsidRDefault="00F70085" w:rsidP="00F619E1">
                            <w:pPr>
                              <w:pStyle w:val="ListParagraph"/>
                              <w:numPr>
                                <w:ilvl w:val="0"/>
                                <w:numId w:val="33"/>
                              </w:numPr>
                              <w:spacing w:after="0" w:line="275" w:lineRule="auto"/>
                              <w:textDirection w:val="btLr"/>
                              <w:rPr>
                                <w:rFonts w:asciiTheme="minorHAnsi" w:hAnsiTheme="minorHAnsi" w:cstheme="minorHAnsi"/>
                                <w:sz w:val="18"/>
                                <w:szCs w:val="18"/>
                              </w:rPr>
                            </w:pPr>
                            <w:r w:rsidRPr="00DB46D6">
                              <w:rPr>
                                <w:rFonts w:asciiTheme="minorHAnsi" w:hAnsiTheme="minorHAnsi" w:cstheme="minorHAnsi"/>
                                <w:color w:val="000000"/>
                                <w:sz w:val="18"/>
                                <w:szCs w:val="18"/>
                              </w:rPr>
                              <w:t>The EAAFP Crane Working Group, established to encourage the international cooperation on the conservation of cranes and storks, is also an important support for this work.</w:t>
                            </w:r>
                          </w:p>
                          <w:p w14:paraId="3ADD07A4" w14:textId="77777777" w:rsidR="00F70085" w:rsidRDefault="00F70085">
                            <w:pPr>
                              <w:spacing w:after="0" w:line="275" w:lineRule="auto"/>
                              <w:jc w:val="center"/>
                              <w:textDirection w:val="btLr"/>
                            </w:pPr>
                          </w:p>
                          <w:p w14:paraId="3ADD07A5" w14:textId="77777777" w:rsidR="00F70085" w:rsidRDefault="00F70085">
                            <w:pPr>
                              <w:spacing w:after="0" w:line="275" w:lineRule="auto"/>
                              <w:jc w:val="center"/>
                              <w:textDirection w:val="btLr"/>
                            </w:pPr>
                          </w:p>
                          <w:p w14:paraId="3ADD07A6" w14:textId="77777777" w:rsidR="00F70085" w:rsidRDefault="00F70085">
                            <w:pPr>
                              <w:spacing w:after="0" w:line="275" w:lineRule="auto"/>
                              <w:jc w:val="center"/>
                              <w:textDirection w:val="btLr"/>
                            </w:pPr>
                          </w:p>
                          <w:p w14:paraId="3ADD07A7" w14:textId="77777777" w:rsidR="00F70085" w:rsidRDefault="00F70085">
                            <w:pPr>
                              <w:spacing w:after="0" w:line="275" w:lineRule="auto"/>
                              <w:jc w:val="center"/>
                              <w:textDirection w:val="btLr"/>
                            </w:pPr>
                          </w:p>
                          <w:p w14:paraId="3ADD07A8" w14:textId="77777777" w:rsidR="00F70085" w:rsidRDefault="00F70085">
                            <w:pPr>
                              <w:spacing w:after="0" w:line="275" w:lineRule="auto"/>
                              <w:jc w:val="center"/>
                              <w:textDirection w:val="btLr"/>
                            </w:pPr>
                          </w:p>
                          <w:p w14:paraId="3ADD07A9" w14:textId="77777777" w:rsidR="00F70085" w:rsidRDefault="00F70085">
                            <w:pPr>
                              <w:spacing w:after="0" w:line="275" w:lineRule="auto"/>
                              <w:jc w:val="center"/>
                              <w:textDirection w:val="btLr"/>
                            </w:pPr>
                          </w:p>
                          <w:p w14:paraId="3ADD07AA" w14:textId="77777777" w:rsidR="00F70085" w:rsidRDefault="00F70085">
                            <w:pPr>
                              <w:spacing w:after="0" w:line="275" w:lineRule="auto"/>
                              <w:jc w:val="center"/>
                              <w:textDirection w:val="btLr"/>
                            </w:pPr>
                          </w:p>
                          <w:p w14:paraId="3ADD07AB" w14:textId="77777777" w:rsidR="00F70085" w:rsidRDefault="00F70085">
                            <w:pPr>
                              <w:spacing w:after="0" w:line="275" w:lineRule="auto"/>
                              <w:jc w:val="center"/>
                              <w:textDirection w:val="btLr"/>
                            </w:pPr>
                          </w:p>
                          <w:p w14:paraId="3ADD07AC" w14:textId="77777777" w:rsidR="00F70085" w:rsidRDefault="00F70085">
                            <w:pPr>
                              <w:spacing w:after="0" w:line="275" w:lineRule="auto"/>
                              <w:jc w:val="center"/>
                              <w:textDirection w:val="btLr"/>
                            </w:pPr>
                          </w:p>
                          <w:p w14:paraId="3ADD07AD" w14:textId="77777777" w:rsidR="00F70085" w:rsidRDefault="00F70085">
                            <w:pPr>
                              <w:spacing w:after="0" w:line="275" w:lineRule="auto"/>
                              <w:jc w:val="center"/>
                              <w:textDirection w:val="btLr"/>
                            </w:pPr>
                          </w:p>
                          <w:p w14:paraId="3ADD07AE" w14:textId="77777777" w:rsidR="00F70085" w:rsidRDefault="00F70085">
                            <w:pPr>
                              <w:spacing w:after="0" w:line="275" w:lineRule="auto"/>
                              <w:jc w:val="center"/>
                              <w:textDirection w:val="btLr"/>
                            </w:pPr>
                          </w:p>
                          <w:p w14:paraId="3ADD07AF" w14:textId="77777777" w:rsidR="00F70085" w:rsidRDefault="00F70085">
                            <w:pPr>
                              <w:spacing w:after="100" w:line="275" w:lineRule="auto"/>
                              <w:jc w:val="center"/>
                              <w:textDirection w:val="btLr"/>
                            </w:pPr>
                          </w:p>
                          <w:p w14:paraId="3ADD07B0" w14:textId="77777777" w:rsidR="00F70085" w:rsidRDefault="00F70085">
                            <w:pPr>
                              <w:spacing w:after="100" w:line="275" w:lineRule="auto"/>
                              <w:jc w:val="center"/>
                              <w:textDirection w:val="btLr"/>
                            </w:pPr>
                          </w:p>
                          <w:p w14:paraId="3ADD07B1" w14:textId="77777777" w:rsidR="00F70085" w:rsidRDefault="00F70085">
                            <w:pPr>
                              <w:spacing w:after="100" w:line="275" w:lineRule="auto"/>
                              <w:jc w:val="center"/>
                              <w:textDirection w:val="btLr"/>
                            </w:pPr>
                          </w:p>
                          <w:p w14:paraId="3ADD07B2" w14:textId="77777777" w:rsidR="00F70085" w:rsidRDefault="00F70085">
                            <w:pPr>
                              <w:spacing w:after="100" w:line="275" w:lineRule="auto"/>
                              <w:jc w:val="center"/>
                              <w:textDirection w:val="btLr"/>
                            </w:pPr>
                          </w:p>
                          <w:p w14:paraId="3ADD07B3" w14:textId="77777777" w:rsidR="00F70085" w:rsidRDefault="00F70085">
                            <w:pPr>
                              <w:spacing w:after="100" w:line="275" w:lineRule="auto"/>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ADD05D9" id="Rectangle: Rounded Corners 263" o:spid="_x0000_s1043" style="position:absolute;left:0;text-align:left;margin-left:-14.1pt;margin-top:11.9pt;width:471.5pt;height:41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uO/MwIAAG8EAAAOAAAAZHJzL2Uyb0RvYy54bWysVNtuEzEQfUfiHyy/093NrUmUTVWaBCFV&#10;JaLwARPbmzXyDdu5/T1jJ80FHpAQL94Zz/j4zPHMTh72WpGt8EFaU9PqrqREGGa5NOuafv+2+DCk&#10;JEQwHJQ1oqYHEejD9P27yc6NRce2VnHhCYKYMN65mrYxunFRBNYKDeHOOmEw2FivIaLr1wX3sEN0&#10;rYpOWQ6KnfXcectECLg7OwbpNOM3jWDxS9MEEYmqKXKLefV5XaW1mE5gvPbgWslONOAfWGiQBi89&#10;Q80gAtl4+QeUlszbYJt4x6wubNNIJnINWE1V/lbNawtO5FpQnODOMoX/B8tetq9u6VGGnQvjgGaq&#10;Yt94nb7Ij+yzWIezWGIfCcPN/mg4LPuoKcNYv1v1RuggTnE57nyIn4TVJBk19XZj+Fd8kqwUbJ9D&#10;zJJxYkBjbwD/QUmjFT7AFhSpBoPB/QnxlIzYb5jpZLBK8oVUKjt+vXpSnuDRms4e5/NF93T4Jk0Z&#10;sqtpd1iViTpgyzUKIpra8ZoGs87kbo6Ea+Sy/Fgu3gq9SUvMZhDaI4McSgRgnOvOViuAzw0n8eCw&#10;XoMTQROboClRAucHjZwXQaq/56EayqDgl5dLVtyv9kRiLVUWL22tLD8sPQmOLSSSfIYQl+BR5gqv&#10;x97Hi39uwCMZ9dlgc42qXqePw5KdXv8+SeWvI6vrCBjWWhwpFj0lR+cp5hFLxRv7uIm2kTG1xoXM&#10;ycGuzh1zmsA0Ntd+zrr8J6a/AAAA//8DAFBLAwQUAAYACAAAACEA9Te8veAAAAAKAQAADwAAAGRy&#10;cy9kb3ducmV2LnhtbEyPwUrDQBCG74LvsIzgrd00lhJjJkVEoQpS2yp43GbHJJidjdltG9/e8aS3&#10;Gebjn+8vlqPr1JGG0HpGmE0TUMSVty3XCK+7h0kGKkTD1nSeCeGbAizL87PC5NafeEPHbayVhHDI&#10;DUITY59rHaqGnAlT3xPL7cMPzkRZh1rbwZwk3HU6TZKFdqZl+dCYnu4aqj63B4ewWz2t6ve3Fxee&#10;9X3ckOu/5utHxMuL8fYGVKQx/sHwqy/qUIrT3h/YBtUhTNIsFRQhvZIKAlzP5jLsEbJFkoEuC/2/&#10;QvkDAAD//wMAUEsBAi0AFAAGAAgAAAAhALaDOJL+AAAA4QEAABMAAAAAAAAAAAAAAAAAAAAAAFtD&#10;b250ZW50X1R5cGVzXS54bWxQSwECLQAUAAYACAAAACEAOP0h/9YAAACUAQAACwAAAAAAAAAAAAAA&#10;AAAvAQAAX3JlbHMvLnJlbHNQSwECLQAUAAYACAAAACEAbdbjvzMCAABvBAAADgAAAAAAAAAAAAAA&#10;AAAuAgAAZHJzL2Uyb0RvYy54bWxQSwECLQAUAAYACAAAACEA9Te8veAAAAAKAQAADwAAAAAAAAAA&#10;AAAAAACNBAAAZHJzL2Rvd25yZXYueG1sUEsFBgAAAAAEAAQA8wAAAJoFAAAAAA==&#10;" fillcolor="#daeef3" strokecolor="#00b0f0" strokeweight="3pt">
                <v:stroke startarrowwidth="narrow" startarrowlength="short" endarrowwidth="narrow" endarrowlength="short"/>
                <v:textbox inset="2.53958mm,1.2694mm,2.53958mm,1.2694mm">
                  <w:txbxContent>
                    <w:p w14:paraId="3ADD0798" w14:textId="5B68DDAE" w:rsidR="00F70085" w:rsidRPr="00D573B1" w:rsidRDefault="00F70085">
                      <w:pPr>
                        <w:spacing w:after="0" w:line="275" w:lineRule="auto"/>
                        <w:textDirection w:val="btLr"/>
                        <w:rPr>
                          <w:rFonts w:asciiTheme="minorHAnsi" w:hAnsiTheme="minorHAnsi" w:cstheme="minorHAnsi"/>
                          <w:sz w:val="18"/>
                          <w:szCs w:val="18"/>
                        </w:rPr>
                      </w:pPr>
                      <w:r w:rsidRPr="00D573B1">
                        <w:rPr>
                          <w:rFonts w:asciiTheme="minorHAnsi" w:hAnsiTheme="minorHAnsi" w:cstheme="minorHAnsi"/>
                          <w:b/>
                          <w:color w:val="000000"/>
                          <w:sz w:val="18"/>
                          <w:szCs w:val="18"/>
                        </w:rPr>
                        <w:t>Issue</w:t>
                      </w:r>
                      <w:r w:rsidRPr="00D573B1">
                        <w:rPr>
                          <w:rFonts w:asciiTheme="minorHAnsi" w:hAnsiTheme="minorHAnsi" w:cstheme="minorHAnsi"/>
                          <w:color w:val="000000"/>
                          <w:sz w:val="18"/>
                          <w:szCs w:val="18"/>
                        </w:rPr>
                        <w:t>: The Daursky State Nature Biosphere Reserve, Russia includes wetlands supporting autumn gatherings of migratory cranes</w:t>
                      </w:r>
                      <w:r>
                        <w:rPr>
                          <w:rFonts w:asciiTheme="minorHAnsi" w:hAnsiTheme="minorHAnsi" w:cstheme="minorHAnsi"/>
                          <w:color w:val="000000"/>
                          <w:sz w:val="18"/>
                          <w:szCs w:val="18"/>
                        </w:rPr>
                        <w:t>,</w:t>
                      </w:r>
                      <w:r w:rsidRPr="00D573B1">
                        <w:rPr>
                          <w:rFonts w:asciiTheme="minorHAnsi" w:hAnsiTheme="minorHAnsi" w:cstheme="minorHAnsi"/>
                          <w:color w:val="000000"/>
                          <w:sz w:val="18"/>
                          <w:szCs w:val="18"/>
                        </w:rPr>
                        <w:t>waterfowl</w:t>
                      </w:r>
                      <w:r>
                        <w:rPr>
                          <w:rFonts w:asciiTheme="minorHAnsi" w:hAnsiTheme="minorHAnsi" w:cstheme="minorHAnsi"/>
                          <w:color w:val="000000"/>
                          <w:sz w:val="18"/>
                          <w:szCs w:val="18"/>
                        </w:rPr>
                        <w:t xml:space="preserve"> and shorebirds</w:t>
                      </w:r>
                      <w:r w:rsidRPr="00D573B1">
                        <w:rPr>
                          <w:rFonts w:asciiTheme="minorHAnsi" w:hAnsiTheme="minorHAnsi" w:cstheme="minorHAnsi"/>
                          <w:color w:val="000000"/>
                          <w:sz w:val="18"/>
                          <w:szCs w:val="18"/>
                        </w:rPr>
                        <w:t>. Croplands (mainly wheat) located around the reserve attract up to 70,000 staging cranes, geese, and ducks, causing the loss of up to 70% of grain in some wheat fields. Crop depredation is the cause of conflict between farmers and waterbirds and between the local community and Daursky Reserve. Farmers began illegally shooting cranes (including globally threatened species) to protect their crops.</w:t>
                      </w:r>
                    </w:p>
                    <w:p w14:paraId="0B2AE29C" w14:textId="77777777" w:rsidR="00F70085" w:rsidRDefault="00F70085">
                      <w:pPr>
                        <w:spacing w:after="0" w:line="275" w:lineRule="auto"/>
                        <w:textDirection w:val="btLr"/>
                        <w:rPr>
                          <w:rFonts w:asciiTheme="minorHAnsi" w:hAnsiTheme="minorHAnsi" w:cstheme="minorHAnsi"/>
                          <w:b/>
                          <w:color w:val="000000"/>
                          <w:sz w:val="18"/>
                          <w:szCs w:val="18"/>
                        </w:rPr>
                      </w:pPr>
                    </w:p>
                    <w:p w14:paraId="3ADD0799" w14:textId="03130170" w:rsidR="00F70085" w:rsidRPr="00D573B1" w:rsidRDefault="00F70085">
                      <w:pPr>
                        <w:spacing w:after="0" w:line="275" w:lineRule="auto"/>
                        <w:textDirection w:val="btLr"/>
                        <w:rPr>
                          <w:rFonts w:asciiTheme="minorHAnsi" w:hAnsiTheme="minorHAnsi" w:cstheme="minorHAnsi"/>
                          <w:sz w:val="18"/>
                          <w:szCs w:val="18"/>
                        </w:rPr>
                      </w:pPr>
                      <w:r w:rsidRPr="00D573B1">
                        <w:rPr>
                          <w:rFonts w:asciiTheme="minorHAnsi" w:hAnsiTheme="minorHAnsi" w:cstheme="minorHAnsi"/>
                          <w:b/>
                          <w:color w:val="000000"/>
                          <w:sz w:val="18"/>
                          <w:szCs w:val="18"/>
                        </w:rPr>
                        <w:t>Action</w:t>
                      </w:r>
                      <w:r w:rsidRPr="00D573B1">
                        <w:rPr>
                          <w:rFonts w:asciiTheme="minorHAnsi" w:hAnsiTheme="minorHAnsi" w:cstheme="minorHAnsi"/>
                          <w:color w:val="000000"/>
                          <w:sz w:val="18"/>
                          <w:szCs w:val="18"/>
                        </w:rPr>
                        <w:t>: Developed and tested methods of reducing crop depredation by waterbirds at the Daursky Biosphere Reserve. The solutions included:</w:t>
                      </w:r>
                    </w:p>
                    <w:p w14:paraId="3ADD079A" w14:textId="77777777" w:rsidR="00F70085" w:rsidRPr="00D573B1" w:rsidRDefault="00F70085" w:rsidP="00F619E1">
                      <w:pPr>
                        <w:pStyle w:val="ListParagraph"/>
                        <w:numPr>
                          <w:ilvl w:val="0"/>
                          <w:numId w:val="32"/>
                        </w:numPr>
                        <w:spacing w:after="0" w:line="275" w:lineRule="auto"/>
                        <w:textDirection w:val="btLr"/>
                        <w:rPr>
                          <w:rFonts w:asciiTheme="minorHAnsi" w:hAnsiTheme="minorHAnsi" w:cstheme="minorHAnsi"/>
                          <w:sz w:val="18"/>
                          <w:szCs w:val="18"/>
                        </w:rPr>
                      </w:pPr>
                      <w:r w:rsidRPr="00D573B1">
                        <w:rPr>
                          <w:rFonts w:asciiTheme="minorHAnsi" w:eastAsia="Arial" w:hAnsiTheme="minorHAnsi" w:cstheme="minorHAnsi"/>
                          <w:color w:val="000000"/>
                          <w:sz w:val="18"/>
                          <w:szCs w:val="18"/>
                        </w:rPr>
                        <w:t xml:space="preserve">Moving crop fields farther from wetlands with waterbird roosting sites; </w:t>
                      </w:r>
                    </w:p>
                    <w:p w14:paraId="3ADD079B" w14:textId="77777777" w:rsidR="00F70085" w:rsidRPr="00D573B1" w:rsidRDefault="00F70085" w:rsidP="00F619E1">
                      <w:pPr>
                        <w:pStyle w:val="ListParagraph"/>
                        <w:numPr>
                          <w:ilvl w:val="0"/>
                          <w:numId w:val="32"/>
                        </w:numPr>
                        <w:spacing w:after="0" w:line="275" w:lineRule="auto"/>
                        <w:textDirection w:val="btLr"/>
                        <w:rPr>
                          <w:rFonts w:asciiTheme="minorHAnsi" w:hAnsiTheme="minorHAnsi" w:cstheme="minorHAnsi"/>
                          <w:sz w:val="18"/>
                          <w:szCs w:val="18"/>
                        </w:rPr>
                      </w:pPr>
                      <w:r w:rsidRPr="00D573B1">
                        <w:rPr>
                          <w:rFonts w:asciiTheme="minorHAnsi" w:eastAsia="Arial" w:hAnsiTheme="minorHAnsi" w:cstheme="minorHAnsi"/>
                          <w:color w:val="000000"/>
                          <w:sz w:val="18"/>
                          <w:szCs w:val="18"/>
                        </w:rPr>
                        <w:t xml:space="preserve">Planting lure crops (millet and wheat) at locations close to roosting sites; </w:t>
                      </w:r>
                    </w:p>
                    <w:p w14:paraId="3ADD079C" w14:textId="77777777" w:rsidR="00F70085" w:rsidRPr="00D573B1" w:rsidRDefault="00F70085" w:rsidP="00F619E1">
                      <w:pPr>
                        <w:pStyle w:val="ListParagraph"/>
                        <w:numPr>
                          <w:ilvl w:val="0"/>
                          <w:numId w:val="32"/>
                        </w:numPr>
                        <w:spacing w:after="0" w:line="275" w:lineRule="auto"/>
                        <w:textDirection w:val="btLr"/>
                        <w:rPr>
                          <w:rFonts w:asciiTheme="minorHAnsi" w:hAnsiTheme="minorHAnsi" w:cstheme="minorHAnsi"/>
                          <w:sz w:val="18"/>
                          <w:szCs w:val="18"/>
                        </w:rPr>
                      </w:pPr>
                      <w:r w:rsidRPr="00D573B1">
                        <w:rPr>
                          <w:rFonts w:asciiTheme="minorHAnsi" w:eastAsia="Arial" w:hAnsiTheme="minorHAnsi" w:cstheme="minorHAnsi"/>
                          <w:color w:val="000000"/>
                          <w:sz w:val="18"/>
                          <w:szCs w:val="18"/>
                        </w:rPr>
                        <w:t>Providing alternative food by growing it on fallow lands near wheat fields;</w:t>
                      </w:r>
                    </w:p>
                    <w:p w14:paraId="3ADD079D" w14:textId="77777777" w:rsidR="00F70085" w:rsidRPr="00D573B1" w:rsidRDefault="00F70085" w:rsidP="00F619E1">
                      <w:pPr>
                        <w:pStyle w:val="ListParagraph"/>
                        <w:numPr>
                          <w:ilvl w:val="0"/>
                          <w:numId w:val="32"/>
                        </w:numPr>
                        <w:spacing w:after="0" w:line="275" w:lineRule="auto"/>
                        <w:textDirection w:val="btLr"/>
                        <w:rPr>
                          <w:rFonts w:asciiTheme="minorHAnsi" w:hAnsiTheme="minorHAnsi" w:cstheme="minorHAnsi"/>
                          <w:sz w:val="18"/>
                          <w:szCs w:val="18"/>
                        </w:rPr>
                      </w:pPr>
                      <w:r w:rsidRPr="00D573B1">
                        <w:rPr>
                          <w:rFonts w:asciiTheme="minorHAnsi" w:eastAsia="Arial" w:hAnsiTheme="minorHAnsi" w:cstheme="minorHAnsi"/>
                          <w:color w:val="000000"/>
                          <w:sz w:val="18"/>
                          <w:szCs w:val="18"/>
                        </w:rPr>
                        <w:t>Adjusting dates and technology of harvesting.</w:t>
                      </w:r>
                    </w:p>
                    <w:p w14:paraId="5BCB4611" w14:textId="77777777" w:rsidR="00F70085" w:rsidRDefault="00F70085">
                      <w:pPr>
                        <w:spacing w:after="0" w:line="275" w:lineRule="auto"/>
                        <w:textDirection w:val="btLr"/>
                        <w:rPr>
                          <w:rFonts w:asciiTheme="minorHAnsi" w:hAnsiTheme="minorHAnsi" w:cstheme="minorHAnsi"/>
                          <w:b/>
                          <w:color w:val="000000"/>
                          <w:sz w:val="18"/>
                          <w:szCs w:val="18"/>
                        </w:rPr>
                      </w:pPr>
                    </w:p>
                    <w:p w14:paraId="34243983" w14:textId="6CBF21BE" w:rsidR="00F70085" w:rsidRDefault="00F70085" w:rsidP="00DB46D6">
                      <w:pPr>
                        <w:spacing w:after="0" w:line="275" w:lineRule="auto"/>
                        <w:textDirection w:val="btLr"/>
                        <w:rPr>
                          <w:rFonts w:asciiTheme="minorHAnsi" w:hAnsiTheme="minorHAnsi" w:cstheme="minorHAnsi"/>
                          <w:color w:val="000000"/>
                          <w:sz w:val="18"/>
                          <w:szCs w:val="18"/>
                        </w:rPr>
                      </w:pPr>
                      <w:r w:rsidRPr="00D573B1">
                        <w:rPr>
                          <w:rFonts w:asciiTheme="minorHAnsi" w:hAnsiTheme="minorHAnsi" w:cstheme="minorHAnsi"/>
                          <w:b/>
                          <w:color w:val="000000"/>
                          <w:sz w:val="18"/>
                          <w:szCs w:val="18"/>
                        </w:rPr>
                        <w:t>Challenges</w:t>
                      </w:r>
                      <w:r w:rsidRPr="00D573B1">
                        <w:rPr>
                          <w:rFonts w:asciiTheme="minorHAnsi" w:hAnsiTheme="minorHAnsi" w:cstheme="minorHAnsi"/>
                          <w:color w:val="000000"/>
                          <w:sz w:val="18"/>
                          <w:szCs w:val="18"/>
                        </w:rPr>
                        <w:t>: Persuading farmers to test the suggested methods of reduction of crop depredation.</w:t>
                      </w:r>
                    </w:p>
                    <w:p w14:paraId="7B7E56FA" w14:textId="77777777" w:rsidR="00F70085" w:rsidRPr="00D573B1" w:rsidRDefault="00F70085" w:rsidP="00DB46D6">
                      <w:pPr>
                        <w:spacing w:after="0" w:line="275" w:lineRule="auto"/>
                        <w:textDirection w:val="btLr"/>
                        <w:rPr>
                          <w:rFonts w:asciiTheme="minorHAnsi" w:hAnsiTheme="minorHAnsi" w:cstheme="minorHAnsi"/>
                          <w:sz w:val="18"/>
                          <w:szCs w:val="18"/>
                        </w:rPr>
                      </w:pPr>
                    </w:p>
                    <w:p w14:paraId="3ADD079E" w14:textId="2F5F8CB8" w:rsidR="00F70085" w:rsidRPr="00D573B1" w:rsidRDefault="00F70085">
                      <w:pPr>
                        <w:spacing w:after="0" w:line="275" w:lineRule="auto"/>
                        <w:textDirection w:val="btLr"/>
                        <w:rPr>
                          <w:rFonts w:asciiTheme="minorHAnsi" w:hAnsiTheme="minorHAnsi" w:cstheme="minorHAnsi"/>
                          <w:sz w:val="18"/>
                          <w:szCs w:val="18"/>
                        </w:rPr>
                      </w:pPr>
                      <w:r>
                        <w:rPr>
                          <w:rFonts w:asciiTheme="minorHAnsi" w:hAnsiTheme="minorHAnsi" w:cstheme="minorHAnsi"/>
                          <w:b/>
                          <w:color w:val="000000"/>
                          <w:sz w:val="18"/>
                          <w:szCs w:val="18"/>
                        </w:rPr>
                        <w:t>Outcome</w:t>
                      </w:r>
                      <w:r w:rsidRPr="00D573B1">
                        <w:rPr>
                          <w:rFonts w:asciiTheme="minorHAnsi" w:hAnsiTheme="minorHAnsi" w:cstheme="minorHAnsi"/>
                          <w:color w:val="000000"/>
                          <w:sz w:val="18"/>
                          <w:szCs w:val="18"/>
                        </w:rPr>
                        <w:t>: Experimental trials of the recommendations showed significant reduction of crop depredation. Local people stopped shooting rare species of cranes and geese and their relationship with the Daursky Nature Reserve and local community became significantly better. Local people helped in conservation of cranes and their habitats (wetlands).</w:t>
                      </w:r>
                    </w:p>
                    <w:p w14:paraId="19C1AFB1" w14:textId="77777777" w:rsidR="00F70085" w:rsidRDefault="00F70085">
                      <w:pPr>
                        <w:spacing w:after="0" w:line="275" w:lineRule="auto"/>
                        <w:textDirection w:val="btLr"/>
                        <w:rPr>
                          <w:rFonts w:asciiTheme="minorHAnsi" w:hAnsiTheme="minorHAnsi" w:cstheme="minorHAnsi"/>
                          <w:b/>
                          <w:color w:val="000000"/>
                          <w:sz w:val="18"/>
                          <w:szCs w:val="18"/>
                        </w:rPr>
                      </w:pPr>
                    </w:p>
                    <w:p w14:paraId="47A903A8" w14:textId="77777777" w:rsidR="00F70085" w:rsidRDefault="00F70085">
                      <w:pPr>
                        <w:spacing w:after="0" w:line="275" w:lineRule="auto"/>
                        <w:textDirection w:val="btLr"/>
                        <w:rPr>
                          <w:rFonts w:asciiTheme="minorHAnsi" w:hAnsiTheme="minorHAnsi" w:cstheme="minorHAnsi"/>
                          <w:color w:val="000000"/>
                          <w:sz w:val="18"/>
                          <w:szCs w:val="18"/>
                        </w:rPr>
                      </w:pPr>
                      <w:r w:rsidRPr="00D573B1">
                        <w:rPr>
                          <w:rFonts w:asciiTheme="minorHAnsi" w:hAnsiTheme="minorHAnsi" w:cstheme="minorHAnsi"/>
                          <w:b/>
                          <w:color w:val="000000"/>
                          <w:sz w:val="18"/>
                          <w:szCs w:val="18"/>
                        </w:rPr>
                        <w:t>Key to success</w:t>
                      </w:r>
                      <w:r w:rsidRPr="00D573B1">
                        <w:rPr>
                          <w:rFonts w:asciiTheme="minorHAnsi" w:hAnsiTheme="minorHAnsi" w:cstheme="minorHAnsi"/>
                          <w:color w:val="000000"/>
                          <w:sz w:val="18"/>
                          <w:szCs w:val="18"/>
                        </w:rPr>
                        <w:t xml:space="preserve">: </w:t>
                      </w:r>
                    </w:p>
                    <w:p w14:paraId="3ADD07A0" w14:textId="51446379" w:rsidR="00F70085" w:rsidRPr="00DB46D6" w:rsidRDefault="00F70085" w:rsidP="00F619E1">
                      <w:pPr>
                        <w:pStyle w:val="ListParagraph"/>
                        <w:numPr>
                          <w:ilvl w:val="0"/>
                          <w:numId w:val="33"/>
                        </w:numPr>
                        <w:spacing w:after="0" w:line="275" w:lineRule="auto"/>
                        <w:textDirection w:val="btLr"/>
                        <w:rPr>
                          <w:rFonts w:asciiTheme="minorHAnsi" w:hAnsiTheme="minorHAnsi" w:cstheme="minorHAnsi"/>
                          <w:sz w:val="18"/>
                          <w:szCs w:val="18"/>
                        </w:rPr>
                      </w:pPr>
                      <w:r w:rsidRPr="00DB46D6">
                        <w:rPr>
                          <w:rFonts w:asciiTheme="minorHAnsi" w:hAnsiTheme="minorHAnsi" w:cstheme="minorHAnsi"/>
                          <w:color w:val="000000"/>
                          <w:sz w:val="18"/>
                          <w:szCs w:val="18"/>
                        </w:rPr>
                        <w:t>Working closely with local communities and finding a practical and acceptable solution to reduce the loss and damage to crops by the cranes.</w:t>
                      </w:r>
                    </w:p>
                    <w:p w14:paraId="3ADD07A2" w14:textId="3311E9D5" w:rsidR="00F70085" w:rsidRPr="00DB46D6" w:rsidRDefault="00F70085" w:rsidP="00F619E1">
                      <w:pPr>
                        <w:pStyle w:val="ListParagraph"/>
                        <w:numPr>
                          <w:ilvl w:val="0"/>
                          <w:numId w:val="33"/>
                        </w:numPr>
                        <w:spacing w:after="0" w:line="275" w:lineRule="auto"/>
                        <w:textDirection w:val="btLr"/>
                        <w:rPr>
                          <w:rFonts w:asciiTheme="minorHAnsi" w:hAnsiTheme="minorHAnsi" w:cstheme="minorHAnsi"/>
                          <w:sz w:val="18"/>
                          <w:szCs w:val="18"/>
                        </w:rPr>
                      </w:pPr>
                      <w:r w:rsidRPr="00DB46D6">
                        <w:rPr>
                          <w:rFonts w:asciiTheme="minorHAnsi" w:hAnsiTheme="minorHAnsi" w:cstheme="minorHAnsi"/>
                          <w:color w:val="000000"/>
                          <w:sz w:val="18"/>
                          <w:szCs w:val="18"/>
                        </w:rPr>
                        <w:t>Ongoing monitoring, ring banding, training of volunteers continues to provide up to date material for research and monitoring but also is communicated with the public, farmers, local government, EAAFP and others regionally and internationally.</w:t>
                      </w:r>
                    </w:p>
                    <w:p w14:paraId="3ADD07A3" w14:textId="77777777" w:rsidR="00F70085" w:rsidRPr="00DB46D6" w:rsidRDefault="00F70085" w:rsidP="00F619E1">
                      <w:pPr>
                        <w:pStyle w:val="ListParagraph"/>
                        <w:numPr>
                          <w:ilvl w:val="0"/>
                          <w:numId w:val="33"/>
                        </w:numPr>
                        <w:spacing w:after="0" w:line="275" w:lineRule="auto"/>
                        <w:textDirection w:val="btLr"/>
                        <w:rPr>
                          <w:rFonts w:asciiTheme="minorHAnsi" w:hAnsiTheme="minorHAnsi" w:cstheme="minorHAnsi"/>
                          <w:sz w:val="18"/>
                          <w:szCs w:val="18"/>
                        </w:rPr>
                      </w:pPr>
                      <w:r w:rsidRPr="00DB46D6">
                        <w:rPr>
                          <w:rFonts w:asciiTheme="minorHAnsi" w:hAnsiTheme="minorHAnsi" w:cstheme="minorHAnsi"/>
                          <w:color w:val="000000"/>
                          <w:sz w:val="18"/>
                          <w:szCs w:val="18"/>
                        </w:rPr>
                        <w:t>The EAAFP Crane Working Group, established to encourage the international cooperation on the conservation of cranes and storks, is also an important support for this work.</w:t>
                      </w:r>
                    </w:p>
                    <w:p w14:paraId="3ADD07A4" w14:textId="77777777" w:rsidR="00F70085" w:rsidRDefault="00F70085">
                      <w:pPr>
                        <w:spacing w:after="0" w:line="275" w:lineRule="auto"/>
                        <w:jc w:val="center"/>
                        <w:textDirection w:val="btLr"/>
                      </w:pPr>
                    </w:p>
                    <w:p w14:paraId="3ADD07A5" w14:textId="77777777" w:rsidR="00F70085" w:rsidRDefault="00F70085">
                      <w:pPr>
                        <w:spacing w:after="0" w:line="275" w:lineRule="auto"/>
                        <w:jc w:val="center"/>
                        <w:textDirection w:val="btLr"/>
                      </w:pPr>
                    </w:p>
                    <w:p w14:paraId="3ADD07A6" w14:textId="77777777" w:rsidR="00F70085" w:rsidRDefault="00F70085">
                      <w:pPr>
                        <w:spacing w:after="0" w:line="275" w:lineRule="auto"/>
                        <w:jc w:val="center"/>
                        <w:textDirection w:val="btLr"/>
                      </w:pPr>
                    </w:p>
                    <w:p w14:paraId="3ADD07A7" w14:textId="77777777" w:rsidR="00F70085" w:rsidRDefault="00F70085">
                      <w:pPr>
                        <w:spacing w:after="0" w:line="275" w:lineRule="auto"/>
                        <w:jc w:val="center"/>
                        <w:textDirection w:val="btLr"/>
                      </w:pPr>
                    </w:p>
                    <w:p w14:paraId="3ADD07A8" w14:textId="77777777" w:rsidR="00F70085" w:rsidRDefault="00F70085">
                      <w:pPr>
                        <w:spacing w:after="0" w:line="275" w:lineRule="auto"/>
                        <w:jc w:val="center"/>
                        <w:textDirection w:val="btLr"/>
                      </w:pPr>
                    </w:p>
                    <w:p w14:paraId="3ADD07A9" w14:textId="77777777" w:rsidR="00F70085" w:rsidRDefault="00F70085">
                      <w:pPr>
                        <w:spacing w:after="0" w:line="275" w:lineRule="auto"/>
                        <w:jc w:val="center"/>
                        <w:textDirection w:val="btLr"/>
                      </w:pPr>
                    </w:p>
                    <w:p w14:paraId="3ADD07AA" w14:textId="77777777" w:rsidR="00F70085" w:rsidRDefault="00F70085">
                      <w:pPr>
                        <w:spacing w:after="0" w:line="275" w:lineRule="auto"/>
                        <w:jc w:val="center"/>
                        <w:textDirection w:val="btLr"/>
                      </w:pPr>
                    </w:p>
                    <w:p w14:paraId="3ADD07AB" w14:textId="77777777" w:rsidR="00F70085" w:rsidRDefault="00F70085">
                      <w:pPr>
                        <w:spacing w:after="0" w:line="275" w:lineRule="auto"/>
                        <w:jc w:val="center"/>
                        <w:textDirection w:val="btLr"/>
                      </w:pPr>
                    </w:p>
                    <w:p w14:paraId="3ADD07AC" w14:textId="77777777" w:rsidR="00F70085" w:rsidRDefault="00F70085">
                      <w:pPr>
                        <w:spacing w:after="0" w:line="275" w:lineRule="auto"/>
                        <w:jc w:val="center"/>
                        <w:textDirection w:val="btLr"/>
                      </w:pPr>
                    </w:p>
                    <w:p w14:paraId="3ADD07AD" w14:textId="77777777" w:rsidR="00F70085" w:rsidRDefault="00F70085">
                      <w:pPr>
                        <w:spacing w:after="0" w:line="275" w:lineRule="auto"/>
                        <w:jc w:val="center"/>
                        <w:textDirection w:val="btLr"/>
                      </w:pPr>
                    </w:p>
                    <w:p w14:paraId="3ADD07AE" w14:textId="77777777" w:rsidR="00F70085" w:rsidRDefault="00F70085">
                      <w:pPr>
                        <w:spacing w:after="0" w:line="275" w:lineRule="auto"/>
                        <w:jc w:val="center"/>
                        <w:textDirection w:val="btLr"/>
                      </w:pPr>
                    </w:p>
                    <w:p w14:paraId="3ADD07AF" w14:textId="77777777" w:rsidR="00F70085" w:rsidRDefault="00F70085">
                      <w:pPr>
                        <w:spacing w:after="100" w:line="275" w:lineRule="auto"/>
                        <w:jc w:val="center"/>
                        <w:textDirection w:val="btLr"/>
                      </w:pPr>
                    </w:p>
                    <w:p w14:paraId="3ADD07B0" w14:textId="77777777" w:rsidR="00F70085" w:rsidRDefault="00F70085">
                      <w:pPr>
                        <w:spacing w:after="100" w:line="275" w:lineRule="auto"/>
                        <w:jc w:val="center"/>
                        <w:textDirection w:val="btLr"/>
                      </w:pPr>
                    </w:p>
                    <w:p w14:paraId="3ADD07B1" w14:textId="77777777" w:rsidR="00F70085" w:rsidRDefault="00F70085">
                      <w:pPr>
                        <w:spacing w:after="100" w:line="275" w:lineRule="auto"/>
                        <w:jc w:val="center"/>
                        <w:textDirection w:val="btLr"/>
                      </w:pPr>
                    </w:p>
                    <w:p w14:paraId="3ADD07B2" w14:textId="77777777" w:rsidR="00F70085" w:rsidRDefault="00F70085">
                      <w:pPr>
                        <w:spacing w:after="100" w:line="275" w:lineRule="auto"/>
                        <w:jc w:val="center"/>
                        <w:textDirection w:val="btLr"/>
                      </w:pPr>
                    </w:p>
                    <w:p w14:paraId="3ADD07B3" w14:textId="77777777" w:rsidR="00F70085" w:rsidRDefault="00F70085">
                      <w:pPr>
                        <w:spacing w:after="100" w:line="275" w:lineRule="auto"/>
                        <w:jc w:val="center"/>
                        <w:textDirection w:val="btLr"/>
                      </w:pPr>
                    </w:p>
                  </w:txbxContent>
                </v:textbox>
              </v:roundrect>
            </w:pict>
          </mc:Fallback>
        </mc:AlternateContent>
      </w:r>
    </w:p>
    <w:p w14:paraId="3ADD04B2" w14:textId="77777777" w:rsidR="002622B1" w:rsidRDefault="002622B1">
      <w:pPr>
        <w:spacing w:after="0"/>
        <w:rPr>
          <w:b/>
          <w:sz w:val="20"/>
          <w:szCs w:val="20"/>
        </w:rPr>
      </w:pPr>
    </w:p>
    <w:p w14:paraId="3ADD04B3" w14:textId="77777777" w:rsidR="002622B1" w:rsidRDefault="002622B1">
      <w:pPr>
        <w:spacing w:after="0"/>
        <w:jc w:val="center"/>
        <w:rPr>
          <w:b/>
          <w:sz w:val="20"/>
          <w:szCs w:val="20"/>
        </w:rPr>
      </w:pPr>
    </w:p>
    <w:p w14:paraId="3ADD04B4" w14:textId="77777777" w:rsidR="002622B1" w:rsidRDefault="002622B1">
      <w:pPr>
        <w:spacing w:after="0"/>
        <w:jc w:val="center"/>
        <w:rPr>
          <w:b/>
          <w:sz w:val="20"/>
          <w:szCs w:val="20"/>
        </w:rPr>
      </w:pPr>
    </w:p>
    <w:p w14:paraId="3ADD04B5" w14:textId="77777777" w:rsidR="002622B1" w:rsidRDefault="002622B1">
      <w:pPr>
        <w:spacing w:after="0"/>
        <w:jc w:val="center"/>
        <w:rPr>
          <w:b/>
          <w:sz w:val="20"/>
          <w:szCs w:val="20"/>
        </w:rPr>
      </w:pPr>
    </w:p>
    <w:p w14:paraId="3ADD04B6" w14:textId="77777777" w:rsidR="002622B1" w:rsidRDefault="002622B1">
      <w:pPr>
        <w:spacing w:after="0"/>
        <w:jc w:val="center"/>
        <w:rPr>
          <w:b/>
          <w:sz w:val="20"/>
          <w:szCs w:val="20"/>
        </w:rPr>
      </w:pPr>
    </w:p>
    <w:p w14:paraId="3ADD04B7" w14:textId="77777777" w:rsidR="002622B1" w:rsidRDefault="002622B1">
      <w:pPr>
        <w:spacing w:after="0"/>
        <w:jc w:val="center"/>
        <w:rPr>
          <w:b/>
          <w:sz w:val="20"/>
          <w:szCs w:val="20"/>
        </w:rPr>
      </w:pPr>
    </w:p>
    <w:p w14:paraId="3ADD04B8" w14:textId="77777777" w:rsidR="002622B1" w:rsidRDefault="002622B1">
      <w:pPr>
        <w:spacing w:after="0"/>
        <w:jc w:val="center"/>
        <w:rPr>
          <w:b/>
          <w:sz w:val="20"/>
          <w:szCs w:val="20"/>
        </w:rPr>
      </w:pPr>
    </w:p>
    <w:p w14:paraId="3ADD04B9" w14:textId="77777777" w:rsidR="002622B1" w:rsidRDefault="002622B1">
      <w:pPr>
        <w:spacing w:after="0"/>
        <w:jc w:val="center"/>
        <w:rPr>
          <w:b/>
          <w:sz w:val="20"/>
          <w:szCs w:val="20"/>
        </w:rPr>
      </w:pPr>
    </w:p>
    <w:p w14:paraId="3ADD04BA" w14:textId="77777777" w:rsidR="002622B1" w:rsidRDefault="002622B1">
      <w:pPr>
        <w:spacing w:after="0"/>
        <w:jc w:val="center"/>
        <w:rPr>
          <w:b/>
          <w:sz w:val="20"/>
          <w:szCs w:val="20"/>
        </w:rPr>
      </w:pPr>
    </w:p>
    <w:p w14:paraId="3ADD04BB" w14:textId="77777777" w:rsidR="002622B1" w:rsidRDefault="002622B1">
      <w:pPr>
        <w:spacing w:after="0"/>
        <w:jc w:val="center"/>
        <w:rPr>
          <w:b/>
          <w:sz w:val="20"/>
          <w:szCs w:val="20"/>
        </w:rPr>
      </w:pPr>
    </w:p>
    <w:p w14:paraId="3ADD04BC" w14:textId="77777777" w:rsidR="002622B1" w:rsidRDefault="002622B1">
      <w:pPr>
        <w:spacing w:after="0"/>
        <w:jc w:val="center"/>
        <w:rPr>
          <w:b/>
          <w:sz w:val="20"/>
          <w:szCs w:val="20"/>
        </w:rPr>
      </w:pPr>
    </w:p>
    <w:p w14:paraId="3ADD04BD" w14:textId="77777777" w:rsidR="002622B1" w:rsidRDefault="002622B1">
      <w:pPr>
        <w:spacing w:after="0"/>
        <w:jc w:val="center"/>
        <w:rPr>
          <w:b/>
          <w:sz w:val="20"/>
          <w:szCs w:val="20"/>
        </w:rPr>
      </w:pPr>
    </w:p>
    <w:p w14:paraId="3ADD04BE" w14:textId="77777777" w:rsidR="002622B1" w:rsidRDefault="002622B1">
      <w:pPr>
        <w:spacing w:after="0"/>
        <w:jc w:val="center"/>
        <w:rPr>
          <w:b/>
          <w:sz w:val="20"/>
          <w:szCs w:val="20"/>
        </w:rPr>
      </w:pPr>
    </w:p>
    <w:p w14:paraId="3ADD04BF" w14:textId="77777777" w:rsidR="002622B1" w:rsidRDefault="002622B1">
      <w:pPr>
        <w:spacing w:after="0"/>
        <w:jc w:val="center"/>
        <w:rPr>
          <w:b/>
          <w:sz w:val="20"/>
          <w:szCs w:val="20"/>
        </w:rPr>
      </w:pPr>
    </w:p>
    <w:p w14:paraId="3ADD04C0" w14:textId="77777777" w:rsidR="002622B1" w:rsidRDefault="002622B1">
      <w:pPr>
        <w:spacing w:after="0"/>
        <w:jc w:val="center"/>
        <w:rPr>
          <w:b/>
          <w:sz w:val="20"/>
          <w:szCs w:val="20"/>
        </w:rPr>
      </w:pPr>
    </w:p>
    <w:p w14:paraId="3ADD04C1" w14:textId="77777777" w:rsidR="002622B1" w:rsidRDefault="002622B1">
      <w:pPr>
        <w:spacing w:after="0"/>
        <w:jc w:val="center"/>
        <w:rPr>
          <w:b/>
          <w:sz w:val="20"/>
          <w:szCs w:val="20"/>
        </w:rPr>
      </w:pPr>
    </w:p>
    <w:p w14:paraId="3ADD04C2" w14:textId="77777777" w:rsidR="002622B1" w:rsidRDefault="002622B1">
      <w:pPr>
        <w:spacing w:after="0"/>
        <w:jc w:val="center"/>
        <w:rPr>
          <w:b/>
          <w:sz w:val="20"/>
          <w:szCs w:val="20"/>
        </w:rPr>
      </w:pPr>
    </w:p>
    <w:p w14:paraId="3ADD04C3" w14:textId="77777777" w:rsidR="002622B1" w:rsidRDefault="002622B1">
      <w:pPr>
        <w:spacing w:after="0"/>
        <w:jc w:val="center"/>
        <w:rPr>
          <w:b/>
          <w:sz w:val="20"/>
          <w:szCs w:val="20"/>
        </w:rPr>
      </w:pPr>
    </w:p>
    <w:p w14:paraId="3ADD04C4" w14:textId="77777777" w:rsidR="002622B1" w:rsidRDefault="002622B1">
      <w:pPr>
        <w:spacing w:after="0"/>
        <w:jc w:val="center"/>
        <w:rPr>
          <w:b/>
          <w:sz w:val="20"/>
          <w:szCs w:val="20"/>
        </w:rPr>
      </w:pPr>
    </w:p>
    <w:p w14:paraId="3ADD04C5" w14:textId="77777777" w:rsidR="002622B1" w:rsidRDefault="002622B1">
      <w:pPr>
        <w:spacing w:after="0"/>
        <w:jc w:val="center"/>
        <w:rPr>
          <w:b/>
          <w:sz w:val="20"/>
          <w:szCs w:val="20"/>
        </w:rPr>
      </w:pPr>
    </w:p>
    <w:p w14:paraId="3ADD04C6" w14:textId="77777777" w:rsidR="002622B1" w:rsidRDefault="002622B1">
      <w:pPr>
        <w:pBdr>
          <w:top w:val="nil"/>
          <w:left w:val="nil"/>
          <w:bottom w:val="nil"/>
          <w:right w:val="nil"/>
          <w:between w:val="nil"/>
        </w:pBdr>
        <w:spacing w:after="0" w:line="240" w:lineRule="auto"/>
        <w:jc w:val="center"/>
        <w:rPr>
          <w:b/>
          <w:color w:val="000000"/>
          <w:sz w:val="20"/>
          <w:szCs w:val="20"/>
        </w:rPr>
      </w:pPr>
    </w:p>
    <w:p w14:paraId="3ADD04C7" w14:textId="77777777" w:rsidR="002622B1" w:rsidRDefault="002622B1">
      <w:pPr>
        <w:pBdr>
          <w:top w:val="nil"/>
          <w:left w:val="nil"/>
          <w:bottom w:val="nil"/>
          <w:right w:val="nil"/>
          <w:between w:val="nil"/>
        </w:pBdr>
        <w:spacing w:after="0" w:line="240" w:lineRule="auto"/>
        <w:jc w:val="center"/>
        <w:rPr>
          <w:b/>
          <w:color w:val="000000"/>
          <w:sz w:val="20"/>
          <w:szCs w:val="20"/>
        </w:rPr>
      </w:pPr>
    </w:p>
    <w:p w14:paraId="3ADD04C8" w14:textId="77777777" w:rsidR="002622B1" w:rsidRDefault="002622B1">
      <w:pPr>
        <w:pBdr>
          <w:top w:val="nil"/>
          <w:left w:val="nil"/>
          <w:bottom w:val="nil"/>
          <w:right w:val="nil"/>
          <w:between w:val="nil"/>
        </w:pBdr>
        <w:spacing w:after="0" w:line="240" w:lineRule="auto"/>
        <w:jc w:val="center"/>
        <w:rPr>
          <w:b/>
          <w:color w:val="000000"/>
          <w:sz w:val="20"/>
          <w:szCs w:val="20"/>
        </w:rPr>
      </w:pPr>
    </w:p>
    <w:p w14:paraId="3ADD04C9" w14:textId="77777777" w:rsidR="002622B1" w:rsidRDefault="002622B1">
      <w:pPr>
        <w:pBdr>
          <w:top w:val="nil"/>
          <w:left w:val="nil"/>
          <w:bottom w:val="nil"/>
          <w:right w:val="nil"/>
          <w:between w:val="nil"/>
        </w:pBdr>
        <w:spacing w:after="0" w:line="240" w:lineRule="auto"/>
        <w:jc w:val="center"/>
        <w:rPr>
          <w:b/>
          <w:color w:val="000000"/>
          <w:sz w:val="20"/>
          <w:szCs w:val="20"/>
        </w:rPr>
      </w:pPr>
    </w:p>
    <w:p w14:paraId="3ADD04CA" w14:textId="77777777" w:rsidR="002622B1" w:rsidRDefault="002622B1">
      <w:pPr>
        <w:spacing w:after="0" w:line="240" w:lineRule="auto"/>
        <w:jc w:val="center"/>
        <w:rPr>
          <w:b/>
          <w:sz w:val="20"/>
          <w:szCs w:val="20"/>
        </w:rPr>
      </w:pPr>
    </w:p>
    <w:p w14:paraId="3ADD04CB" w14:textId="77777777" w:rsidR="002622B1" w:rsidRDefault="002622B1">
      <w:pPr>
        <w:spacing w:after="0" w:line="240" w:lineRule="auto"/>
        <w:jc w:val="center"/>
        <w:rPr>
          <w:b/>
          <w:sz w:val="20"/>
          <w:szCs w:val="20"/>
        </w:rPr>
      </w:pPr>
    </w:p>
    <w:p w14:paraId="3ADD04CC" w14:textId="77777777" w:rsidR="002622B1" w:rsidRDefault="002622B1">
      <w:pPr>
        <w:spacing w:after="0" w:line="240" w:lineRule="auto"/>
        <w:jc w:val="center"/>
        <w:rPr>
          <w:b/>
          <w:sz w:val="20"/>
          <w:szCs w:val="20"/>
        </w:rPr>
      </w:pPr>
    </w:p>
    <w:p w14:paraId="3ADD04CD" w14:textId="77777777" w:rsidR="002622B1" w:rsidRDefault="002622B1">
      <w:pPr>
        <w:spacing w:after="0" w:line="240" w:lineRule="auto"/>
        <w:jc w:val="center"/>
        <w:rPr>
          <w:b/>
          <w:sz w:val="20"/>
          <w:szCs w:val="20"/>
        </w:rPr>
      </w:pPr>
    </w:p>
    <w:p w14:paraId="3ADD04CE" w14:textId="77777777" w:rsidR="002622B1" w:rsidRDefault="002622B1">
      <w:pPr>
        <w:spacing w:after="0" w:line="240" w:lineRule="auto"/>
        <w:jc w:val="center"/>
        <w:rPr>
          <w:b/>
          <w:sz w:val="20"/>
          <w:szCs w:val="20"/>
        </w:rPr>
      </w:pPr>
    </w:p>
    <w:p w14:paraId="3ADD04CF" w14:textId="77777777" w:rsidR="002622B1" w:rsidRDefault="002622B1">
      <w:pPr>
        <w:spacing w:after="0" w:line="240" w:lineRule="auto"/>
        <w:jc w:val="center"/>
        <w:rPr>
          <w:b/>
          <w:sz w:val="20"/>
          <w:szCs w:val="20"/>
        </w:rPr>
      </w:pPr>
    </w:p>
    <w:p w14:paraId="3ADD04D0" w14:textId="77777777" w:rsidR="002622B1" w:rsidRDefault="002622B1">
      <w:pPr>
        <w:rPr>
          <w:b/>
          <w:sz w:val="20"/>
          <w:szCs w:val="20"/>
        </w:rPr>
      </w:pPr>
    </w:p>
    <w:p w14:paraId="3ADD04D1" w14:textId="77777777" w:rsidR="002622B1" w:rsidRDefault="00AE7B36">
      <w:pPr>
        <w:jc w:val="center"/>
        <w:rPr>
          <w:b/>
          <w:sz w:val="20"/>
          <w:szCs w:val="20"/>
        </w:rPr>
      </w:pPr>
      <w:r>
        <w:rPr>
          <w:b/>
          <w:noProof/>
          <w:sz w:val="20"/>
          <w:szCs w:val="20"/>
        </w:rPr>
        <w:drawing>
          <wp:inline distT="0" distB="0" distL="0" distR="0" wp14:anchorId="3ADD05DB" wp14:editId="3ADD05DC">
            <wp:extent cx="3884326" cy="2591385"/>
            <wp:effectExtent l="0" t="0" r="0" b="0"/>
            <wp:docPr id="301" name="image40.jpg" descr="C:\Users\Gareth\Documents\1.Jennifer\EAAFP\Report\SP Document\1024px-Сопки_на_севере_озера_Зун-Торей.jpg"/>
            <wp:cNvGraphicFramePr/>
            <a:graphic xmlns:a="http://schemas.openxmlformats.org/drawingml/2006/main">
              <a:graphicData uri="http://schemas.openxmlformats.org/drawingml/2006/picture">
                <pic:pic xmlns:pic="http://schemas.openxmlformats.org/drawingml/2006/picture">
                  <pic:nvPicPr>
                    <pic:cNvPr id="0" name="image40.jpg" descr="C:\Users\Gareth\Documents\1.Jennifer\EAAFP\Report\SP Document\1024px-Сопки_на_севере_озера_Зун-Торей.jpg"/>
                    <pic:cNvPicPr preferRelativeResize="0"/>
                  </pic:nvPicPr>
                  <pic:blipFill>
                    <a:blip r:embed="rId36"/>
                    <a:srcRect/>
                    <a:stretch>
                      <a:fillRect/>
                    </a:stretch>
                  </pic:blipFill>
                  <pic:spPr>
                    <a:xfrm>
                      <a:off x="0" y="0"/>
                      <a:ext cx="3884326" cy="2591385"/>
                    </a:xfrm>
                    <a:prstGeom prst="rect">
                      <a:avLst/>
                    </a:prstGeom>
                    <a:ln/>
                  </pic:spPr>
                </pic:pic>
              </a:graphicData>
            </a:graphic>
          </wp:inline>
        </w:drawing>
      </w:r>
    </w:p>
    <w:p w14:paraId="3ADD04D2" w14:textId="77777777" w:rsidR="002622B1" w:rsidRDefault="00AE7B36">
      <w:pPr>
        <w:spacing w:after="0" w:line="240" w:lineRule="auto"/>
        <w:jc w:val="center"/>
        <w:rPr>
          <w:b/>
          <w:sz w:val="20"/>
          <w:szCs w:val="20"/>
        </w:rPr>
      </w:pPr>
      <w:r>
        <w:rPr>
          <w:sz w:val="20"/>
          <w:szCs w:val="20"/>
        </w:rPr>
        <w:t>The Daursky State Nature Biosphere Reserve, Russia (Wikipedia)</w:t>
      </w:r>
    </w:p>
    <w:p w14:paraId="3ADD04D3" w14:textId="77777777" w:rsidR="002622B1" w:rsidRDefault="00AE7B36">
      <w:pPr>
        <w:spacing w:after="0" w:line="240" w:lineRule="auto"/>
        <w:jc w:val="center"/>
        <w:rPr>
          <w:b/>
          <w:sz w:val="20"/>
          <w:szCs w:val="20"/>
        </w:rPr>
      </w:pPr>
      <w:r>
        <w:rPr>
          <w:b/>
          <w:sz w:val="20"/>
          <w:szCs w:val="20"/>
        </w:rPr>
        <w:lastRenderedPageBreak/>
        <w:t>CASE STUDY</w:t>
      </w:r>
    </w:p>
    <w:p w14:paraId="3ADD04D4" w14:textId="77777777" w:rsidR="002622B1" w:rsidRDefault="00AE7B36">
      <w:pPr>
        <w:spacing w:after="0" w:line="240" w:lineRule="auto"/>
        <w:jc w:val="center"/>
        <w:rPr>
          <w:b/>
          <w:sz w:val="20"/>
          <w:szCs w:val="20"/>
        </w:rPr>
      </w:pPr>
      <w:r>
        <w:rPr>
          <w:b/>
          <w:sz w:val="20"/>
          <w:szCs w:val="20"/>
        </w:rPr>
        <w:t xml:space="preserve">Awareness raising and capacity building in the Philippines </w:t>
      </w:r>
    </w:p>
    <w:p w14:paraId="3ADD04D6" w14:textId="77777777" w:rsidR="002622B1" w:rsidRDefault="00313441">
      <w:pPr>
        <w:spacing w:after="0" w:line="240" w:lineRule="auto"/>
        <w:jc w:val="center"/>
        <w:rPr>
          <w:b/>
          <w:sz w:val="20"/>
          <w:szCs w:val="20"/>
        </w:rPr>
      </w:pPr>
      <w:r>
        <w:rPr>
          <w:noProof/>
        </w:rPr>
        <mc:AlternateContent>
          <mc:Choice Requires="wps">
            <w:drawing>
              <wp:anchor distT="0" distB="0" distL="114300" distR="114300" simplePos="0" relativeHeight="251673600" behindDoc="0" locked="0" layoutInCell="1" hidden="0" allowOverlap="1" wp14:anchorId="3ADD05DD" wp14:editId="18378786">
                <wp:simplePos x="0" y="0"/>
                <wp:positionH relativeFrom="column">
                  <wp:posOffset>-127000</wp:posOffset>
                </wp:positionH>
                <wp:positionV relativeFrom="paragraph">
                  <wp:posOffset>219710</wp:posOffset>
                </wp:positionV>
                <wp:extent cx="6219825" cy="5873750"/>
                <wp:effectExtent l="19050" t="19050" r="28575" b="12700"/>
                <wp:wrapSquare wrapText="bothSides" distT="0" distB="0" distL="114300" distR="114300"/>
                <wp:docPr id="282" name="Rectangle: Rounded Corners 282"/>
                <wp:cNvGraphicFramePr/>
                <a:graphic xmlns:a="http://schemas.openxmlformats.org/drawingml/2006/main">
                  <a:graphicData uri="http://schemas.microsoft.com/office/word/2010/wordprocessingShape">
                    <wps:wsp>
                      <wps:cNvSpPr/>
                      <wps:spPr>
                        <a:xfrm>
                          <a:off x="0" y="0"/>
                          <a:ext cx="6219825" cy="5873750"/>
                        </a:xfrm>
                        <a:prstGeom prst="roundRect">
                          <a:avLst>
                            <a:gd name="adj" fmla="val 16667"/>
                          </a:avLst>
                        </a:prstGeom>
                        <a:solidFill>
                          <a:srgbClr val="DAEEF3"/>
                        </a:solidFill>
                        <a:ln w="38100" cap="flat" cmpd="sng">
                          <a:solidFill>
                            <a:srgbClr val="00B0F0"/>
                          </a:solidFill>
                          <a:prstDash val="solid"/>
                          <a:round/>
                          <a:headEnd type="none" w="sm" len="sm"/>
                          <a:tailEnd type="none" w="sm" len="sm"/>
                        </a:ln>
                      </wps:spPr>
                      <wps:txbx>
                        <w:txbxContent>
                          <w:p w14:paraId="3ADD07B5" w14:textId="31BE0CAF" w:rsidR="00F70085" w:rsidRDefault="00F70085">
                            <w:pPr>
                              <w:spacing w:after="0" w:line="275" w:lineRule="auto"/>
                              <w:textDirection w:val="btLr"/>
                              <w:rPr>
                                <w:color w:val="000000"/>
                                <w:sz w:val="18"/>
                                <w:szCs w:val="18"/>
                              </w:rPr>
                            </w:pPr>
                            <w:r w:rsidRPr="00AE7A9B">
                              <w:rPr>
                                <w:b/>
                                <w:color w:val="000000"/>
                                <w:sz w:val="18"/>
                                <w:szCs w:val="18"/>
                              </w:rPr>
                              <w:t>Issue</w:t>
                            </w:r>
                            <w:r w:rsidRPr="00AE7A9B">
                              <w:rPr>
                                <w:color w:val="000000"/>
                                <w:sz w:val="18"/>
                                <w:szCs w:val="18"/>
                              </w:rPr>
                              <w:t>:  Candaba wetlands continue to be drained or converted to wet agriculture severely limiting the habitat available for waterfowl. The conversion to fishponds causes the vegetation cover to become patchy and siltation is also apparent. The area is mostly privately owned with a small part that is state-owned. The land has been classified as “alienable and disposable land” thus posing a concern for conservation in the long term. Because of declining yields in agriculture, farmers are forced to sell their land and recently these wetlands are being filled to give way to real estate development including housing subdivisions, economic zones, etc. During our interviews, we learned that farmers consider migratory birds as pests and at that time they were indifferent to the idea of protecting them.</w:t>
                            </w:r>
                          </w:p>
                          <w:p w14:paraId="62F955C9" w14:textId="77777777" w:rsidR="00F70085" w:rsidRPr="00AE7A9B" w:rsidRDefault="00F70085">
                            <w:pPr>
                              <w:spacing w:after="0" w:line="275" w:lineRule="auto"/>
                              <w:textDirection w:val="btLr"/>
                              <w:rPr>
                                <w:sz w:val="18"/>
                                <w:szCs w:val="18"/>
                              </w:rPr>
                            </w:pPr>
                          </w:p>
                          <w:p w14:paraId="57620779" w14:textId="77777777" w:rsidR="00F70085" w:rsidRDefault="00F70085">
                            <w:pPr>
                              <w:spacing w:after="0" w:line="275" w:lineRule="auto"/>
                              <w:textDirection w:val="btLr"/>
                              <w:rPr>
                                <w:color w:val="000000"/>
                                <w:sz w:val="18"/>
                                <w:szCs w:val="18"/>
                              </w:rPr>
                            </w:pPr>
                            <w:r w:rsidRPr="00AE7A9B">
                              <w:rPr>
                                <w:b/>
                                <w:color w:val="000000"/>
                                <w:sz w:val="18"/>
                                <w:szCs w:val="18"/>
                              </w:rPr>
                              <w:t>The approach</w:t>
                            </w:r>
                            <w:r w:rsidRPr="00AE7A9B">
                              <w:rPr>
                                <w:color w:val="000000"/>
                                <w:sz w:val="18"/>
                                <w:szCs w:val="18"/>
                              </w:rPr>
                              <w:t xml:space="preserve">: </w:t>
                            </w:r>
                          </w:p>
                          <w:p w14:paraId="5483892A" w14:textId="77777777" w:rsidR="00F70085" w:rsidRDefault="00F70085" w:rsidP="00F619E1">
                            <w:pPr>
                              <w:pStyle w:val="ListParagraph"/>
                              <w:numPr>
                                <w:ilvl w:val="0"/>
                                <w:numId w:val="35"/>
                              </w:numPr>
                              <w:spacing w:after="0" w:line="275" w:lineRule="auto"/>
                              <w:textDirection w:val="btLr"/>
                              <w:rPr>
                                <w:color w:val="000000"/>
                                <w:sz w:val="18"/>
                                <w:szCs w:val="18"/>
                              </w:rPr>
                            </w:pPr>
                            <w:r w:rsidRPr="00313441">
                              <w:rPr>
                                <w:color w:val="000000"/>
                                <w:sz w:val="18"/>
                                <w:szCs w:val="18"/>
                              </w:rPr>
                              <w:t xml:space="preserve">We carried out rapid ecological, socio-cultural and economic assessments from August 2017 – September 2018. </w:t>
                            </w:r>
                          </w:p>
                          <w:p w14:paraId="75FFFD7C" w14:textId="77777777" w:rsidR="00F70085" w:rsidRDefault="00F70085" w:rsidP="00F619E1">
                            <w:pPr>
                              <w:pStyle w:val="ListParagraph"/>
                              <w:numPr>
                                <w:ilvl w:val="0"/>
                                <w:numId w:val="35"/>
                              </w:numPr>
                              <w:spacing w:after="0" w:line="275" w:lineRule="auto"/>
                              <w:textDirection w:val="btLr"/>
                              <w:rPr>
                                <w:color w:val="000000"/>
                                <w:sz w:val="18"/>
                                <w:szCs w:val="18"/>
                              </w:rPr>
                            </w:pPr>
                            <w:r w:rsidRPr="00313441">
                              <w:rPr>
                                <w:color w:val="000000"/>
                                <w:sz w:val="18"/>
                                <w:szCs w:val="18"/>
                              </w:rPr>
                              <w:t xml:space="preserve">We organised the training of members of the Macagatal Irrigators Association and other community members as bird watching guides in March 2018 and also training in sustainable agricultural practices in September 2018. </w:t>
                            </w:r>
                          </w:p>
                          <w:p w14:paraId="3ADD07B6" w14:textId="5531E3E0" w:rsidR="00F70085" w:rsidRPr="00313441" w:rsidRDefault="00F70085" w:rsidP="00F619E1">
                            <w:pPr>
                              <w:pStyle w:val="ListParagraph"/>
                              <w:numPr>
                                <w:ilvl w:val="0"/>
                                <w:numId w:val="35"/>
                              </w:numPr>
                              <w:spacing w:after="0" w:line="275" w:lineRule="auto"/>
                              <w:textDirection w:val="btLr"/>
                              <w:rPr>
                                <w:color w:val="000000"/>
                                <w:sz w:val="18"/>
                                <w:szCs w:val="18"/>
                              </w:rPr>
                            </w:pPr>
                            <w:r w:rsidRPr="00313441">
                              <w:rPr>
                                <w:color w:val="000000"/>
                                <w:sz w:val="18"/>
                                <w:szCs w:val="18"/>
                              </w:rPr>
                              <w:t>These training events were conducted by the Department of Tourism and Agricultural Training Institute of the Department of Agriculture, respectively. Led the preparation of a management plan.</w:t>
                            </w:r>
                          </w:p>
                          <w:p w14:paraId="245619F2" w14:textId="77777777" w:rsidR="00F70085" w:rsidRPr="00AE7A9B" w:rsidRDefault="00F70085" w:rsidP="00AE7A9B">
                            <w:pPr>
                              <w:spacing w:after="0" w:line="275" w:lineRule="auto"/>
                              <w:textDirection w:val="btLr"/>
                              <w:rPr>
                                <w:sz w:val="18"/>
                                <w:szCs w:val="18"/>
                              </w:rPr>
                            </w:pPr>
                          </w:p>
                          <w:p w14:paraId="44C4684C" w14:textId="77777777" w:rsidR="00F70085" w:rsidRDefault="00F70085" w:rsidP="00AE7A9B">
                            <w:pPr>
                              <w:spacing w:after="0" w:line="275" w:lineRule="auto"/>
                              <w:textDirection w:val="btLr"/>
                              <w:rPr>
                                <w:color w:val="000000"/>
                                <w:sz w:val="18"/>
                                <w:szCs w:val="18"/>
                              </w:rPr>
                            </w:pPr>
                            <w:r w:rsidRPr="00AE7A9B">
                              <w:rPr>
                                <w:b/>
                                <w:color w:val="000000"/>
                                <w:sz w:val="18"/>
                                <w:szCs w:val="18"/>
                              </w:rPr>
                              <w:t>Challenges</w:t>
                            </w:r>
                            <w:r w:rsidRPr="00AE7A9B">
                              <w:rPr>
                                <w:color w:val="000000"/>
                                <w:sz w:val="18"/>
                                <w:szCs w:val="18"/>
                              </w:rPr>
                              <w:t>:</w:t>
                            </w:r>
                          </w:p>
                          <w:p w14:paraId="4892F3C6" w14:textId="77777777" w:rsidR="00F70085" w:rsidRDefault="00F70085" w:rsidP="00F619E1">
                            <w:pPr>
                              <w:pStyle w:val="ListParagraph"/>
                              <w:numPr>
                                <w:ilvl w:val="0"/>
                                <w:numId w:val="36"/>
                              </w:numPr>
                              <w:spacing w:after="0" w:line="275" w:lineRule="auto"/>
                              <w:textDirection w:val="btLr"/>
                              <w:rPr>
                                <w:color w:val="000000"/>
                                <w:sz w:val="18"/>
                                <w:szCs w:val="18"/>
                              </w:rPr>
                            </w:pPr>
                            <w:r w:rsidRPr="00313441">
                              <w:rPr>
                                <w:color w:val="000000"/>
                                <w:sz w:val="18"/>
                                <w:szCs w:val="18"/>
                              </w:rPr>
                              <w:t xml:space="preserve">Getting the trust of the farmers and convincing them that they can still derive their livelihood from their farms even if there are migratory birds present and using the area. </w:t>
                            </w:r>
                          </w:p>
                          <w:p w14:paraId="162E1A54" w14:textId="5479327E" w:rsidR="00F70085" w:rsidRPr="00313441" w:rsidRDefault="00F70085" w:rsidP="00F619E1">
                            <w:pPr>
                              <w:pStyle w:val="ListParagraph"/>
                              <w:numPr>
                                <w:ilvl w:val="0"/>
                                <w:numId w:val="36"/>
                              </w:numPr>
                              <w:spacing w:after="0" w:line="275" w:lineRule="auto"/>
                              <w:textDirection w:val="btLr"/>
                              <w:rPr>
                                <w:color w:val="000000"/>
                                <w:sz w:val="18"/>
                                <w:szCs w:val="18"/>
                              </w:rPr>
                            </w:pPr>
                            <w:r w:rsidRPr="00313441">
                              <w:rPr>
                                <w:color w:val="000000"/>
                                <w:sz w:val="18"/>
                                <w:szCs w:val="18"/>
                              </w:rPr>
                              <w:t>Conflicting information coming from the Department of Agriculture during the Agricultural Training Institute training, i.e. ‘birds are pests’.</w:t>
                            </w:r>
                          </w:p>
                          <w:p w14:paraId="12F2D27F" w14:textId="77777777" w:rsidR="00F70085" w:rsidRPr="00AE7A9B" w:rsidRDefault="00F70085">
                            <w:pPr>
                              <w:spacing w:after="0" w:line="275" w:lineRule="auto"/>
                              <w:textDirection w:val="btLr"/>
                              <w:rPr>
                                <w:sz w:val="18"/>
                                <w:szCs w:val="18"/>
                              </w:rPr>
                            </w:pPr>
                          </w:p>
                          <w:p w14:paraId="7FB1ACE9" w14:textId="77777777" w:rsidR="00F70085" w:rsidRPr="00AE7A9B" w:rsidRDefault="00F70085" w:rsidP="00AE7A9B">
                            <w:pPr>
                              <w:spacing w:after="0" w:line="275" w:lineRule="auto"/>
                              <w:textDirection w:val="btLr"/>
                              <w:rPr>
                                <w:color w:val="000000"/>
                                <w:sz w:val="18"/>
                                <w:szCs w:val="18"/>
                              </w:rPr>
                            </w:pPr>
                            <w:r w:rsidRPr="00AE7A9B">
                              <w:rPr>
                                <w:b/>
                                <w:color w:val="000000"/>
                                <w:sz w:val="18"/>
                                <w:szCs w:val="18"/>
                              </w:rPr>
                              <w:t>Outcome</w:t>
                            </w:r>
                            <w:r w:rsidRPr="00AE7A9B">
                              <w:rPr>
                                <w:color w:val="000000"/>
                                <w:sz w:val="18"/>
                                <w:szCs w:val="18"/>
                              </w:rPr>
                              <w:t xml:space="preserve">: </w:t>
                            </w:r>
                          </w:p>
                          <w:p w14:paraId="3ADD07B7" w14:textId="3D2CEDF5" w:rsidR="00F70085" w:rsidRPr="00AE7A9B" w:rsidRDefault="00F70085" w:rsidP="00F619E1">
                            <w:pPr>
                              <w:pStyle w:val="ListParagraph"/>
                              <w:numPr>
                                <w:ilvl w:val="0"/>
                                <w:numId w:val="34"/>
                              </w:numPr>
                              <w:spacing w:after="0" w:line="275" w:lineRule="auto"/>
                              <w:textDirection w:val="btLr"/>
                              <w:rPr>
                                <w:color w:val="000000"/>
                                <w:sz w:val="18"/>
                                <w:szCs w:val="18"/>
                              </w:rPr>
                            </w:pPr>
                            <w:r w:rsidRPr="00AE7A9B">
                              <w:rPr>
                                <w:color w:val="000000"/>
                                <w:sz w:val="18"/>
                                <w:szCs w:val="18"/>
                              </w:rPr>
                              <w:t>The preparation of a management plan that included designating a certain portion of the 132-hectare property as a conservation area (including for migratory birds) to be supported by a Barangay (Village) Resolution.</w:t>
                            </w:r>
                          </w:p>
                          <w:p w14:paraId="7A157378" w14:textId="77777777" w:rsidR="00F70085" w:rsidRPr="00AE7A9B" w:rsidRDefault="00F70085" w:rsidP="00F619E1">
                            <w:pPr>
                              <w:pStyle w:val="ListParagraph"/>
                              <w:numPr>
                                <w:ilvl w:val="0"/>
                                <w:numId w:val="34"/>
                              </w:numPr>
                              <w:spacing w:after="0" w:line="275" w:lineRule="auto"/>
                              <w:textDirection w:val="btLr"/>
                              <w:rPr>
                                <w:sz w:val="18"/>
                                <w:szCs w:val="18"/>
                              </w:rPr>
                            </w:pPr>
                            <w:r w:rsidRPr="00AE7A9B">
                              <w:rPr>
                                <w:color w:val="000000"/>
                                <w:sz w:val="18"/>
                                <w:szCs w:val="18"/>
                              </w:rPr>
                              <w:t>Training farmers in the Philippines as bird watchers is a case study that can be replicated by sites that have migratory birds on rice paddies and where farmers perceive migratory birds as pests.</w:t>
                            </w:r>
                          </w:p>
                          <w:p w14:paraId="012C320B" w14:textId="77777777" w:rsidR="00F70085" w:rsidRPr="00AE7A9B" w:rsidRDefault="00F70085">
                            <w:pPr>
                              <w:spacing w:after="0" w:line="275" w:lineRule="auto"/>
                              <w:textDirection w:val="btLr"/>
                              <w:rPr>
                                <w:sz w:val="18"/>
                                <w:szCs w:val="18"/>
                              </w:rPr>
                            </w:pPr>
                          </w:p>
                          <w:p w14:paraId="3ADD07B9" w14:textId="77777777" w:rsidR="00F70085" w:rsidRPr="00AE7A9B" w:rsidRDefault="00F70085">
                            <w:pPr>
                              <w:spacing w:after="0" w:line="275" w:lineRule="auto"/>
                              <w:textDirection w:val="btLr"/>
                              <w:rPr>
                                <w:sz w:val="18"/>
                                <w:szCs w:val="18"/>
                              </w:rPr>
                            </w:pPr>
                            <w:r w:rsidRPr="00AE7A9B">
                              <w:rPr>
                                <w:b/>
                                <w:color w:val="000000"/>
                                <w:sz w:val="18"/>
                                <w:szCs w:val="18"/>
                              </w:rPr>
                              <w:t>Key to success</w:t>
                            </w:r>
                            <w:r w:rsidRPr="00AE7A9B">
                              <w:rPr>
                                <w:color w:val="000000"/>
                                <w:sz w:val="18"/>
                                <w:szCs w:val="18"/>
                              </w:rPr>
                              <w:t>: Support from the Village Officials; Municipal Agricultural Office of Candaba; Department of Tourism (Central and Region 3); Key officials of the Macagatal Irrigators Association.</w:t>
                            </w:r>
                          </w:p>
                          <w:p w14:paraId="3ADD07BA" w14:textId="77777777" w:rsidR="00F70085" w:rsidRPr="00AE7A9B" w:rsidRDefault="00F70085">
                            <w:pPr>
                              <w:spacing w:after="0" w:line="275" w:lineRule="auto"/>
                              <w:jc w:val="center"/>
                              <w:textDirection w:val="btLr"/>
                              <w:rPr>
                                <w:sz w:val="18"/>
                                <w:szCs w:val="18"/>
                              </w:rPr>
                            </w:pPr>
                          </w:p>
                          <w:p w14:paraId="3ADD07BB" w14:textId="77777777" w:rsidR="00F70085" w:rsidRPr="00AE7A9B" w:rsidRDefault="00F70085">
                            <w:pPr>
                              <w:spacing w:after="0" w:line="275" w:lineRule="auto"/>
                              <w:jc w:val="center"/>
                              <w:textDirection w:val="btLr"/>
                              <w:rPr>
                                <w:sz w:val="18"/>
                                <w:szCs w:val="18"/>
                              </w:rPr>
                            </w:pPr>
                          </w:p>
                          <w:p w14:paraId="3ADD07BC" w14:textId="77777777" w:rsidR="00F70085" w:rsidRPr="00AE7A9B" w:rsidRDefault="00F70085">
                            <w:pPr>
                              <w:spacing w:after="0" w:line="275" w:lineRule="auto"/>
                              <w:jc w:val="center"/>
                              <w:textDirection w:val="btLr"/>
                              <w:rPr>
                                <w:sz w:val="18"/>
                                <w:szCs w:val="18"/>
                              </w:rPr>
                            </w:pPr>
                          </w:p>
                          <w:p w14:paraId="3ADD07BD" w14:textId="77777777" w:rsidR="00F70085" w:rsidRPr="00AE7A9B" w:rsidRDefault="00F70085">
                            <w:pPr>
                              <w:spacing w:after="0" w:line="275" w:lineRule="auto"/>
                              <w:jc w:val="center"/>
                              <w:textDirection w:val="btLr"/>
                              <w:rPr>
                                <w:sz w:val="18"/>
                                <w:szCs w:val="18"/>
                              </w:rPr>
                            </w:pPr>
                          </w:p>
                          <w:p w14:paraId="3ADD07BE" w14:textId="77777777" w:rsidR="00F70085" w:rsidRPr="00AE7A9B" w:rsidRDefault="00F70085">
                            <w:pPr>
                              <w:spacing w:after="0" w:line="275" w:lineRule="auto"/>
                              <w:jc w:val="center"/>
                              <w:textDirection w:val="btLr"/>
                              <w:rPr>
                                <w:sz w:val="18"/>
                                <w:szCs w:val="18"/>
                              </w:rPr>
                            </w:pPr>
                          </w:p>
                          <w:p w14:paraId="3ADD07BF" w14:textId="77777777" w:rsidR="00F70085" w:rsidRPr="00AE7A9B" w:rsidRDefault="00F70085">
                            <w:pPr>
                              <w:spacing w:after="0" w:line="275" w:lineRule="auto"/>
                              <w:jc w:val="center"/>
                              <w:textDirection w:val="btLr"/>
                              <w:rPr>
                                <w:sz w:val="18"/>
                                <w:szCs w:val="18"/>
                              </w:rPr>
                            </w:pPr>
                          </w:p>
                          <w:p w14:paraId="3ADD07C0" w14:textId="77777777" w:rsidR="00F70085" w:rsidRPr="00AE7A9B" w:rsidRDefault="00F70085">
                            <w:pPr>
                              <w:spacing w:after="0" w:line="275" w:lineRule="auto"/>
                              <w:textDirection w:val="btLr"/>
                              <w:rPr>
                                <w:sz w:val="18"/>
                                <w:szCs w:val="18"/>
                              </w:rPr>
                            </w:pPr>
                          </w:p>
                          <w:p w14:paraId="3ADD07C1" w14:textId="77777777" w:rsidR="00F70085" w:rsidRPr="00AE7A9B" w:rsidRDefault="00F70085">
                            <w:pPr>
                              <w:spacing w:after="0" w:line="275" w:lineRule="auto"/>
                              <w:jc w:val="center"/>
                              <w:textDirection w:val="btLr"/>
                              <w:rPr>
                                <w:sz w:val="18"/>
                                <w:szCs w:val="18"/>
                              </w:rPr>
                            </w:pPr>
                          </w:p>
                          <w:p w14:paraId="3ADD07C2" w14:textId="77777777" w:rsidR="00F70085" w:rsidRPr="00AE7A9B" w:rsidRDefault="00F70085">
                            <w:pPr>
                              <w:spacing w:after="0" w:line="275" w:lineRule="auto"/>
                              <w:jc w:val="center"/>
                              <w:textDirection w:val="btLr"/>
                              <w:rPr>
                                <w:sz w:val="18"/>
                                <w:szCs w:val="18"/>
                              </w:rPr>
                            </w:pPr>
                          </w:p>
                          <w:p w14:paraId="3ADD07C3" w14:textId="77777777" w:rsidR="00F70085" w:rsidRPr="00AE7A9B" w:rsidRDefault="00F70085">
                            <w:pPr>
                              <w:spacing w:after="0" w:line="275" w:lineRule="auto"/>
                              <w:jc w:val="center"/>
                              <w:textDirection w:val="btLr"/>
                              <w:rPr>
                                <w:sz w:val="18"/>
                                <w:szCs w:val="18"/>
                              </w:rPr>
                            </w:pPr>
                          </w:p>
                          <w:p w14:paraId="3ADD07C4" w14:textId="77777777" w:rsidR="00F70085" w:rsidRPr="00AE7A9B" w:rsidRDefault="00F70085">
                            <w:pPr>
                              <w:spacing w:after="0" w:line="275" w:lineRule="auto"/>
                              <w:jc w:val="center"/>
                              <w:textDirection w:val="btLr"/>
                              <w:rPr>
                                <w:sz w:val="18"/>
                                <w:szCs w:val="18"/>
                              </w:rPr>
                            </w:pPr>
                          </w:p>
                          <w:p w14:paraId="3ADD07C5" w14:textId="77777777" w:rsidR="00F70085" w:rsidRPr="00AE7A9B" w:rsidRDefault="00F70085">
                            <w:pPr>
                              <w:spacing w:after="0" w:line="275" w:lineRule="auto"/>
                              <w:jc w:val="center"/>
                              <w:textDirection w:val="btLr"/>
                              <w:rPr>
                                <w:sz w:val="18"/>
                                <w:szCs w:val="18"/>
                              </w:rPr>
                            </w:pPr>
                          </w:p>
                          <w:p w14:paraId="3ADD07C6" w14:textId="77777777" w:rsidR="00F70085" w:rsidRPr="00AE7A9B" w:rsidRDefault="00F70085">
                            <w:pPr>
                              <w:spacing w:after="0" w:line="275" w:lineRule="auto"/>
                              <w:jc w:val="center"/>
                              <w:textDirection w:val="btLr"/>
                              <w:rPr>
                                <w:sz w:val="18"/>
                                <w:szCs w:val="18"/>
                              </w:rPr>
                            </w:pPr>
                          </w:p>
                          <w:p w14:paraId="3ADD07C7" w14:textId="77777777" w:rsidR="00F70085" w:rsidRPr="00AE7A9B" w:rsidRDefault="00F70085">
                            <w:pPr>
                              <w:spacing w:after="0" w:line="275" w:lineRule="auto"/>
                              <w:jc w:val="center"/>
                              <w:textDirection w:val="btLr"/>
                              <w:rPr>
                                <w:sz w:val="18"/>
                                <w:szCs w:val="18"/>
                              </w:rPr>
                            </w:pPr>
                          </w:p>
                          <w:p w14:paraId="3ADD07C8" w14:textId="77777777" w:rsidR="00F70085" w:rsidRPr="00AE7A9B" w:rsidRDefault="00F70085">
                            <w:pPr>
                              <w:spacing w:after="0" w:line="275" w:lineRule="auto"/>
                              <w:jc w:val="center"/>
                              <w:textDirection w:val="btLr"/>
                              <w:rPr>
                                <w:sz w:val="18"/>
                                <w:szCs w:val="18"/>
                              </w:rPr>
                            </w:pPr>
                          </w:p>
                          <w:p w14:paraId="3ADD07C9" w14:textId="77777777" w:rsidR="00F70085" w:rsidRPr="00AE7A9B" w:rsidRDefault="00F70085">
                            <w:pPr>
                              <w:spacing w:after="0" w:line="275" w:lineRule="auto"/>
                              <w:jc w:val="center"/>
                              <w:textDirection w:val="btLr"/>
                              <w:rPr>
                                <w:sz w:val="18"/>
                                <w:szCs w:val="18"/>
                              </w:rPr>
                            </w:pPr>
                          </w:p>
                          <w:p w14:paraId="3ADD07CA" w14:textId="77777777" w:rsidR="00F70085" w:rsidRPr="00AE7A9B" w:rsidRDefault="00F70085">
                            <w:pPr>
                              <w:spacing w:after="0" w:line="275" w:lineRule="auto"/>
                              <w:jc w:val="center"/>
                              <w:textDirection w:val="btLr"/>
                              <w:rPr>
                                <w:sz w:val="18"/>
                                <w:szCs w:val="18"/>
                              </w:rPr>
                            </w:pPr>
                          </w:p>
                          <w:p w14:paraId="3ADD07CB" w14:textId="77777777" w:rsidR="00F70085" w:rsidRPr="00AE7A9B" w:rsidRDefault="00F70085">
                            <w:pPr>
                              <w:spacing w:after="0" w:line="275" w:lineRule="auto"/>
                              <w:jc w:val="center"/>
                              <w:textDirection w:val="btLr"/>
                              <w:rPr>
                                <w:sz w:val="18"/>
                                <w:szCs w:val="18"/>
                              </w:rPr>
                            </w:pPr>
                          </w:p>
                          <w:p w14:paraId="3ADD07CC" w14:textId="77777777" w:rsidR="00F70085" w:rsidRPr="00AE7A9B" w:rsidRDefault="00F70085">
                            <w:pPr>
                              <w:spacing w:after="100" w:line="275" w:lineRule="auto"/>
                              <w:jc w:val="center"/>
                              <w:textDirection w:val="btLr"/>
                              <w:rPr>
                                <w:sz w:val="18"/>
                                <w:szCs w:val="18"/>
                              </w:rPr>
                            </w:pPr>
                          </w:p>
                          <w:p w14:paraId="3ADD07CD" w14:textId="77777777" w:rsidR="00F70085" w:rsidRPr="00AE7A9B" w:rsidRDefault="00F70085">
                            <w:pPr>
                              <w:spacing w:after="100" w:line="275" w:lineRule="auto"/>
                              <w:jc w:val="center"/>
                              <w:textDirection w:val="btLr"/>
                              <w:rPr>
                                <w:sz w:val="18"/>
                                <w:szCs w:val="18"/>
                              </w:rPr>
                            </w:pPr>
                          </w:p>
                          <w:p w14:paraId="3ADD07CE" w14:textId="77777777" w:rsidR="00F70085" w:rsidRPr="00AE7A9B" w:rsidRDefault="00F70085">
                            <w:pPr>
                              <w:spacing w:after="100" w:line="275" w:lineRule="auto"/>
                              <w:jc w:val="center"/>
                              <w:textDirection w:val="btLr"/>
                              <w:rPr>
                                <w:sz w:val="18"/>
                                <w:szCs w:val="18"/>
                              </w:rPr>
                            </w:pPr>
                          </w:p>
                          <w:p w14:paraId="3ADD07CF" w14:textId="77777777" w:rsidR="00F70085" w:rsidRPr="00AE7A9B" w:rsidRDefault="00F70085">
                            <w:pPr>
                              <w:spacing w:after="100" w:line="275" w:lineRule="auto"/>
                              <w:jc w:val="center"/>
                              <w:textDirection w:val="btLr"/>
                              <w:rPr>
                                <w:sz w:val="18"/>
                                <w:szCs w:val="18"/>
                              </w:rPr>
                            </w:pPr>
                          </w:p>
                          <w:p w14:paraId="3ADD07D0" w14:textId="77777777" w:rsidR="00F70085" w:rsidRPr="00AE7A9B" w:rsidRDefault="00F70085">
                            <w:pPr>
                              <w:spacing w:after="100" w:line="275" w:lineRule="auto"/>
                              <w:jc w:val="center"/>
                              <w:textDirection w:val="btLr"/>
                              <w:rPr>
                                <w:sz w:val="18"/>
                                <w:szCs w:val="18"/>
                              </w:rP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ADD05DD" id="Rectangle: Rounded Corners 282" o:spid="_x0000_s1044" style="position:absolute;left:0;text-align:left;margin-left:-10pt;margin-top:17.3pt;width:489.75pt;height:4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cfCNQIAAG8EAAAOAAAAZHJzL2Uyb0RvYy54bWysVMluGzEMvRfoPwi61zNjx0sMj4M0tosC&#10;QWo07QfQksajQlslefv7UrLjpT0UKHrRkOKix0dyJg97rchW+CCtqWnVKSkRhlkuzbqm378tPowo&#10;CREMB2WNqOlBBPowff9usnNj0bWtVVx4gklMGO9cTdsY3bgoAmuFhtCxThg0NtZriKj6dcE97DC7&#10;VkW3LAfFznruvGUiBLydHY10mvM3jWDxS9MEEYmqKWKL+fT5XKWzmE5gvPbgWslOMOAfUGiQBh89&#10;p5pBBLLx8o9UWjJvg21ih1ld2KaRTOQasJqq/K2a1xacyLUgOcGdaQr/Ly172b66pUcadi6MA4qp&#10;in3jdfoiPrLPZB3OZIl9JAwvB93qftTtU8LQ1h8Ne8N+prO4hDsf4idhNUlCTb3dGP4VW5KZgu1z&#10;iJkyTgxonA3gPyhptMIGbEGRajAYDFODMOPJGaW3nCkyWCX5QiqVFb9ePSlPMLSms8f5fNE7Bd+4&#10;KUN2Ne2NqhLHgQGOXKMgoqgdr2kw6wzuJiRcZy7Lj+XirdAbt4RsBqE9Isim43jluvOgtQL43HAS&#10;Dw7rNbgRNKEJmhIlcH9QyH4RpPq7H7KhDNJz6VyS4n61JxJrqUYpWbpaWX5YehIcW0gE+QwhLsEj&#10;zRU+j7OPD//cgEcw6rPB4bqv7lJjY1bu+sNElb+2rK4tYFhrcaVY9JQclaeYVyy1xdjHTbSNjKmR&#10;FzAnBac69/e0gWltrvXsdflPTH8BAAD//wMAUEsDBBQABgAIAAAAIQC6mvY43wAAAAoBAAAPAAAA&#10;ZHJzL2Rvd25yZXYueG1sTI9NS8NAEIbvgv9hGcFbu1HbYGMmRUShCqL9Ao/b7JgEs7Mxu23jv3f0&#10;orcZ5uWZ583ng2vVgfrQeEa4GCegiEtvG64QNuuH0TWoEA1b03omhC8KMC9OT3KTWX/kJR1WsVIC&#10;4ZAZhDrGLtM6lDU5E8a+I5bbu++dibL2lba9OQrctfoySVLtTMPyoTYd3dVUfqz2DmG9eFpUb9tX&#10;F571fVyS6z4nL4+I52fD7Q2oSEP8C8OPvqhDIU47v2cbVIswErxEEa4mKSgJzKazKajd75CCLnL9&#10;v0LxDQAA//8DAFBLAQItABQABgAIAAAAIQC2gziS/gAAAOEBAAATAAAAAAAAAAAAAAAAAAAAAABb&#10;Q29udGVudF9UeXBlc10ueG1sUEsBAi0AFAAGAAgAAAAhADj9If/WAAAAlAEAAAsAAAAAAAAAAAAA&#10;AAAALwEAAF9yZWxzLy5yZWxzUEsBAi0AFAAGAAgAAAAhAOKpx8I1AgAAbwQAAA4AAAAAAAAAAAAA&#10;AAAALgIAAGRycy9lMm9Eb2MueG1sUEsBAi0AFAAGAAgAAAAhALqa9jjfAAAACgEAAA8AAAAAAAAA&#10;AAAAAAAAjwQAAGRycy9kb3ducmV2LnhtbFBLBQYAAAAABAAEAPMAAACbBQAAAAA=&#10;" fillcolor="#daeef3" strokecolor="#00b0f0" strokeweight="3pt">
                <v:stroke startarrowwidth="narrow" startarrowlength="short" endarrowwidth="narrow" endarrowlength="short"/>
                <v:textbox inset="2.53958mm,1.2694mm,2.53958mm,1.2694mm">
                  <w:txbxContent>
                    <w:p w14:paraId="3ADD07B5" w14:textId="31BE0CAF" w:rsidR="00F70085" w:rsidRDefault="00F70085">
                      <w:pPr>
                        <w:spacing w:after="0" w:line="275" w:lineRule="auto"/>
                        <w:textDirection w:val="btLr"/>
                        <w:rPr>
                          <w:color w:val="000000"/>
                          <w:sz w:val="18"/>
                          <w:szCs w:val="18"/>
                        </w:rPr>
                      </w:pPr>
                      <w:r w:rsidRPr="00AE7A9B">
                        <w:rPr>
                          <w:b/>
                          <w:color w:val="000000"/>
                          <w:sz w:val="18"/>
                          <w:szCs w:val="18"/>
                        </w:rPr>
                        <w:t>Issue</w:t>
                      </w:r>
                      <w:r w:rsidRPr="00AE7A9B">
                        <w:rPr>
                          <w:color w:val="000000"/>
                          <w:sz w:val="18"/>
                          <w:szCs w:val="18"/>
                        </w:rPr>
                        <w:t>:  Candaba wetlands continue to be drained or converted to wet agriculture severely limiting the habitat available for waterfowl. The conversion to fishponds causes the vegetation cover to become patchy and siltation is also apparent. The area is mostly privately owned with a small part that is state-owned. The land has been classified as “alienable and disposable land” thus posing a concern for conservation in the long term. Because of declining yields in agriculture, farmers are forced to sell their land and recently these wetlands are being filled to give way to real estate development including housing subdivisions, economic zones, etc. During our interviews, we learned that farmers consider migratory birds as pests and at that time they were indifferent to the idea of protecting them.</w:t>
                      </w:r>
                    </w:p>
                    <w:p w14:paraId="62F955C9" w14:textId="77777777" w:rsidR="00F70085" w:rsidRPr="00AE7A9B" w:rsidRDefault="00F70085">
                      <w:pPr>
                        <w:spacing w:after="0" w:line="275" w:lineRule="auto"/>
                        <w:textDirection w:val="btLr"/>
                        <w:rPr>
                          <w:sz w:val="18"/>
                          <w:szCs w:val="18"/>
                        </w:rPr>
                      </w:pPr>
                    </w:p>
                    <w:p w14:paraId="57620779" w14:textId="77777777" w:rsidR="00F70085" w:rsidRDefault="00F70085">
                      <w:pPr>
                        <w:spacing w:after="0" w:line="275" w:lineRule="auto"/>
                        <w:textDirection w:val="btLr"/>
                        <w:rPr>
                          <w:color w:val="000000"/>
                          <w:sz w:val="18"/>
                          <w:szCs w:val="18"/>
                        </w:rPr>
                      </w:pPr>
                      <w:r w:rsidRPr="00AE7A9B">
                        <w:rPr>
                          <w:b/>
                          <w:color w:val="000000"/>
                          <w:sz w:val="18"/>
                          <w:szCs w:val="18"/>
                        </w:rPr>
                        <w:t>The approach</w:t>
                      </w:r>
                      <w:r w:rsidRPr="00AE7A9B">
                        <w:rPr>
                          <w:color w:val="000000"/>
                          <w:sz w:val="18"/>
                          <w:szCs w:val="18"/>
                        </w:rPr>
                        <w:t xml:space="preserve">: </w:t>
                      </w:r>
                    </w:p>
                    <w:p w14:paraId="5483892A" w14:textId="77777777" w:rsidR="00F70085" w:rsidRDefault="00F70085" w:rsidP="00F619E1">
                      <w:pPr>
                        <w:pStyle w:val="ListParagraph"/>
                        <w:numPr>
                          <w:ilvl w:val="0"/>
                          <w:numId w:val="35"/>
                        </w:numPr>
                        <w:spacing w:after="0" w:line="275" w:lineRule="auto"/>
                        <w:textDirection w:val="btLr"/>
                        <w:rPr>
                          <w:color w:val="000000"/>
                          <w:sz w:val="18"/>
                          <w:szCs w:val="18"/>
                        </w:rPr>
                      </w:pPr>
                      <w:r w:rsidRPr="00313441">
                        <w:rPr>
                          <w:color w:val="000000"/>
                          <w:sz w:val="18"/>
                          <w:szCs w:val="18"/>
                        </w:rPr>
                        <w:t xml:space="preserve">We carried out rapid ecological, socio-cultural and economic assessments from August 2017 – September 2018. </w:t>
                      </w:r>
                    </w:p>
                    <w:p w14:paraId="75FFFD7C" w14:textId="77777777" w:rsidR="00F70085" w:rsidRDefault="00F70085" w:rsidP="00F619E1">
                      <w:pPr>
                        <w:pStyle w:val="ListParagraph"/>
                        <w:numPr>
                          <w:ilvl w:val="0"/>
                          <w:numId w:val="35"/>
                        </w:numPr>
                        <w:spacing w:after="0" w:line="275" w:lineRule="auto"/>
                        <w:textDirection w:val="btLr"/>
                        <w:rPr>
                          <w:color w:val="000000"/>
                          <w:sz w:val="18"/>
                          <w:szCs w:val="18"/>
                        </w:rPr>
                      </w:pPr>
                      <w:r w:rsidRPr="00313441">
                        <w:rPr>
                          <w:color w:val="000000"/>
                          <w:sz w:val="18"/>
                          <w:szCs w:val="18"/>
                        </w:rPr>
                        <w:t xml:space="preserve">We organised the training of members of the Macagatal Irrigators Association and other community members as bird watching guides in March 2018 and also training in sustainable agricultural practices in September 2018. </w:t>
                      </w:r>
                    </w:p>
                    <w:p w14:paraId="3ADD07B6" w14:textId="5531E3E0" w:rsidR="00F70085" w:rsidRPr="00313441" w:rsidRDefault="00F70085" w:rsidP="00F619E1">
                      <w:pPr>
                        <w:pStyle w:val="ListParagraph"/>
                        <w:numPr>
                          <w:ilvl w:val="0"/>
                          <w:numId w:val="35"/>
                        </w:numPr>
                        <w:spacing w:after="0" w:line="275" w:lineRule="auto"/>
                        <w:textDirection w:val="btLr"/>
                        <w:rPr>
                          <w:color w:val="000000"/>
                          <w:sz w:val="18"/>
                          <w:szCs w:val="18"/>
                        </w:rPr>
                      </w:pPr>
                      <w:r w:rsidRPr="00313441">
                        <w:rPr>
                          <w:color w:val="000000"/>
                          <w:sz w:val="18"/>
                          <w:szCs w:val="18"/>
                        </w:rPr>
                        <w:t>These training events were conducted by the Department of Tourism and Agricultural Training Institute of the Department of Agriculture, respectively. Led the preparation of a management plan.</w:t>
                      </w:r>
                    </w:p>
                    <w:p w14:paraId="245619F2" w14:textId="77777777" w:rsidR="00F70085" w:rsidRPr="00AE7A9B" w:rsidRDefault="00F70085" w:rsidP="00AE7A9B">
                      <w:pPr>
                        <w:spacing w:after="0" w:line="275" w:lineRule="auto"/>
                        <w:textDirection w:val="btLr"/>
                        <w:rPr>
                          <w:sz w:val="18"/>
                          <w:szCs w:val="18"/>
                        </w:rPr>
                      </w:pPr>
                    </w:p>
                    <w:p w14:paraId="44C4684C" w14:textId="77777777" w:rsidR="00F70085" w:rsidRDefault="00F70085" w:rsidP="00AE7A9B">
                      <w:pPr>
                        <w:spacing w:after="0" w:line="275" w:lineRule="auto"/>
                        <w:textDirection w:val="btLr"/>
                        <w:rPr>
                          <w:color w:val="000000"/>
                          <w:sz w:val="18"/>
                          <w:szCs w:val="18"/>
                        </w:rPr>
                      </w:pPr>
                      <w:r w:rsidRPr="00AE7A9B">
                        <w:rPr>
                          <w:b/>
                          <w:color w:val="000000"/>
                          <w:sz w:val="18"/>
                          <w:szCs w:val="18"/>
                        </w:rPr>
                        <w:t>Challenges</w:t>
                      </w:r>
                      <w:r w:rsidRPr="00AE7A9B">
                        <w:rPr>
                          <w:color w:val="000000"/>
                          <w:sz w:val="18"/>
                          <w:szCs w:val="18"/>
                        </w:rPr>
                        <w:t>:</w:t>
                      </w:r>
                    </w:p>
                    <w:p w14:paraId="4892F3C6" w14:textId="77777777" w:rsidR="00F70085" w:rsidRDefault="00F70085" w:rsidP="00F619E1">
                      <w:pPr>
                        <w:pStyle w:val="ListParagraph"/>
                        <w:numPr>
                          <w:ilvl w:val="0"/>
                          <w:numId w:val="36"/>
                        </w:numPr>
                        <w:spacing w:after="0" w:line="275" w:lineRule="auto"/>
                        <w:textDirection w:val="btLr"/>
                        <w:rPr>
                          <w:color w:val="000000"/>
                          <w:sz w:val="18"/>
                          <w:szCs w:val="18"/>
                        </w:rPr>
                      </w:pPr>
                      <w:r w:rsidRPr="00313441">
                        <w:rPr>
                          <w:color w:val="000000"/>
                          <w:sz w:val="18"/>
                          <w:szCs w:val="18"/>
                        </w:rPr>
                        <w:t xml:space="preserve">Getting the trust of the farmers and convincing them that they can still derive their livelihood from their farms even if there are migratory birds present and using the area. </w:t>
                      </w:r>
                    </w:p>
                    <w:p w14:paraId="162E1A54" w14:textId="5479327E" w:rsidR="00F70085" w:rsidRPr="00313441" w:rsidRDefault="00F70085" w:rsidP="00F619E1">
                      <w:pPr>
                        <w:pStyle w:val="ListParagraph"/>
                        <w:numPr>
                          <w:ilvl w:val="0"/>
                          <w:numId w:val="36"/>
                        </w:numPr>
                        <w:spacing w:after="0" w:line="275" w:lineRule="auto"/>
                        <w:textDirection w:val="btLr"/>
                        <w:rPr>
                          <w:color w:val="000000"/>
                          <w:sz w:val="18"/>
                          <w:szCs w:val="18"/>
                        </w:rPr>
                      </w:pPr>
                      <w:r w:rsidRPr="00313441">
                        <w:rPr>
                          <w:color w:val="000000"/>
                          <w:sz w:val="18"/>
                          <w:szCs w:val="18"/>
                        </w:rPr>
                        <w:t>Conflicting information coming from the Department of Agriculture during the Agricultural Training Institute training, i.e. ‘birds are pests’.</w:t>
                      </w:r>
                    </w:p>
                    <w:p w14:paraId="12F2D27F" w14:textId="77777777" w:rsidR="00F70085" w:rsidRPr="00AE7A9B" w:rsidRDefault="00F70085">
                      <w:pPr>
                        <w:spacing w:after="0" w:line="275" w:lineRule="auto"/>
                        <w:textDirection w:val="btLr"/>
                        <w:rPr>
                          <w:sz w:val="18"/>
                          <w:szCs w:val="18"/>
                        </w:rPr>
                      </w:pPr>
                    </w:p>
                    <w:p w14:paraId="7FB1ACE9" w14:textId="77777777" w:rsidR="00F70085" w:rsidRPr="00AE7A9B" w:rsidRDefault="00F70085" w:rsidP="00AE7A9B">
                      <w:pPr>
                        <w:spacing w:after="0" w:line="275" w:lineRule="auto"/>
                        <w:textDirection w:val="btLr"/>
                        <w:rPr>
                          <w:color w:val="000000"/>
                          <w:sz w:val="18"/>
                          <w:szCs w:val="18"/>
                        </w:rPr>
                      </w:pPr>
                      <w:r w:rsidRPr="00AE7A9B">
                        <w:rPr>
                          <w:b/>
                          <w:color w:val="000000"/>
                          <w:sz w:val="18"/>
                          <w:szCs w:val="18"/>
                        </w:rPr>
                        <w:t>Outcome</w:t>
                      </w:r>
                      <w:r w:rsidRPr="00AE7A9B">
                        <w:rPr>
                          <w:color w:val="000000"/>
                          <w:sz w:val="18"/>
                          <w:szCs w:val="18"/>
                        </w:rPr>
                        <w:t xml:space="preserve">: </w:t>
                      </w:r>
                    </w:p>
                    <w:p w14:paraId="3ADD07B7" w14:textId="3D2CEDF5" w:rsidR="00F70085" w:rsidRPr="00AE7A9B" w:rsidRDefault="00F70085" w:rsidP="00F619E1">
                      <w:pPr>
                        <w:pStyle w:val="ListParagraph"/>
                        <w:numPr>
                          <w:ilvl w:val="0"/>
                          <w:numId w:val="34"/>
                        </w:numPr>
                        <w:spacing w:after="0" w:line="275" w:lineRule="auto"/>
                        <w:textDirection w:val="btLr"/>
                        <w:rPr>
                          <w:color w:val="000000"/>
                          <w:sz w:val="18"/>
                          <w:szCs w:val="18"/>
                        </w:rPr>
                      </w:pPr>
                      <w:r w:rsidRPr="00AE7A9B">
                        <w:rPr>
                          <w:color w:val="000000"/>
                          <w:sz w:val="18"/>
                          <w:szCs w:val="18"/>
                        </w:rPr>
                        <w:t>The preparation of a management plan that included designating a certain portion of the 132-hectare property as a conservation area (including for migratory birds) to be supported by a Barangay (Village) Resolution.</w:t>
                      </w:r>
                    </w:p>
                    <w:p w14:paraId="7A157378" w14:textId="77777777" w:rsidR="00F70085" w:rsidRPr="00AE7A9B" w:rsidRDefault="00F70085" w:rsidP="00F619E1">
                      <w:pPr>
                        <w:pStyle w:val="ListParagraph"/>
                        <w:numPr>
                          <w:ilvl w:val="0"/>
                          <w:numId w:val="34"/>
                        </w:numPr>
                        <w:spacing w:after="0" w:line="275" w:lineRule="auto"/>
                        <w:textDirection w:val="btLr"/>
                        <w:rPr>
                          <w:sz w:val="18"/>
                          <w:szCs w:val="18"/>
                        </w:rPr>
                      </w:pPr>
                      <w:r w:rsidRPr="00AE7A9B">
                        <w:rPr>
                          <w:color w:val="000000"/>
                          <w:sz w:val="18"/>
                          <w:szCs w:val="18"/>
                        </w:rPr>
                        <w:t>Training farmers in the Philippines as bird watchers is a case study that can be replicated by sites that have migratory birds on rice paddies and where farmers perceive migratory birds as pests.</w:t>
                      </w:r>
                    </w:p>
                    <w:p w14:paraId="012C320B" w14:textId="77777777" w:rsidR="00F70085" w:rsidRPr="00AE7A9B" w:rsidRDefault="00F70085">
                      <w:pPr>
                        <w:spacing w:after="0" w:line="275" w:lineRule="auto"/>
                        <w:textDirection w:val="btLr"/>
                        <w:rPr>
                          <w:sz w:val="18"/>
                          <w:szCs w:val="18"/>
                        </w:rPr>
                      </w:pPr>
                    </w:p>
                    <w:p w14:paraId="3ADD07B9" w14:textId="77777777" w:rsidR="00F70085" w:rsidRPr="00AE7A9B" w:rsidRDefault="00F70085">
                      <w:pPr>
                        <w:spacing w:after="0" w:line="275" w:lineRule="auto"/>
                        <w:textDirection w:val="btLr"/>
                        <w:rPr>
                          <w:sz w:val="18"/>
                          <w:szCs w:val="18"/>
                        </w:rPr>
                      </w:pPr>
                      <w:r w:rsidRPr="00AE7A9B">
                        <w:rPr>
                          <w:b/>
                          <w:color w:val="000000"/>
                          <w:sz w:val="18"/>
                          <w:szCs w:val="18"/>
                        </w:rPr>
                        <w:t>Key to success</w:t>
                      </w:r>
                      <w:r w:rsidRPr="00AE7A9B">
                        <w:rPr>
                          <w:color w:val="000000"/>
                          <w:sz w:val="18"/>
                          <w:szCs w:val="18"/>
                        </w:rPr>
                        <w:t>: Support from the Village Officials; Municipal Agricultural Office of Candaba; Department of Tourism (Central and Region 3); Key officials of the Macagatal Irrigators Association.</w:t>
                      </w:r>
                    </w:p>
                    <w:p w14:paraId="3ADD07BA" w14:textId="77777777" w:rsidR="00F70085" w:rsidRPr="00AE7A9B" w:rsidRDefault="00F70085">
                      <w:pPr>
                        <w:spacing w:after="0" w:line="275" w:lineRule="auto"/>
                        <w:jc w:val="center"/>
                        <w:textDirection w:val="btLr"/>
                        <w:rPr>
                          <w:sz w:val="18"/>
                          <w:szCs w:val="18"/>
                        </w:rPr>
                      </w:pPr>
                    </w:p>
                    <w:p w14:paraId="3ADD07BB" w14:textId="77777777" w:rsidR="00F70085" w:rsidRPr="00AE7A9B" w:rsidRDefault="00F70085">
                      <w:pPr>
                        <w:spacing w:after="0" w:line="275" w:lineRule="auto"/>
                        <w:jc w:val="center"/>
                        <w:textDirection w:val="btLr"/>
                        <w:rPr>
                          <w:sz w:val="18"/>
                          <w:szCs w:val="18"/>
                        </w:rPr>
                      </w:pPr>
                    </w:p>
                    <w:p w14:paraId="3ADD07BC" w14:textId="77777777" w:rsidR="00F70085" w:rsidRPr="00AE7A9B" w:rsidRDefault="00F70085">
                      <w:pPr>
                        <w:spacing w:after="0" w:line="275" w:lineRule="auto"/>
                        <w:jc w:val="center"/>
                        <w:textDirection w:val="btLr"/>
                        <w:rPr>
                          <w:sz w:val="18"/>
                          <w:szCs w:val="18"/>
                        </w:rPr>
                      </w:pPr>
                    </w:p>
                    <w:p w14:paraId="3ADD07BD" w14:textId="77777777" w:rsidR="00F70085" w:rsidRPr="00AE7A9B" w:rsidRDefault="00F70085">
                      <w:pPr>
                        <w:spacing w:after="0" w:line="275" w:lineRule="auto"/>
                        <w:jc w:val="center"/>
                        <w:textDirection w:val="btLr"/>
                        <w:rPr>
                          <w:sz w:val="18"/>
                          <w:szCs w:val="18"/>
                        </w:rPr>
                      </w:pPr>
                    </w:p>
                    <w:p w14:paraId="3ADD07BE" w14:textId="77777777" w:rsidR="00F70085" w:rsidRPr="00AE7A9B" w:rsidRDefault="00F70085">
                      <w:pPr>
                        <w:spacing w:after="0" w:line="275" w:lineRule="auto"/>
                        <w:jc w:val="center"/>
                        <w:textDirection w:val="btLr"/>
                        <w:rPr>
                          <w:sz w:val="18"/>
                          <w:szCs w:val="18"/>
                        </w:rPr>
                      </w:pPr>
                    </w:p>
                    <w:p w14:paraId="3ADD07BF" w14:textId="77777777" w:rsidR="00F70085" w:rsidRPr="00AE7A9B" w:rsidRDefault="00F70085">
                      <w:pPr>
                        <w:spacing w:after="0" w:line="275" w:lineRule="auto"/>
                        <w:jc w:val="center"/>
                        <w:textDirection w:val="btLr"/>
                        <w:rPr>
                          <w:sz w:val="18"/>
                          <w:szCs w:val="18"/>
                        </w:rPr>
                      </w:pPr>
                    </w:p>
                    <w:p w14:paraId="3ADD07C0" w14:textId="77777777" w:rsidR="00F70085" w:rsidRPr="00AE7A9B" w:rsidRDefault="00F70085">
                      <w:pPr>
                        <w:spacing w:after="0" w:line="275" w:lineRule="auto"/>
                        <w:textDirection w:val="btLr"/>
                        <w:rPr>
                          <w:sz w:val="18"/>
                          <w:szCs w:val="18"/>
                        </w:rPr>
                      </w:pPr>
                    </w:p>
                    <w:p w14:paraId="3ADD07C1" w14:textId="77777777" w:rsidR="00F70085" w:rsidRPr="00AE7A9B" w:rsidRDefault="00F70085">
                      <w:pPr>
                        <w:spacing w:after="0" w:line="275" w:lineRule="auto"/>
                        <w:jc w:val="center"/>
                        <w:textDirection w:val="btLr"/>
                        <w:rPr>
                          <w:sz w:val="18"/>
                          <w:szCs w:val="18"/>
                        </w:rPr>
                      </w:pPr>
                    </w:p>
                    <w:p w14:paraId="3ADD07C2" w14:textId="77777777" w:rsidR="00F70085" w:rsidRPr="00AE7A9B" w:rsidRDefault="00F70085">
                      <w:pPr>
                        <w:spacing w:after="0" w:line="275" w:lineRule="auto"/>
                        <w:jc w:val="center"/>
                        <w:textDirection w:val="btLr"/>
                        <w:rPr>
                          <w:sz w:val="18"/>
                          <w:szCs w:val="18"/>
                        </w:rPr>
                      </w:pPr>
                    </w:p>
                    <w:p w14:paraId="3ADD07C3" w14:textId="77777777" w:rsidR="00F70085" w:rsidRPr="00AE7A9B" w:rsidRDefault="00F70085">
                      <w:pPr>
                        <w:spacing w:after="0" w:line="275" w:lineRule="auto"/>
                        <w:jc w:val="center"/>
                        <w:textDirection w:val="btLr"/>
                        <w:rPr>
                          <w:sz w:val="18"/>
                          <w:szCs w:val="18"/>
                        </w:rPr>
                      </w:pPr>
                    </w:p>
                    <w:p w14:paraId="3ADD07C4" w14:textId="77777777" w:rsidR="00F70085" w:rsidRPr="00AE7A9B" w:rsidRDefault="00F70085">
                      <w:pPr>
                        <w:spacing w:after="0" w:line="275" w:lineRule="auto"/>
                        <w:jc w:val="center"/>
                        <w:textDirection w:val="btLr"/>
                        <w:rPr>
                          <w:sz w:val="18"/>
                          <w:szCs w:val="18"/>
                        </w:rPr>
                      </w:pPr>
                    </w:p>
                    <w:p w14:paraId="3ADD07C5" w14:textId="77777777" w:rsidR="00F70085" w:rsidRPr="00AE7A9B" w:rsidRDefault="00F70085">
                      <w:pPr>
                        <w:spacing w:after="0" w:line="275" w:lineRule="auto"/>
                        <w:jc w:val="center"/>
                        <w:textDirection w:val="btLr"/>
                        <w:rPr>
                          <w:sz w:val="18"/>
                          <w:szCs w:val="18"/>
                        </w:rPr>
                      </w:pPr>
                    </w:p>
                    <w:p w14:paraId="3ADD07C6" w14:textId="77777777" w:rsidR="00F70085" w:rsidRPr="00AE7A9B" w:rsidRDefault="00F70085">
                      <w:pPr>
                        <w:spacing w:after="0" w:line="275" w:lineRule="auto"/>
                        <w:jc w:val="center"/>
                        <w:textDirection w:val="btLr"/>
                        <w:rPr>
                          <w:sz w:val="18"/>
                          <w:szCs w:val="18"/>
                        </w:rPr>
                      </w:pPr>
                    </w:p>
                    <w:p w14:paraId="3ADD07C7" w14:textId="77777777" w:rsidR="00F70085" w:rsidRPr="00AE7A9B" w:rsidRDefault="00F70085">
                      <w:pPr>
                        <w:spacing w:after="0" w:line="275" w:lineRule="auto"/>
                        <w:jc w:val="center"/>
                        <w:textDirection w:val="btLr"/>
                        <w:rPr>
                          <w:sz w:val="18"/>
                          <w:szCs w:val="18"/>
                        </w:rPr>
                      </w:pPr>
                    </w:p>
                    <w:p w14:paraId="3ADD07C8" w14:textId="77777777" w:rsidR="00F70085" w:rsidRPr="00AE7A9B" w:rsidRDefault="00F70085">
                      <w:pPr>
                        <w:spacing w:after="0" w:line="275" w:lineRule="auto"/>
                        <w:jc w:val="center"/>
                        <w:textDirection w:val="btLr"/>
                        <w:rPr>
                          <w:sz w:val="18"/>
                          <w:szCs w:val="18"/>
                        </w:rPr>
                      </w:pPr>
                    </w:p>
                    <w:p w14:paraId="3ADD07C9" w14:textId="77777777" w:rsidR="00F70085" w:rsidRPr="00AE7A9B" w:rsidRDefault="00F70085">
                      <w:pPr>
                        <w:spacing w:after="0" w:line="275" w:lineRule="auto"/>
                        <w:jc w:val="center"/>
                        <w:textDirection w:val="btLr"/>
                        <w:rPr>
                          <w:sz w:val="18"/>
                          <w:szCs w:val="18"/>
                        </w:rPr>
                      </w:pPr>
                    </w:p>
                    <w:p w14:paraId="3ADD07CA" w14:textId="77777777" w:rsidR="00F70085" w:rsidRPr="00AE7A9B" w:rsidRDefault="00F70085">
                      <w:pPr>
                        <w:spacing w:after="0" w:line="275" w:lineRule="auto"/>
                        <w:jc w:val="center"/>
                        <w:textDirection w:val="btLr"/>
                        <w:rPr>
                          <w:sz w:val="18"/>
                          <w:szCs w:val="18"/>
                        </w:rPr>
                      </w:pPr>
                    </w:p>
                    <w:p w14:paraId="3ADD07CB" w14:textId="77777777" w:rsidR="00F70085" w:rsidRPr="00AE7A9B" w:rsidRDefault="00F70085">
                      <w:pPr>
                        <w:spacing w:after="0" w:line="275" w:lineRule="auto"/>
                        <w:jc w:val="center"/>
                        <w:textDirection w:val="btLr"/>
                        <w:rPr>
                          <w:sz w:val="18"/>
                          <w:szCs w:val="18"/>
                        </w:rPr>
                      </w:pPr>
                    </w:p>
                    <w:p w14:paraId="3ADD07CC" w14:textId="77777777" w:rsidR="00F70085" w:rsidRPr="00AE7A9B" w:rsidRDefault="00F70085">
                      <w:pPr>
                        <w:spacing w:after="100" w:line="275" w:lineRule="auto"/>
                        <w:jc w:val="center"/>
                        <w:textDirection w:val="btLr"/>
                        <w:rPr>
                          <w:sz w:val="18"/>
                          <w:szCs w:val="18"/>
                        </w:rPr>
                      </w:pPr>
                    </w:p>
                    <w:p w14:paraId="3ADD07CD" w14:textId="77777777" w:rsidR="00F70085" w:rsidRPr="00AE7A9B" w:rsidRDefault="00F70085">
                      <w:pPr>
                        <w:spacing w:after="100" w:line="275" w:lineRule="auto"/>
                        <w:jc w:val="center"/>
                        <w:textDirection w:val="btLr"/>
                        <w:rPr>
                          <w:sz w:val="18"/>
                          <w:szCs w:val="18"/>
                        </w:rPr>
                      </w:pPr>
                    </w:p>
                    <w:p w14:paraId="3ADD07CE" w14:textId="77777777" w:rsidR="00F70085" w:rsidRPr="00AE7A9B" w:rsidRDefault="00F70085">
                      <w:pPr>
                        <w:spacing w:after="100" w:line="275" w:lineRule="auto"/>
                        <w:jc w:val="center"/>
                        <w:textDirection w:val="btLr"/>
                        <w:rPr>
                          <w:sz w:val="18"/>
                          <w:szCs w:val="18"/>
                        </w:rPr>
                      </w:pPr>
                    </w:p>
                    <w:p w14:paraId="3ADD07CF" w14:textId="77777777" w:rsidR="00F70085" w:rsidRPr="00AE7A9B" w:rsidRDefault="00F70085">
                      <w:pPr>
                        <w:spacing w:after="100" w:line="275" w:lineRule="auto"/>
                        <w:jc w:val="center"/>
                        <w:textDirection w:val="btLr"/>
                        <w:rPr>
                          <w:sz w:val="18"/>
                          <w:szCs w:val="18"/>
                        </w:rPr>
                      </w:pPr>
                    </w:p>
                    <w:p w14:paraId="3ADD07D0" w14:textId="77777777" w:rsidR="00F70085" w:rsidRPr="00AE7A9B" w:rsidRDefault="00F70085">
                      <w:pPr>
                        <w:spacing w:after="100" w:line="275" w:lineRule="auto"/>
                        <w:jc w:val="center"/>
                        <w:textDirection w:val="btLr"/>
                        <w:rPr>
                          <w:sz w:val="18"/>
                          <w:szCs w:val="18"/>
                        </w:rPr>
                      </w:pPr>
                    </w:p>
                  </w:txbxContent>
                </v:textbox>
                <w10:wrap type="square"/>
              </v:roundrect>
            </w:pict>
          </mc:Fallback>
        </mc:AlternateContent>
      </w:r>
      <w:r w:rsidR="00AE7B36">
        <w:rPr>
          <w:b/>
          <w:sz w:val="20"/>
          <w:szCs w:val="20"/>
        </w:rPr>
        <w:t>reducing conflict between farmers and migratory waterbirds seen as pests</w:t>
      </w:r>
    </w:p>
    <w:p w14:paraId="3ADD04D7" w14:textId="603AB4F0" w:rsidR="002622B1" w:rsidRDefault="00727721">
      <w:pPr>
        <w:spacing w:after="0" w:line="240" w:lineRule="auto"/>
        <w:rPr>
          <w:b/>
          <w:sz w:val="20"/>
          <w:szCs w:val="20"/>
        </w:rPr>
      </w:pPr>
      <w:r>
        <w:rPr>
          <w:noProof/>
        </w:rPr>
        <w:drawing>
          <wp:anchor distT="0" distB="0" distL="114300" distR="114300" simplePos="0" relativeHeight="251674624" behindDoc="0" locked="0" layoutInCell="1" hidden="0" allowOverlap="1" wp14:anchorId="3ADD05DF" wp14:editId="3E6505D3">
            <wp:simplePos x="0" y="0"/>
            <wp:positionH relativeFrom="column">
              <wp:posOffset>95250</wp:posOffset>
            </wp:positionH>
            <wp:positionV relativeFrom="paragraph">
              <wp:posOffset>6118225</wp:posOffset>
            </wp:positionV>
            <wp:extent cx="3509645" cy="2399030"/>
            <wp:effectExtent l="0" t="0" r="0" b="1270"/>
            <wp:wrapSquare wrapText="bothSides"/>
            <wp:docPr id="298" name="image36.png" descr="C:\Users\Gareth\Documents\1.Jennifer\EAAFP\Report\SP Document\Training-farmers-300x205.png"/>
            <wp:cNvGraphicFramePr/>
            <a:graphic xmlns:a="http://schemas.openxmlformats.org/drawingml/2006/main">
              <a:graphicData uri="http://schemas.openxmlformats.org/drawingml/2006/picture">
                <pic:pic xmlns:pic="http://schemas.openxmlformats.org/drawingml/2006/picture">
                  <pic:nvPicPr>
                    <pic:cNvPr id="0" name="image36.png" descr="C:\Users\Gareth\Documents\1.Jennifer\EAAFP\Report\SP Document\Training-farmers-300x205.png"/>
                    <pic:cNvPicPr preferRelativeResize="0"/>
                  </pic:nvPicPr>
                  <pic:blipFill>
                    <a:blip r:embed="rId37"/>
                    <a:srcRect/>
                    <a:stretch>
                      <a:fillRect/>
                    </a:stretch>
                  </pic:blipFill>
                  <pic:spPr>
                    <a:xfrm>
                      <a:off x="0" y="0"/>
                      <a:ext cx="3509645" cy="2399030"/>
                    </a:xfrm>
                    <a:prstGeom prst="rect">
                      <a:avLst/>
                    </a:prstGeom>
                    <a:ln/>
                  </pic:spPr>
                </pic:pic>
              </a:graphicData>
            </a:graphic>
          </wp:anchor>
        </w:drawing>
      </w:r>
    </w:p>
    <w:p w14:paraId="3ADD04D8" w14:textId="77777777" w:rsidR="002622B1" w:rsidRDefault="002622B1">
      <w:pPr>
        <w:rPr>
          <w:b/>
          <w:sz w:val="20"/>
          <w:szCs w:val="20"/>
        </w:rPr>
      </w:pPr>
    </w:p>
    <w:p w14:paraId="3ADD04D9" w14:textId="77777777" w:rsidR="002622B1" w:rsidRDefault="002622B1">
      <w:pPr>
        <w:spacing w:after="0"/>
        <w:jc w:val="center"/>
        <w:rPr>
          <w:b/>
          <w:sz w:val="20"/>
          <w:szCs w:val="20"/>
        </w:rPr>
      </w:pPr>
    </w:p>
    <w:p w14:paraId="3ADD04DA" w14:textId="77777777" w:rsidR="002622B1" w:rsidRDefault="002622B1">
      <w:pPr>
        <w:spacing w:after="0"/>
        <w:jc w:val="center"/>
        <w:rPr>
          <w:b/>
          <w:sz w:val="20"/>
          <w:szCs w:val="20"/>
        </w:rPr>
      </w:pPr>
    </w:p>
    <w:p w14:paraId="3ADD04DB" w14:textId="77777777" w:rsidR="002622B1" w:rsidRDefault="002622B1">
      <w:pPr>
        <w:spacing w:after="0"/>
        <w:jc w:val="center"/>
        <w:rPr>
          <w:b/>
          <w:sz w:val="20"/>
          <w:szCs w:val="20"/>
        </w:rPr>
      </w:pPr>
    </w:p>
    <w:p w14:paraId="3ADD04DC" w14:textId="77777777" w:rsidR="002622B1" w:rsidRDefault="002622B1">
      <w:pPr>
        <w:spacing w:after="0"/>
        <w:jc w:val="center"/>
        <w:rPr>
          <w:b/>
          <w:sz w:val="20"/>
          <w:szCs w:val="20"/>
        </w:rPr>
      </w:pPr>
    </w:p>
    <w:p w14:paraId="3ADD04E5" w14:textId="77777777" w:rsidR="002622B1" w:rsidRPr="008642AE" w:rsidRDefault="00AE7B36" w:rsidP="008642AE">
      <w:pPr>
        <w:spacing w:after="0"/>
        <w:jc w:val="center"/>
        <w:rPr>
          <w:bCs/>
          <w:i/>
          <w:iCs/>
          <w:sz w:val="18"/>
          <w:szCs w:val="18"/>
        </w:rPr>
      </w:pPr>
      <w:r w:rsidRPr="008642AE">
        <w:rPr>
          <w:bCs/>
          <w:i/>
          <w:iCs/>
          <w:sz w:val="18"/>
          <w:szCs w:val="18"/>
        </w:rPr>
        <w:t>Candaba farmers and their trainers at an indoor training</w:t>
      </w:r>
    </w:p>
    <w:p w14:paraId="3ADD04E6" w14:textId="77777777" w:rsidR="002622B1" w:rsidRPr="008642AE" w:rsidRDefault="00AE7B36" w:rsidP="008642AE">
      <w:pPr>
        <w:spacing w:after="0"/>
        <w:jc w:val="center"/>
        <w:rPr>
          <w:bCs/>
          <w:i/>
          <w:iCs/>
          <w:sz w:val="18"/>
          <w:szCs w:val="18"/>
        </w:rPr>
      </w:pPr>
      <w:r w:rsidRPr="00382200">
        <w:rPr>
          <w:b/>
          <w:i/>
          <w:iCs/>
          <w:sz w:val="18"/>
          <w:szCs w:val="18"/>
        </w:rPr>
        <w:t>Photos</w:t>
      </w:r>
      <w:r w:rsidRPr="008642AE">
        <w:rPr>
          <w:bCs/>
          <w:i/>
          <w:iCs/>
          <w:sz w:val="18"/>
          <w:szCs w:val="18"/>
        </w:rPr>
        <w:t>: Society for the Conservation of Philippine Wetlands</w:t>
      </w:r>
    </w:p>
    <w:p w14:paraId="3ADD04E7" w14:textId="77777777" w:rsidR="002622B1" w:rsidRDefault="002622B1">
      <w:pPr>
        <w:spacing w:after="0"/>
        <w:jc w:val="center"/>
        <w:rPr>
          <w:b/>
          <w:sz w:val="20"/>
          <w:szCs w:val="20"/>
        </w:rPr>
      </w:pPr>
    </w:p>
    <w:p w14:paraId="7A4529D5" w14:textId="77777777" w:rsidR="008642AE" w:rsidRDefault="008642AE">
      <w:pPr>
        <w:spacing w:after="0"/>
        <w:jc w:val="center"/>
        <w:rPr>
          <w:b/>
          <w:sz w:val="20"/>
          <w:szCs w:val="20"/>
        </w:rPr>
      </w:pPr>
    </w:p>
    <w:p w14:paraId="4C6A0FFB" w14:textId="77777777" w:rsidR="008642AE" w:rsidRDefault="008642AE">
      <w:pPr>
        <w:spacing w:after="0"/>
        <w:jc w:val="center"/>
        <w:rPr>
          <w:b/>
          <w:sz w:val="20"/>
          <w:szCs w:val="20"/>
        </w:rPr>
      </w:pPr>
    </w:p>
    <w:p w14:paraId="197C2B75" w14:textId="77777777" w:rsidR="00754066" w:rsidRDefault="00754066">
      <w:pPr>
        <w:spacing w:after="0"/>
        <w:jc w:val="center"/>
        <w:rPr>
          <w:b/>
          <w:sz w:val="20"/>
          <w:szCs w:val="20"/>
        </w:rPr>
      </w:pPr>
    </w:p>
    <w:p w14:paraId="3ADD04E8" w14:textId="5A701901" w:rsidR="002622B1" w:rsidRDefault="00AE7B36">
      <w:pPr>
        <w:spacing w:after="0"/>
        <w:jc w:val="center"/>
        <w:rPr>
          <w:b/>
          <w:sz w:val="20"/>
          <w:szCs w:val="20"/>
        </w:rPr>
      </w:pPr>
      <w:r>
        <w:rPr>
          <w:b/>
          <w:sz w:val="20"/>
          <w:szCs w:val="20"/>
        </w:rPr>
        <w:lastRenderedPageBreak/>
        <w:t xml:space="preserve">CASE STUDY </w:t>
      </w:r>
    </w:p>
    <w:p w14:paraId="519578CF" w14:textId="486280FA" w:rsidR="00376249" w:rsidRDefault="0041379A">
      <w:pPr>
        <w:spacing w:after="0"/>
        <w:jc w:val="center"/>
        <w:rPr>
          <w:b/>
          <w:sz w:val="20"/>
          <w:szCs w:val="20"/>
        </w:rPr>
      </w:pPr>
      <w:r>
        <w:rPr>
          <w:noProof/>
        </w:rPr>
        <mc:AlternateContent>
          <mc:Choice Requires="wps">
            <w:drawing>
              <wp:anchor distT="0" distB="0" distL="114300" distR="114300" simplePos="0" relativeHeight="251675648" behindDoc="0" locked="0" layoutInCell="1" hidden="0" allowOverlap="1" wp14:anchorId="3ADD05E1" wp14:editId="5692AE69">
                <wp:simplePos x="0" y="0"/>
                <wp:positionH relativeFrom="column">
                  <wp:posOffset>106680</wp:posOffset>
                </wp:positionH>
                <wp:positionV relativeFrom="paragraph">
                  <wp:posOffset>322580</wp:posOffset>
                </wp:positionV>
                <wp:extent cx="5825490" cy="7038340"/>
                <wp:effectExtent l="19050" t="19050" r="22860" b="10160"/>
                <wp:wrapSquare wrapText="bothSides" distT="0" distB="0" distL="114300" distR="114300"/>
                <wp:docPr id="284" name="Rectangle: Rounded Corners 284"/>
                <wp:cNvGraphicFramePr/>
                <a:graphic xmlns:a="http://schemas.openxmlformats.org/drawingml/2006/main">
                  <a:graphicData uri="http://schemas.microsoft.com/office/word/2010/wordprocessingShape">
                    <wps:wsp>
                      <wps:cNvSpPr/>
                      <wps:spPr>
                        <a:xfrm>
                          <a:off x="0" y="0"/>
                          <a:ext cx="5825490" cy="7038340"/>
                        </a:xfrm>
                        <a:prstGeom prst="roundRect">
                          <a:avLst>
                            <a:gd name="adj" fmla="val 16667"/>
                          </a:avLst>
                        </a:prstGeom>
                        <a:solidFill>
                          <a:srgbClr val="DAEEF3"/>
                        </a:solidFill>
                        <a:ln w="38100" cap="flat" cmpd="sng">
                          <a:solidFill>
                            <a:srgbClr val="00B0F0"/>
                          </a:solidFill>
                          <a:prstDash val="solid"/>
                          <a:round/>
                          <a:headEnd type="none" w="sm" len="sm"/>
                          <a:tailEnd type="none" w="sm" len="sm"/>
                        </a:ln>
                      </wps:spPr>
                      <wps:txbx>
                        <w:txbxContent>
                          <w:p w14:paraId="71B333AF" w14:textId="77777777" w:rsidR="00F70085" w:rsidRDefault="00F70085" w:rsidP="00382200">
                            <w:pPr>
                              <w:spacing w:after="0" w:line="240" w:lineRule="auto"/>
                              <w:textDirection w:val="btLr"/>
                              <w:rPr>
                                <w:rFonts w:asciiTheme="minorHAnsi" w:hAnsiTheme="minorHAnsi" w:cstheme="minorHAnsi"/>
                                <w:color w:val="000000"/>
                                <w:sz w:val="18"/>
                                <w:szCs w:val="18"/>
                              </w:rPr>
                            </w:pPr>
                            <w:r w:rsidRPr="00382200">
                              <w:rPr>
                                <w:rFonts w:asciiTheme="minorHAnsi" w:hAnsiTheme="minorHAnsi" w:cstheme="minorHAnsi"/>
                                <w:b/>
                                <w:color w:val="000000"/>
                                <w:sz w:val="18"/>
                                <w:szCs w:val="18"/>
                              </w:rPr>
                              <w:t>Issue</w:t>
                            </w:r>
                            <w:r w:rsidRPr="00382200">
                              <w:rPr>
                                <w:rFonts w:asciiTheme="minorHAnsi" w:hAnsiTheme="minorHAnsi" w:cstheme="minorHAnsi"/>
                                <w:color w:val="000000"/>
                                <w:sz w:val="18"/>
                                <w:szCs w:val="18"/>
                              </w:rPr>
                              <w:t xml:space="preserve">: </w:t>
                            </w:r>
                          </w:p>
                          <w:p w14:paraId="3ADD07D1" w14:textId="47DFD9CC" w:rsidR="00F70085" w:rsidRDefault="00F70085" w:rsidP="00382200">
                            <w:pPr>
                              <w:spacing w:after="0" w:line="240" w:lineRule="auto"/>
                              <w:textDirection w:val="btLr"/>
                              <w:rPr>
                                <w:rFonts w:asciiTheme="minorHAnsi" w:hAnsiTheme="minorHAnsi" w:cstheme="minorHAnsi"/>
                                <w:color w:val="000000"/>
                                <w:sz w:val="18"/>
                                <w:szCs w:val="18"/>
                              </w:rPr>
                            </w:pPr>
                            <w:r w:rsidRPr="00382200">
                              <w:rPr>
                                <w:rFonts w:asciiTheme="minorHAnsi" w:hAnsiTheme="minorHAnsi" w:cstheme="minorHAnsi"/>
                                <w:color w:val="000000"/>
                                <w:sz w:val="18"/>
                                <w:szCs w:val="18"/>
                              </w:rPr>
                              <w:t xml:space="preserve">At 176cm (just under 6ft), the eastern sarus crane is the tallest flying bird. The </w:t>
                            </w:r>
                            <w:r>
                              <w:rPr>
                                <w:rFonts w:asciiTheme="minorHAnsi" w:hAnsiTheme="minorHAnsi" w:cstheme="minorHAnsi"/>
                                <w:color w:val="000000"/>
                                <w:sz w:val="18"/>
                                <w:szCs w:val="18"/>
                              </w:rPr>
                              <w:t>E</w:t>
                            </w:r>
                            <w:r w:rsidRPr="00382200">
                              <w:rPr>
                                <w:rFonts w:asciiTheme="minorHAnsi" w:hAnsiTheme="minorHAnsi" w:cstheme="minorHAnsi"/>
                                <w:color w:val="000000"/>
                                <w:sz w:val="18"/>
                                <w:szCs w:val="18"/>
                              </w:rPr>
                              <w:t xml:space="preserve">astern </w:t>
                            </w:r>
                            <w:r>
                              <w:rPr>
                                <w:rFonts w:asciiTheme="minorHAnsi" w:hAnsiTheme="minorHAnsi" w:cstheme="minorHAnsi"/>
                                <w:color w:val="000000"/>
                                <w:sz w:val="18"/>
                                <w:szCs w:val="18"/>
                              </w:rPr>
                              <w:t>S</w:t>
                            </w:r>
                            <w:r w:rsidRPr="00382200">
                              <w:rPr>
                                <w:rFonts w:asciiTheme="minorHAnsi" w:hAnsiTheme="minorHAnsi" w:cstheme="minorHAnsi"/>
                                <w:color w:val="000000"/>
                                <w:sz w:val="18"/>
                                <w:szCs w:val="18"/>
                              </w:rPr>
                              <w:t xml:space="preserve">arus </w:t>
                            </w:r>
                            <w:r>
                              <w:rPr>
                                <w:rFonts w:asciiTheme="minorHAnsi" w:hAnsiTheme="minorHAnsi" w:cstheme="minorHAnsi"/>
                                <w:color w:val="000000"/>
                                <w:sz w:val="18"/>
                                <w:szCs w:val="18"/>
                              </w:rPr>
                              <w:t>C</w:t>
                            </w:r>
                            <w:r w:rsidRPr="00382200">
                              <w:rPr>
                                <w:rFonts w:asciiTheme="minorHAnsi" w:hAnsiTheme="minorHAnsi" w:cstheme="minorHAnsi"/>
                                <w:color w:val="000000"/>
                                <w:sz w:val="18"/>
                                <w:szCs w:val="18"/>
                              </w:rPr>
                              <w:t>rane, found in south-east Asia, is considered highly endangered: fewer than 200 are estimated to remain across the wetlands of Cambodia and Vietnam, a sharp decline from nearly 900 in 2002.</w:t>
                            </w:r>
                          </w:p>
                          <w:p w14:paraId="0BBF1C8E" w14:textId="77777777" w:rsidR="00F70085" w:rsidRPr="00382200" w:rsidRDefault="00F70085" w:rsidP="00382200">
                            <w:pPr>
                              <w:spacing w:after="0" w:line="240" w:lineRule="auto"/>
                              <w:textDirection w:val="btLr"/>
                              <w:rPr>
                                <w:rFonts w:asciiTheme="minorHAnsi" w:hAnsiTheme="minorHAnsi" w:cstheme="minorHAnsi"/>
                                <w:sz w:val="18"/>
                                <w:szCs w:val="18"/>
                              </w:rPr>
                            </w:pPr>
                          </w:p>
                          <w:p w14:paraId="36B2DEDD" w14:textId="77777777" w:rsidR="00F70085" w:rsidRDefault="00F70085" w:rsidP="00382200">
                            <w:pPr>
                              <w:spacing w:after="0" w:line="240" w:lineRule="auto"/>
                              <w:textDirection w:val="btLr"/>
                              <w:rPr>
                                <w:rFonts w:asciiTheme="minorHAnsi" w:hAnsiTheme="minorHAnsi" w:cstheme="minorHAnsi"/>
                                <w:b/>
                                <w:color w:val="000000"/>
                                <w:sz w:val="18"/>
                                <w:szCs w:val="18"/>
                              </w:rPr>
                            </w:pPr>
                            <w:r w:rsidRPr="00382200">
                              <w:rPr>
                                <w:rFonts w:asciiTheme="minorHAnsi" w:hAnsiTheme="minorHAnsi" w:cstheme="minorHAnsi"/>
                                <w:b/>
                                <w:color w:val="000000"/>
                                <w:sz w:val="18"/>
                                <w:szCs w:val="18"/>
                              </w:rPr>
                              <w:t xml:space="preserve">Challenge: </w:t>
                            </w:r>
                          </w:p>
                          <w:p w14:paraId="07C30FCE" w14:textId="6C163980" w:rsidR="00F70085" w:rsidRPr="00537380" w:rsidRDefault="00F70085" w:rsidP="00F619E1">
                            <w:pPr>
                              <w:pStyle w:val="ListParagraph"/>
                              <w:numPr>
                                <w:ilvl w:val="0"/>
                                <w:numId w:val="39"/>
                              </w:numPr>
                              <w:spacing w:after="0" w:line="240" w:lineRule="auto"/>
                              <w:textDirection w:val="btLr"/>
                              <w:rPr>
                                <w:rFonts w:asciiTheme="minorHAnsi" w:hAnsiTheme="minorHAnsi" w:cstheme="minorHAnsi"/>
                                <w:sz w:val="18"/>
                                <w:szCs w:val="18"/>
                              </w:rPr>
                            </w:pPr>
                            <w:r w:rsidRPr="00382200">
                              <w:rPr>
                                <w:rFonts w:asciiTheme="minorHAnsi" w:hAnsiTheme="minorHAnsi" w:cstheme="minorHAnsi"/>
                                <w:color w:val="000000"/>
                                <w:sz w:val="18"/>
                                <w:szCs w:val="18"/>
                              </w:rPr>
                              <w:t xml:space="preserve">The impacts of the climate crisis, such as erosion and saltwater intrusion are causing wildlife </w:t>
                            </w:r>
                            <w:r>
                              <w:rPr>
                                <w:rFonts w:asciiTheme="minorHAnsi" w:hAnsiTheme="minorHAnsi" w:cstheme="minorHAnsi"/>
                                <w:color w:val="000000"/>
                                <w:sz w:val="18"/>
                                <w:szCs w:val="18"/>
                              </w:rPr>
                              <w:t>to</w:t>
                            </w:r>
                            <w:r w:rsidRPr="00382200">
                              <w:rPr>
                                <w:rFonts w:asciiTheme="minorHAnsi" w:hAnsiTheme="minorHAnsi" w:cstheme="minorHAnsi"/>
                                <w:color w:val="000000"/>
                                <w:sz w:val="18"/>
                                <w:szCs w:val="18"/>
                              </w:rPr>
                              <w:t xml:space="preserve"> become increasingly threatened across the Mekong Delta of Cambodia and Viet Nam. </w:t>
                            </w:r>
                          </w:p>
                          <w:p w14:paraId="3D2BBBBA" w14:textId="77777777" w:rsidR="00F70085" w:rsidRPr="00537380" w:rsidRDefault="00F70085" w:rsidP="00F619E1">
                            <w:pPr>
                              <w:pStyle w:val="ListParagraph"/>
                              <w:numPr>
                                <w:ilvl w:val="0"/>
                                <w:numId w:val="39"/>
                              </w:numPr>
                              <w:spacing w:after="0" w:line="240" w:lineRule="auto"/>
                              <w:textDirection w:val="btLr"/>
                              <w:rPr>
                                <w:rFonts w:asciiTheme="minorHAnsi" w:hAnsiTheme="minorHAnsi" w:cstheme="minorHAnsi"/>
                                <w:sz w:val="18"/>
                                <w:szCs w:val="18"/>
                              </w:rPr>
                            </w:pPr>
                            <w:r w:rsidRPr="00382200">
                              <w:rPr>
                                <w:rFonts w:asciiTheme="minorHAnsi" w:hAnsiTheme="minorHAnsi" w:cstheme="minorHAnsi"/>
                                <w:color w:val="000000"/>
                                <w:sz w:val="18"/>
                                <w:szCs w:val="18"/>
                              </w:rPr>
                              <w:t xml:space="preserve">Among the birds affected are the cranes. </w:t>
                            </w:r>
                          </w:p>
                          <w:p w14:paraId="3ADD07D2" w14:textId="614207A2" w:rsidR="00F70085" w:rsidRPr="00382200" w:rsidRDefault="00F70085" w:rsidP="00F619E1">
                            <w:pPr>
                              <w:pStyle w:val="ListParagraph"/>
                              <w:numPr>
                                <w:ilvl w:val="0"/>
                                <w:numId w:val="39"/>
                              </w:numPr>
                              <w:spacing w:after="0" w:line="240" w:lineRule="auto"/>
                              <w:textDirection w:val="btLr"/>
                              <w:rPr>
                                <w:rFonts w:asciiTheme="minorHAnsi" w:hAnsiTheme="minorHAnsi" w:cstheme="minorHAnsi"/>
                                <w:sz w:val="18"/>
                                <w:szCs w:val="18"/>
                              </w:rPr>
                            </w:pPr>
                            <w:r w:rsidRPr="00382200">
                              <w:rPr>
                                <w:rFonts w:asciiTheme="minorHAnsi" w:hAnsiTheme="minorHAnsi" w:cstheme="minorHAnsi"/>
                                <w:color w:val="000000"/>
                                <w:sz w:val="18"/>
                                <w:szCs w:val="18"/>
                              </w:rPr>
                              <w:t>When the crop has not yet been harvested, the cranes walk on the embankments around the fields and eat the grains from rice at the edges of fields.</w:t>
                            </w:r>
                          </w:p>
                          <w:p w14:paraId="3ADD07D3" w14:textId="77777777" w:rsidR="00F70085" w:rsidRPr="00382200" w:rsidRDefault="00F70085" w:rsidP="00382200">
                            <w:pPr>
                              <w:spacing w:after="0" w:line="240" w:lineRule="auto"/>
                              <w:textDirection w:val="btLr"/>
                              <w:rPr>
                                <w:rFonts w:asciiTheme="minorHAnsi" w:hAnsiTheme="minorHAnsi" w:cstheme="minorHAnsi"/>
                                <w:sz w:val="18"/>
                                <w:szCs w:val="18"/>
                              </w:rPr>
                            </w:pPr>
                          </w:p>
                          <w:p w14:paraId="00B54D41" w14:textId="77777777" w:rsidR="00F70085" w:rsidRDefault="00F70085" w:rsidP="00382200">
                            <w:pPr>
                              <w:spacing w:after="0" w:line="240" w:lineRule="auto"/>
                              <w:textDirection w:val="btLr"/>
                              <w:rPr>
                                <w:rFonts w:asciiTheme="minorHAnsi" w:hAnsiTheme="minorHAnsi" w:cstheme="minorHAnsi"/>
                                <w:b/>
                                <w:color w:val="000000"/>
                                <w:sz w:val="18"/>
                                <w:szCs w:val="18"/>
                              </w:rPr>
                            </w:pPr>
                            <w:r w:rsidRPr="00382200">
                              <w:rPr>
                                <w:rFonts w:asciiTheme="minorHAnsi" w:hAnsiTheme="minorHAnsi" w:cstheme="minorHAnsi"/>
                                <w:b/>
                                <w:color w:val="000000"/>
                                <w:sz w:val="18"/>
                                <w:szCs w:val="18"/>
                              </w:rPr>
                              <w:t xml:space="preserve">Action: </w:t>
                            </w:r>
                          </w:p>
                          <w:p w14:paraId="3ADD07D4" w14:textId="47FE454C" w:rsidR="00F70085" w:rsidRPr="00382200" w:rsidRDefault="00F70085" w:rsidP="00F619E1">
                            <w:pPr>
                              <w:pStyle w:val="ListParagraph"/>
                              <w:numPr>
                                <w:ilvl w:val="0"/>
                                <w:numId w:val="37"/>
                              </w:numPr>
                              <w:spacing w:after="0" w:line="240" w:lineRule="auto"/>
                              <w:textDirection w:val="btLr"/>
                              <w:rPr>
                                <w:rFonts w:asciiTheme="minorHAnsi" w:hAnsiTheme="minorHAnsi" w:cstheme="minorHAnsi"/>
                                <w:sz w:val="18"/>
                                <w:szCs w:val="18"/>
                              </w:rPr>
                            </w:pPr>
                            <w:r w:rsidRPr="00382200">
                              <w:rPr>
                                <w:rFonts w:asciiTheme="minorHAnsi" w:hAnsiTheme="minorHAnsi" w:cstheme="minorHAnsi"/>
                                <w:color w:val="000000"/>
                                <w:sz w:val="18"/>
                                <w:szCs w:val="18"/>
                              </w:rPr>
                              <w:t xml:space="preserve">NatureLife, with the support of Cambodia’s Ministry of Environment and funded by IUCN Netherlands lease land from the farmers, who are paid, 10 years’ rent upfront, calculated at 30% higher than their net income from the land. </w:t>
                            </w:r>
                          </w:p>
                          <w:p w14:paraId="3ADD07D5" w14:textId="77777777" w:rsidR="00F70085" w:rsidRPr="00382200" w:rsidRDefault="00F70085" w:rsidP="00F619E1">
                            <w:pPr>
                              <w:pStyle w:val="ListParagraph"/>
                              <w:numPr>
                                <w:ilvl w:val="0"/>
                                <w:numId w:val="37"/>
                              </w:numPr>
                              <w:spacing w:after="0" w:line="240" w:lineRule="auto"/>
                              <w:textDirection w:val="btLr"/>
                              <w:rPr>
                                <w:rFonts w:asciiTheme="minorHAnsi" w:hAnsiTheme="minorHAnsi" w:cstheme="minorHAnsi"/>
                                <w:sz w:val="18"/>
                                <w:szCs w:val="18"/>
                              </w:rPr>
                            </w:pPr>
                            <w:r w:rsidRPr="00382200">
                              <w:rPr>
                                <w:rFonts w:asciiTheme="minorHAnsi" w:eastAsia="Arial" w:hAnsiTheme="minorHAnsi" w:cstheme="minorHAnsi"/>
                                <w:color w:val="000000"/>
                                <w:sz w:val="18"/>
                                <w:szCs w:val="18"/>
                              </w:rPr>
                              <w:t xml:space="preserve">NatureLife uses the land to grow native short-grain rice varieties such as boka teourm and pong roluk (Khmer names), which are the cranes’ favourites. </w:t>
                            </w:r>
                          </w:p>
                          <w:p w14:paraId="3ADD07D6" w14:textId="77777777" w:rsidR="00F70085" w:rsidRPr="00382200" w:rsidRDefault="00F70085" w:rsidP="00F619E1">
                            <w:pPr>
                              <w:pStyle w:val="ListParagraph"/>
                              <w:numPr>
                                <w:ilvl w:val="0"/>
                                <w:numId w:val="37"/>
                              </w:numPr>
                              <w:spacing w:after="0" w:line="240" w:lineRule="auto"/>
                              <w:textDirection w:val="btLr"/>
                              <w:rPr>
                                <w:rFonts w:asciiTheme="minorHAnsi" w:hAnsiTheme="minorHAnsi" w:cstheme="minorHAnsi"/>
                                <w:sz w:val="18"/>
                                <w:szCs w:val="18"/>
                              </w:rPr>
                            </w:pPr>
                            <w:r w:rsidRPr="00382200">
                              <w:rPr>
                                <w:rFonts w:asciiTheme="minorHAnsi" w:eastAsia="Arial" w:hAnsiTheme="minorHAnsi" w:cstheme="minorHAnsi"/>
                                <w:color w:val="000000"/>
                                <w:sz w:val="18"/>
                                <w:szCs w:val="18"/>
                              </w:rPr>
                              <w:t>At harvest time, half of the crop on the 17 hectares (42 acres) of leased land is left to supplement the diet of the cranes and other birds.</w:t>
                            </w:r>
                          </w:p>
                          <w:p w14:paraId="3ADD07D7" w14:textId="77777777" w:rsidR="00F70085" w:rsidRPr="00382200" w:rsidRDefault="00F70085" w:rsidP="00F619E1">
                            <w:pPr>
                              <w:pStyle w:val="ListParagraph"/>
                              <w:numPr>
                                <w:ilvl w:val="0"/>
                                <w:numId w:val="37"/>
                              </w:numPr>
                              <w:spacing w:after="0" w:line="240" w:lineRule="auto"/>
                              <w:textDirection w:val="btLr"/>
                              <w:rPr>
                                <w:rFonts w:asciiTheme="minorHAnsi" w:hAnsiTheme="minorHAnsi" w:cstheme="minorHAnsi"/>
                                <w:sz w:val="18"/>
                                <w:szCs w:val="18"/>
                              </w:rPr>
                            </w:pPr>
                            <w:r w:rsidRPr="00382200">
                              <w:rPr>
                                <w:rFonts w:asciiTheme="minorHAnsi" w:eastAsia="Arial" w:hAnsiTheme="minorHAnsi" w:cstheme="minorHAnsi"/>
                                <w:color w:val="000000"/>
                                <w:sz w:val="18"/>
                                <w:szCs w:val="18"/>
                              </w:rPr>
                              <w:t xml:space="preserve">NatureLife also offers the farmers the option of a daily allowance for cultivating the land, which provides a regular income. </w:t>
                            </w:r>
                          </w:p>
                          <w:p w14:paraId="3ADD07D8" w14:textId="2BA8C8A8" w:rsidR="00F70085" w:rsidRPr="00382200" w:rsidRDefault="00F70085" w:rsidP="00F619E1">
                            <w:pPr>
                              <w:pStyle w:val="ListParagraph"/>
                              <w:numPr>
                                <w:ilvl w:val="0"/>
                                <w:numId w:val="37"/>
                              </w:numPr>
                              <w:spacing w:after="0" w:line="240" w:lineRule="auto"/>
                              <w:textDirection w:val="btLr"/>
                              <w:rPr>
                                <w:rFonts w:asciiTheme="minorHAnsi" w:hAnsiTheme="minorHAnsi" w:cstheme="minorHAnsi"/>
                                <w:sz w:val="18"/>
                                <w:szCs w:val="18"/>
                              </w:rPr>
                            </w:pPr>
                            <w:r w:rsidRPr="00382200">
                              <w:rPr>
                                <w:rFonts w:asciiTheme="minorHAnsi" w:eastAsia="Arial" w:hAnsiTheme="minorHAnsi" w:cstheme="minorHAnsi"/>
                                <w:color w:val="000000"/>
                                <w:sz w:val="18"/>
                                <w:szCs w:val="18"/>
                              </w:rPr>
                              <w:t xml:space="preserve">Techniques are provided for free by NatureLife’s </w:t>
                            </w:r>
                            <w:r>
                              <w:rPr>
                                <w:rFonts w:asciiTheme="minorHAnsi" w:eastAsia="Arial" w:hAnsiTheme="minorHAnsi" w:cstheme="minorHAnsi"/>
                                <w:color w:val="000000"/>
                                <w:sz w:val="18"/>
                                <w:szCs w:val="18"/>
                              </w:rPr>
                              <w:t>P</w:t>
                            </w:r>
                            <w:r w:rsidRPr="00382200">
                              <w:rPr>
                                <w:rFonts w:asciiTheme="minorHAnsi" w:eastAsia="Arial" w:hAnsiTheme="minorHAnsi" w:cstheme="minorHAnsi"/>
                                <w:color w:val="000000"/>
                                <w:sz w:val="18"/>
                                <w:szCs w:val="18"/>
                              </w:rPr>
                              <w:t>artners.</w:t>
                            </w:r>
                          </w:p>
                          <w:p w14:paraId="3ADD07D9" w14:textId="77777777" w:rsidR="00F70085" w:rsidRPr="00382200" w:rsidRDefault="00F70085" w:rsidP="00F619E1">
                            <w:pPr>
                              <w:pStyle w:val="ListParagraph"/>
                              <w:numPr>
                                <w:ilvl w:val="0"/>
                                <w:numId w:val="37"/>
                              </w:numPr>
                              <w:spacing w:after="0" w:line="240" w:lineRule="auto"/>
                              <w:textDirection w:val="btLr"/>
                              <w:rPr>
                                <w:rFonts w:asciiTheme="minorHAnsi" w:hAnsiTheme="minorHAnsi" w:cstheme="minorHAnsi"/>
                                <w:sz w:val="18"/>
                                <w:szCs w:val="18"/>
                              </w:rPr>
                            </w:pPr>
                            <w:r w:rsidRPr="00382200">
                              <w:rPr>
                                <w:rFonts w:asciiTheme="minorHAnsi" w:eastAsia="Arial" w:hAnsiTheme="minorHAnsi" w:cstheme="minorHAnsi"/>
                                <w:color w:val="000000"/>
                                <w:sz w:val="18"/>
                                <w:szCs w:val="18"/>
                              </w:rPr>
                              <w:t xml:space="preserve">The farmers agree to cultivate rice varieties preferred by the cranes, not use chemicals on their crops, not hunt or snare visiting wildlife, and not encroach on protected land. </w:t>
                            </w:r>
                          </w:p>
                          <w:p w14:paraId="3ADD07DA" w14:textId="21C712DC" w:rsidR="00F70085" w:rsidRPr="00382200" w:rsidRDefault="00F70085" w:rsidP="00F619E1">
                            <w:pPr>
                              <w:pStyle w:val="ListParagraph"/>
                              <w:numPr>
                                <w:ilvl w:val="0"/>
                                <w:numId w:val="37"/>
                              </w:numPr>
                              <w:spacing w:after="0" w:line="240" w:lineRule="auto"/>
                              <w:textDirection w:val="btLr"/>
                              <w:rPr>
                                <w:rFonts w:asciiTheme="minorHAnsi" w:hAnsiTheme="minorHAnsi" w:cstheme="minorHAnsi"/>
                                <w:sz w:val="18"/>
                                <w:szCs w:val="18"/>
                              </w:rPr>
                            </w:pPr>
                            <w:r w:rsidRPr="00382200">
                              <w:rPr>
                                <w:rFonts w:asciiTheme="minorHAnsi" w:eastAsia="Arial" w:hAnsiTheme="minorHAnsi" w:cstheme="minorHAnsi"/>
                                <w:color w:val="000000"/>
                                <w:sz w:val="18"/>
                                <w:szCs w:val="18"/>
                              </w:rPr>
                              <w:t>If the farmers adhere to all criteria, NatureLife pays the market rate for the 5% of the crop left unharvested</w:t>
                            </w:r>
                            <w:r>
                              <w:rPr>
                                <w:rFonts w:asciiTheme="minorHAnsi" w:eastAsia="Arial" w:hAnsiTheme="minorHAnsi" w:cstheme="minorHAnsi"/>
                                <w:color w:val="000000"/>
                                <w:sz w:val="18"/>
                                <w:szCs w:val="18"/>
                              </w:rPr>
                              <w:t xml:space="preserve"> and receive </w:t>
                            </w:r>
                            <w:r w:rsidRPr="00382200">
                              <w:rPr>
                                <w:rFonts w:asciiTheme="minorHAnsi" w:eastAsia="Arial" w:hAnsiTheme="minorHAnsi" w:cstheme="minorHAnsi"/>
                                <w:color w:val="000000"/>
                                <w:sz w:val="18"/>
                                <w:szCs w:val="18"/>
                              </w:rPr>
                              <w:t>seeds at a subsidised rate, organic fertilisers and pesticides and training in organic farming.</w:t>
                            </w:r>
                          </w:p>
                          <w:p w14:paraId="3ADD07DB" w14:textId="77777777" w:rsidR="00F70085" w:rsidRPr="00382200" w:rsidRDefault="00F70085" w:rsidP="00382200">
                            <w:pPr>
                              <w:spacing w:after="0" w:line="240" w:lineRule="auto"/>
                              <w:textDirection w:val="btLr"/>
                              <w:rPr>
                                <w:rFonts w:asciiTheme="minorHAnsi" w:hAnsiTheme="minorHAnsi" w:cstheme="minorHAnsi"/>
                                <w:sz w:val="18"/>
                                <w:szCs w:val="18"/>
                              </w:rPr>
                            </w:pPr>
                          </w:p>
                          <w:p w14:paraId="3ADD07DC" w14:textId="405DFCC8" w:rsidR="00F70085" w:rsidRDefault="00F70085" w:rsidP="00382200">
                            <w:pPr>
                              <w:spacing w:after="0" w:line="240" w:lineRule="auto"/>
                              <w:textDirection w:val="btLr"/>
                              <w:rPr>
                                <w:rFonts w:asciiTheme="minorHAnsi" w:hAnsiTheme="minorHAnsi" w:cstheme="minorHAnsi"/>
                                <w:b/>
                                <w:color w:val="000000"/>
                                <w:sz w:val="18"/>
                                <w:szCs w:val="18"/>
                              </w:rPr>
                            </w:pPr>
                            <w:r w:rsidRPr="00382200">
                              <w:rPr>
                                <w:rFonts w:asciiTheme="minorHAnsi" w:hAnsiTheme="minorHAnsi" w:cstheme="minorHAnsi"/>
                                <w:b/>
                                <w:color w:val="000000"/>
                                <w:sz w:val="18"/>
                                <w:szCs w:val="18"/>
                              </w:rPr>
                              <w:t>Outcomes</w:t>
                            </w:r>
                            <w:r>
                              <w:rPr>
                                <w:rFonts w:asciiTheme="minorHAnsi" w:hAnsiTheme="minorHAnsi" w:cstheme="minorHAnsi"/>
                                <w:b/>
                                <w:color w:val="000000"/>
                                <w:sz w:val="18"/>
                                <w:szCs w:val="18"/>
                              </w:rPr>
                              <w:t>:</w:t>
                            </w:r>
                          </w:p>
                          <w:p w14:paraId="27C2E40E" w14:textId="77777777" w:rsidR="00F70085" w:rsidRPr="00382200" w:rsidRDefault="00F70085" w:rsidP="00F619E1">
                            <w:pPr>
                              <w:pStyle w:val="ListParagraph"/>
                              <w:numPr>
                                <w:ilvl w:val="0"/>
                                <w:numId w:val="38"/>
                              </w:numPr>
                              <w:spacing w:after="0" w:line="240" w:lineRule="auto"/>
                              <w:textDirection w:val="btLr"/>
                              <w:rPr>
                                <w:rFonts w:asciiTheme="minorHAnsi" w:hAnsiTheme="minorHAnsi" w:cstheme="minorHAnsi"/>
                                <w:sz w:val="18"/>
                                <w:szCs w:val="18"/>
                              </w:rPr>
                            </w:pPr>
                            <w:r w:rsidRPr="00382200">
                              <w:rPr>
                                <w:rFonts w:asciiTheme="minorHAnsi" w:eastAsia="Arial" w:hAnsiTheme="minorHAnsi" w:cstheme="minorHAnsi"/>
                                <w:color w:val="000000"/>
                                <w:sz w:val="18"/>
                                <w:szCs w:val="18"/>
                              </w:rPr>
                              <w:t>More than 40 farmers from Koh Chamkar and nearby Chress village have joined the initiative bringing almost 38 hectares under the program.</w:t>
                            </w:r>
                          </w:p>
                          <w:p w14:paraId="3ADD07DE" w14:textId="4C7AE400" w:rsidR="00F70085" w:rsidRPr="00382200" w:rsidRDefault="00F70085" w:rsidP="00F619E1">
                            <w:pPr>
                              <w:pStyle w:val="ListParagraph"/>
                              <w:numPr>
                                <w:ilvl w:val="0"/>
                                <w:numId w:val="38"/>
                              </w:numPr>
                              <w:spacing w:after="0" w:line="240" w:lineRule="auto"/>
                              <w:textDirection w:val="btLr"/>
                              <w:rPr>
                                <w:rFonts w:asciiTheme="minorHAnsi" w:hAnsiTheme="minorHAnsi" w:cstheme="minorHAnsi"/>
                                <w:sz w:val="18"/>
                                <w:szCs w:val="18"/>
                              </w:rPr>
                            </w:pPr>
                            <w:r w:rsidRPr="00382200">
                              <w:rPr>
                                <w:rFonts w:asciiTheme="minorHAnsi" w:eastAsia="Arial" w:hAnsiTheme="minorHAnsi" w:cstheme="minorHAnsi"/>
                                <w:color w:val="000000"/>
                                <w:sz w:val="18"/>
                                <w:szCs w:val="18"/>
                              </w:rPr>
                              <w:t>NatureLife: “We commit to the farmers that we will use the land only for growing rice and that the soil will remain suitable for cultivation in the long term</w:t>
                            </w:r>
                            <w:r>
                              <w:rPr>
                                <w:rFonts w:asciiTheme="minorHAnsi" w:eastAsia="Arial" w:hAnsiTheme="minorHAnsi" w:cstheme="minorHAnsi"/>
                                <w:color w:val="000000"/>
                                <w:sz w:val="18"/>
                                <w:szCs w:val="18"/>
                              </w:rPr>
                              <w:t>”</w:t>
                            </w:r>
                            <w:r w:rsidRPr="00382200">
                              <w:rPr>
                                <w:rFonts w:asciiTheme="minorHAnsi" w:eastAsia="Arial" w:hAnsiTheme="minorHAnsi" w:cstheme="minorHAnsi"/>
                                <w:color w:val="000000"/>
                                <w:sz w:val="18"/>
                                <w:szCs w:val="18"/>
                              </w:rPr>
                              <w:t>.</w:t>
                            </w:r>
                          </w:p>
                          <w:p w14:paraId="3ADD07DF" w14:textId="2189BE1A" w:rsidR="00F70085" w:rsidRPr="00382200" w:rsidRDefault="00F70085" w:rsidP="00F619E1">
                            <w:pPr>
                              <w:pStyle w:val="ListParagraph"/>
                              <w:numPr>
                                <w:ilvl w:val="0"/>
                                <w:numId w:val="38"/>
                              </w:numPr>
                              <w:spacing w:after="0" w:line="240" w:lineRule="auto"/>
                              <w:textDirection w:val="btLr"/>
                              <w:rPr>
                                <w:rFonts w:asciiTheme="minorHAnsi" w:hAnsiTheme="minorHAnsi" w:cstheme="minorHAnsi"/>
                                <w:sz w:val="18"/>
                                <w:szCs w:val="18"/>
                              </w:rPr>
                            </w:pPr>
                            <w:r w:rsidRPr="00382200">
                              <w:rPr>
                                <w:rFonts w:asciiTheme="minorHAnsi" w:eastAsia="Arial" w:hAnsiTheme="minorHAnsi" w:cstheme="minorHAnsi"/>
                                <w:color w:val="000000"/>
                                <w:sz w:val="18"/>
                                <w:szCs w:val="18"/>
                              </w:rPr>
                              <w:t>The arrangement also prevents farmers from selling land to developers or changing its use, thus retaining the area for visiting cranes for the next decade</w:t>
                            </w:r>
                            <w:r>
                              <w:rPr>
                                <w:rFonts w:asciiTheme="minorHAnsi" w:eastAsia="Arial" w:hAnsiTheme="minorHAnsi" w:cstheme="minorHAnsi"/>
                                <w:color w:val="000000"/>
                                <w:sz w:val="18"/>
                                <w:szCs w:val="18"/>
                              </w:rPr>
                              <w:t>.</w:t>
                            </w:r>
                          </w:p>
                          <w:p w14:paraId="3ADD07E1" w14:textId="37F19946" w:rsidR="00F70085" w:rsidRPr="00376249" w:rsidRDefault="00F70085" w:rsidP="00F619E1">
                            <w:pPr>
                              <w:pStyle w:val="ListParagraph"/>
                              <w:numPr>
                                <w:ilvl w:val="0"/>
                                <w:numId w:val="38"/>
                              </w:numPr>
                              <w:spacing w:after="0" w:line="240" w:lineRule="auto"/>
                              <w:textDirection w:val="btLr"/>
                              <w:rPr>
                                <w:rFonts w:asciiTheme="minorHAnsi" w:hAnsiTheme="minorHAnsi" w:cstheme="minorHAnsi"/>
                                <w:sz w:val="18"/>
                                <w:szCs w:val="18"/>
                              </w:rPr>
                            </w:pPr>
                            <w:r w:rsidRPr="00382200">
                              <w:rPr>
                                <w:rFonts w:asciiTheme="minorHAnsi" w:eastAsia="Arial" w:hAnsiTheme="minorHAnsi" w:cstheme="minorHAnsi"/>
                                <w:color w:val="000000"/>
                                <w:sz w:val="18"/>
                                <w:szCs w:val="18"/>
                              </w:rPr>
                              <w:t>NatureLife’s long-term vision is to protect more than 1,000 hectares of the landscape for the cranes</w:t>
                            </w:r>
                            <w:r>
                              <w:rPr>
                                <w:rFonts w:asciiTheme="minorHAnsi" w:eastAsia="Arial" w:hAnsiTheme="minorHAnsi" w:cstheme="minorHAnsi"/>
                                <w:color w:val="000000"/>
                                <w:sz w:val="18"/>
                                <w:szCs w:val="18"/>
                              </w:rPr>
                              <w:t>.</w:t>
                            </w:r>
                          </w:p>
                          <w:p w14:paraId="588CC27B" w14:textId="77777777" w:rsidR="00F70085" w:rsidRPr="00BC5262" w:rsidRDefault="00F70085" w:rsidP="00F619E1">
                            <w:pPr>
                              <w:pStyle w:val="ListParagraph"/>
                              <w:numPr>
                                <w:ilvl w:val="0"/>
                                <w:numId w:val="38"/>
                              </w:numPr>
                              <w:spacing w:after="0"/>
                              <w:rPr>
                                <w:bCs/>
                                <w:sz w:val="18"/>
                                <w:szCs w:val="18"/>
                              </w:rPr>
                            </w:pPr>
                            <w:r w:rsidRPr="00BC5262">
                              <w:rPr>
                                <w:bCs/>
                                <w:sz w:val="18"/>
                                <w:szCs w:val="18"/>
                              </w:rPr>
                              <w:t>Potential to sell local rice products that are environmentally friendly for the economic benefit of FNS and the wider community.</w:t>
                            </w:r>
                          </w:p>
                          <w:p w14:paraId="2E430B35" w14:textId="77777777" w:rsidR="00F70085" w:rsidRDefault="00F70085">
                            <w:pPr>
                              <w:spacing w:after="0" w:line="240" w:lineRule="auto"/>
                              <w:textDirection w:val="btLr"/>
                              <w:rPr>
                                <w:b/>
                                <w:bCs/>
                                <w:sz w:val="18"/>
                                <w:szCs w:val="18"/>
                              </w:rPr>
                            </w:pPr>
                          </w:p>
                          <w:p w14:paraId="34AF1D5C" w14:textId="77777777" w:rsidR="00F70085" w:rsidRDefault="00F70085">
                            <w:pPr>
                              <w:spacing w:after="0" w:line="240" w:lineRule="auto"/>
                              <w:textDirection w:val="btLr"/>
                              <w:rPr>
                                <w:sz w:val="18"/>
                                <w:szCs w:val="18"/>
                              </w:rPr>
                            </w:pPr>
                            <w:r w:rsidRPr="0041379A">
                              <w:rPr>
                                <w:b/>
                                <w:bCs/>
                                <w:sz w:val="18"/>
                                <w:szCs w:val="18"/>
                              </w:rPr>
                              <w:t>Keys to success:</w:t>
                            </w:r>
                            <w:r w:rsidRPr="0041379A">
                              <w:rPr>
                                <w:sz w:val="18"/>
                                <w:szCs w:val="18"/>
                              </w:rPr>
                              <w:t xml:space="preserve"> </w:t>
                            </w:r>
                          </w:p>
                          <w:p w14:paraId="3ADD07E6" w14:textId="14D46EE6" w:rsidR="00F70085" w:rsidRPr="005A1AEE" w:rsidRDefault="00F70085" w:rsidP="005A1AEE">
                            <w:pPr>
                              <w:pStyle w:val="ListParagraph"/>
                              <w:numPr>
                                <w:ilvl w:val="0"/>
                                <w:numId w:val="46"/>
                              </w:numPr>
                              <w:spacing w:after="0" w:line="240" w:lineRule="auto"/>
                              <w:textDirection w:val="btLr"/>
                              <w:rPr>
                                <w:sz w:val="18"/>
                                <w:szCs w:val="18"/>
                              </w:rPr>
                            </w:pPr>
                            <w:r w:rsidRPr="005A1AEE">
                              <w:rPr>
                                <w:sz w:val="18"/>
                                <w:szCs w:val="18"/>
                              </w:rPr>
                              <w:t>Collaboration.</w:t>
                            </w:r>
                          </w:p>
                          <w:p w14:paraId="3ADD07E7" w14:textId="77777777" w:rsidR="00F70085" w:rsidRPr="0041379A" w:rsidRDefault="00F70085">
                            <w:pPr>
                              <w:spacing w:after="0" w:line="240" w:lineRule="auto"/>
                              <w:jc w:val="center"/>
                              <w:textDirection w:val="btLr"/>
                              <w:rPr>
                                <w:sz w:val="18"/>
                                <w:szCs w:val="18"/>
                              </w:rPr>
                            </w:pPr>
                          </w:p>
                          <w:p w14:paraId="3ADD07E8" w14:textId="77777777" w:rsidR="00F70085" w:rsidRDefault="00F70085">
                            <w:pPr>
                              <w:spacing w:after="0" w:line="275" w:lineRule="auto"/>
                              <w:jc w:val="center"/>
                              <w:textDirection w:val="btLr"/>
                            </w:pPr>
                          </w:p>
                          <w:p w14:paraId="3ADD07E9" w14:textId="77777777" w:rsidR="00F70085" w:rsidRDefault="00F70085">
                            <w:pPr>
                              <w:spacing w:after="0" w:line="275" w:lineRule="auto"/>
                              <w:jc w:val="center"/>
                              <w:textDirection w:val="btLr"/>
                            </w:pPr>
                          </w:p>
                          <w:p w14:paraId="3ADD07EA" w14:textId="77777777" w:rsidR="00F70085" w:rsidRDefault="00F70085">
                            <w:pPr>
                              <w:spacing w:after="0" w:line="275" w:lineRule="auto"/>
                              <w:jc w:val="center"/>
                              <w:textDirection w:val="btLr"/>
                            </w:pPr>
                          </w:p>
                          <w:p w14:paraId="3ADD07EB" w14:textId="77777777" w:rsidR="00F70085" w:rsidRDefault="00F70085">
                            <w:pPr>
                              <w:spacing w:after="0" w:line="275" w:lineRule="auto"/>
                              <w:jc w:val="center"/>
                              <w:textDirection w:val="btLr"/>
                            </w:pPr>
                          </w:p>
                          <w:p w14:paraId="3ADD07EC" w14:textId="77777777" w:rsidR="00F70085" w:rsidRDefault="00F70085">
                            <w:pPr>
                              <w:spacing w:after="0" w:line="275" w:lineRule="auto"/>
                              <w:jc w:val="center"/>
                              <w:textDirection w:val="btLr"/>
                            </w:pPr>
                          </w:p>
                          <w:p w14:paraId="3ADD07ED" w14:textId="77777777" w:rsidR="00F70085" w:rsidRDefault="00F70085">
                            <w:pPr>
                              <w:spacing w:after="0" w:line="275" w:lineRule="auto"/>
                              <w:textDirection w:val="btLr"/>
                            </w:pPr>
                          </w:p>
                          <w:p w14:paraId="3ADD07EE" w14:textId="77777777" w:rsidR="00F70085" w:rsidRDefault="00F70085">
                            <w:pPr>
                              <w:spacing w:after="0" w:line="275" w:lineRule="auto"/>
                              <w:jc w:val="center"/>
                              <w:textDirection w:val="btLr"/>
                            </w:pPr>
                          </w:p>
                          <w:p w14:paraId="3ADD07EF" w14:textId="77777777" w:rsidR="00F70085" w:rsidRDefault="00F70085">
                            <w:pPr>
                              <w:spacing w:after="0" w:line="275" w:lineRule="auto"/>
                              <w:jc w:val="center"/>
                              <w:textDirection w:val="btLr"/>
                            </w:pPr>
                          </w:p>
                          <w:p w14:paraId="3ADD07F0" w14:textId="77777777" w:rsidR="00F70085" w:rsidRDefault="00F70085">
                            <w:pPr>
                              <w:spacing w:after="0" w:line="275" w:lineRule="auto"/>
                              <w:jc w:val="center"/>
                              <w:textDirection w:val="btLr"/>
                            </w:pPr>
                          </w:p>
                          <w:p w14:paraId="3ADD07F1" w14:textId="77777777" w:rsidR="00F70085" w:rsidRDefault="00F70085">
                            <w:pPr>
                              <w:spacing w:after="0" w:line="275" w:lineRule="auto"/>
                              <w:jc w:val="center"/>
                              <w:textDirection w:val="btLr"/>
                            </w:pPr>
                          </w:p>
                          <w:p w14:paraId="3ADD07F2" w14:textId="77777777" w:rsidR="00F70085" w:rsidRDefault="00F70085">
                            <w:pPr>
                              <w:spacing w:after="0" w:line="275" w:lineRule="auto"/>
                              <w:jc w:val="center"/>
                              <w:textDirection w:val="btLr"/>
                            </w:pPr>
                          </w:p>
                          <w:p w14:paraId="3ADD07F3" w14:textId="77777777" w:rsidR="00F70085" w:rsidRDefault="00F70085">
                            <w:pPr>
                              <w:spacing w:after="0" w:line="275" w:lineRule="auto"/>
                              <w:jc w:val="center"/>
                              <w:textDirection w:val="btLr"/>
                            </w:pPr>
                          </w:p>
                          <w:p w14:paraId="3ADD07F4" w14:textId="77777777" w:rsidR="00F70085" w:rsidRDefault="00F70085">
                            <w:pPr>
                              <w:spacing w:after="0" w:line="275" w:lineRule="auto"/>
                              <w:jc w:val="center"/>
                              <w:textDirection w:val="btLr"/>
                            </w:pPr>
                          </w:p>
                          <w:p w14:paraId="3ADD07F5" w14:textId="77777777" w:rsidR="00F70085" w:rsidRDefault="00F70085">
                            <w:pPr>
                              <w:spacing w:after="0" w:line="275" w:lineRule="auto"/>
                              <w:jc w:val="center"/>
                              <w:textDirection w:val="btLr"/>
                            </w:pPr>
                          </w:p>
                          <w:p w14:paraId="3ADD07F6" w14:textId="77777777" w:rsidR="00F70085" w:rsidRDefault="00F70085">
                            <w:pPr>
                              <w:spacing w:after="0" w:line="275" w:lineRule="auto"/>
                              <w:jc w:val="center"/>
                              <w:textDirection w:val="btLr"/>
                            </w:pPr>
                          </w:p>
                          <w:p w14:paraId="3ADD07F7" w14:textId="77777777" w:rsidR="00F70085" w:rsidRDefault="00F70085">
                            <w:pPr>
                              <w:spacing w:after="0" w:line="275" w:lineRule="auto"/>
                              <w:jc w:val="center"/>
                              <w:textDirection w:val="btLr"/>
                            </w:pPr>
                          </w:p>
                          <w:p w14:paraId="3ADD07F8" w14:textId="77777777" w:rsidR="00F70085" w:rsidRDefault="00F70085">
                            <w:pPr>
                              <w:spacing w:after="0" w:line="275" w:lineRule="auto"/>
                              <w:jc w:val="center"/>
                              <w:textDirection w:val="btLr"/>
                            </w:pPr>
                          </w:p>
                          <w:p w14:paraId="3ADD07F9" w14:textId="77777777" w:rsidR="00F70085" w:rsidRDefault="00F70085">
                            <w:pPr>
                              <w:spacing w:after="100" w:line="275" w:lineRule="auto"/>
                              <w:jc w:val="center"/>
                              <w:textDirection w:val="btLr"/>
                            </w:pPr>
                          </w:p>
                          <w:p w14:paraId="3ADD07FA" w14:textId="77777777" w:rsidR="00F70085" w:rsidRDefault="00F70085">
                            <w:pPr>
                              <w:spacing w:after="100" w:line="275" w:lineRule="auto"/>
                              <w:jc w:val="center"/>
                              <w:textDirection w:val="btLr"/>
                            </w:pPr>
                          </w:p>
                          <w:p w14:paraId="3ADD07FB" w14:textId="77777777" w:rsidR="00F70085" w:rsidRDefault="00F70085">
                            <w:pPr>
                              <w:spacing w:after="100" w:line="275" w:lineRule="auto"/>
                              <w:jc w:val="center"/>
                              <w:textDirection w:val="btLr"/>
                            </w:pPr>
                          </w:p>
                          <w:p w14:paraId="3ADD07FC" w14:textId="77777777" w:rsidR="00F70085" w:rsidRDefault="00F70085">
                            <w:pPr>
                              <w:spacing w:after="100" w:line="275" w:lineRule="auto"/>
                              <w:jc w:val="center"/>
                              <w:textDirection w:val="btLr"/>
                            </w:pPr>
                          </w:p>
                          <w:p w14:paraId="3ADD07FD" w14:textId="77777777" w:rsidR="00F70085" w:rsidRDefault="00F70085">
                            <w:pPr>
                              <w:spacing w:after="100" w:line="275" w:lineRule="auto"/>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ADD05E1" id="Rectangle: Rounded Corners 284" o:spid="_x0000_s1045" style="position:absolute;left:0;text-align:left;margin-left:8.4pt;margin-top:25.4pt;width:458.7pt;height:55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fsUNgIAAG8EAAAOAAAAZHJzL2Uyb0RvYy54bWysVNtuGjEQfa/Uf7D83uwutwBiidIAVaUo&#10;RU37AYPtZV35Vtuw8PcdGxJI+1Cp6ot3xnPxmTMzO7s7aEX2wgdpTU2rm5ISYZjl0mxr+v3b6sOY&#10;khDBcFDWiJoeRaB38/fvZp2bip5treLCE0xiwrRzNW1jdNOiCKwVGsKNdcKgsbFeQ0TVbwvuocPs&#10;WhW9shwVnfXcectECHi7OBnpPOdvGsHil6YJIhJVU8QW8+nzuUlnMZ/BdOvBtZKdYcA/oNAgDT76&#10;mmoBEcjOyz9Sacm8DbaJN8zqwjaNZCLXgNVU5W/VPLfgRK4FyQnulabw/9Kyp/2zW3ukoXNhGlBM&#10;VRwar9MX8ZFDJuv4SpY4RMLwcjjuDQcT5JSh7bbsj/uDTGdxCXc+xE/CapKEmnq7M/wrtiQzBfvH&#10;EDNlnBjQOBvAf1DSaIUN2IMi1Wg0uk0NwoxnZ5RecqbIYJXkK6lUVvx286A8wdCaLu6Xy1X/HPzG&#10;TRnS1bQ/rsoEHXDkGgURRe14TYPZZnBvQsJ15rL8WK5eCn3jlpAtILQnBNl0Gq9cdx60VgBfGk7i&#10;0WG9BjeCJjRBU6IE7g8K2S+CVH/3QzaUQXounUtSPGwORGIt1SQlS1cby49rT4JjK4kgHyHENXik&#10;ucLncfbx4Z878AhGfTY4XJNq0BvismRlMLxNVPlry+baAoa1FleKRU/JSXmIecVSW4y930XbyJga&#10;eQFzVnCqc3/PG5jW5lrPXpf/xPwXAAAA//8DAFBLAwQUAAYACAAAACEAdGLz3+AAAAAKAQAADwAA&#10;AGRycy9kb3ducmV2LnhtbEyPTUvDQBCG74L/YRnBm900tsXGbIqIQhVE+wUet9kxCWZnY3baxn/v&#10;eNLT8PIM7zyTLwbfqiP2sQlkYDxKQCGVwTVUGdhuHq9uQEW25GwbCA18Y4RFcX6W28yFE63wuOZK&#10;SQnFzBqombtM61jW6G0chQ5J2EfovWWJfaVdb09S7ludJslMe9uQXKhth/c1lp/rgzewWT4vq/fd&#10;m48v+oFX6LuvyeuTMZcXw90tKMaB/5bhV1/UoRCnfTiQi6qVPBNzNjBNZAqfX09SUHsB4+k8BV3k&#10;+v8LxQ8AAAD//wMAUEsBAi0AFAAGAAgAAAAhALaDOJL+AAAA4QEAABMAAAAAAAAAAAAAAAAAAAAA&#10;AFtDb250ZW50X1R5cGVzXS54bWxQSwECLQAUAAYACAAAACEAOP0h/9YAAACUAQAACwAAAAAAAAAA&#10;AAAAAAAvAQAAX3JlbHMvLnJlbHNQSwECLQAUAAYACAAAACEAXE37FDYCAABvBAAADgAAAAAAAAAA&#10;AAAAAAAuAgAAZHJzL2Uyb0RvYy54bWxQSwECLQAUAAYACAAAACEAdGLz3+AAAAAKAQAADwAAAAAA&#10;AAAAAAAAAACQBAAAZHJzL2Rvd25yZXYueG1sUEsFBgAAAAAEAAQA8wAAAJ0FAAAAAA==&#10;" fillcolor="#daeef3" strokecolor="#00b0f0" strokeweight="3pt">
                <v:stroke startarrowwidth="narrow" startarrowlength="short" endarrowwidth="narrow" endarrowlength="short"/>
                <v:textbox inset="2.53958mm,1.2694mm,2.53958mm,1.2694mm">
                  <w:txbxContent>
                    <w:p w14:paraId="71B333AF" w14:textId="77777777" w:rsidR="00F70085" w:rsidRDefault="00F70085" w:rsidP="00382200">
                      <w:pPr>
                        <w:spacing w:after="0" w:line="240" w:lineRule="auto"/>
                        <w:textDirection w:val="btLr"/>
                        <w:rPr>
                          <w:rFonts w:asciiTheme="minorHAnsi" w:hAnsiTheme="minorHAnsi" w:cstheme="minorHAnsi"/>
                          <w:color w:val="000000"/>
                          <w:sz w:val="18"/>
                          <w:szCs w:val="18"/>
                        </w:rPr>
                      </w:pPr>
                      <w:r w:rsidRPr="00382200">
                        <w:rPr>
                          <w:rFonts w:asciiTheme="minorHAnsi" w:hAnsiTheme="minorHAnsi" w:cstheme="minorHAnsi"/>
                          <w:b/>
                          <w:color w:val="000000"/>
                          <w:sz w:val="18"/>
                          <w:szCs w:val="18"/>
                        </w:rPr>
                        <w:t>Issue</w:t>
                      </w:r>
                      <w:r w:rsidRPr="00382200">
                        <w:rPr>
                          <w:rFonts w:asciiTheme="minorHAnsi" w:hAnsiTheme="minorHAnsi" w:cstheme="minorHAnsi"/>
                          <w:color w:val="000000"/>
                          <w:sz w:val="18"/>
                          <w:szCs w:val="18"/>
                        </w:rPr>
                        <w:t xml:space="preserve">: </w:t>
                      </w:r>
                    </w:p>
                    <w:p w14:paraId="3ADD07D1" w14:textId="47DFD9CC" w:rsidR="00F70085" w:rsidRDefault="00F70085" w:rsidP="00382200">
                      <w:pPr>
                        <w:spacing w:after="0" w:line="240" w:lineRule="auto"/>
                        <w:textDirection w:val="btLr"/>
                        <w:rPr>
                          <w:rFonts w:asciiTheme="minorHAnsi" w:hAnsiTheme="minorHAnsi" w:cstheme="minorHAnsi"/>
                          <w:color w:val="000000"/>
                          <w:sz w:val="18"/>
                          <w:szCs w:val="18"/>
                        </w:rPr>
                      </w:pPr>
                      <w:r w:rsidRPr="00382200">
                        <w:rPr>
                          <w:rFonts w:asciiTheme="minorHAnsi" w:hAnsiTheme="minorHAnsi" w:cstheme="minorHAnsi"/>
                          <w:color w:val="000000"/>
                          <w:sz w:val="18"/>
                          <w:szCs w:val="18"/>
                        </w:rPr>
                        <w:t xml:space="preserve">At 176cm (just under 6ft), the eastern sarus crane is the tallest flying bird. The </w:t>
                      </w:r>
                      <w:r>
                        <w:rPr>
                          <w:rFonts w:asciiTheme="minorHAnsi" w:hAnsiTheme="minorHAnsi" w:cstheme="minorHAnsi"/>
                          <w:color w:val="000000"/>
                          <w:sz w:val="18"/>
                          <w:szCs w:val="18"/>
                        </w:rPr>
                        <w:t>E</w:t>
                      </w:r>
                      <w:r w:rsidRPr="00382200">
                        <w:rPr>
                          <w:rFonts w:asciiTheme="minorHAnsi" w:hAnsiTheme="minorHAnsi" w:cstheme="minorHAnsi"/>
                          <w:color w:val="000000"/>
                          <w:sz w:val="18"/>
                          <w:szCs w:val="18"/>
                        </w:rPr>
                        <w:t xml:space="preserve">astern </w:t>
                      </w:r>
                      <w:r>
                        <w:rPr>
                          <w:rFonts w:asciiTheme="minorHAnsi" w:hAnsiTheme="minorHAnsi" w:cstheme="minorHAnsi"/>
                          <w:color w:val="000000"/>
                          <w:sz w:val="18"/>
                          <w:szCs w:val="18"/>
                        </w:rPr>
                        <w:t>S</w:t>
                      </w:r>
                      <w:r w:rsidRPr="00382200">
                        <w:rPr>
                          <w:rFonts w:asciiTheme="minorHAnsi" w:hAnsiTheme="minorHAnsi" w:cstheme="minorHAnsi"/>
                          <w:color w:val="000000"/>
                          <w:sz w:val="18"/>
                          <w:szCs w:val="18"/>
                        </w:rPr>
                        <w:t xml:space="preserve">arus </w:t>
                      </w:r>
                      <w:r>
                        <w:rPr>
                          <w:rFonts w:asciiTheme="minorHAnsi" w:hAnsiTheme="minorHAnsi" w:cstheme="minorHAnsi"/>
                          <w:color w:val="000000"/>
                          <w:sz w:val="18"/>
                          <w:szCs w:val="18"/>
                        </w:rPr>
                        <w:t>C</w:t>
                      </w:r>
                      <w:r w:rsidRPr="00382200">
                        <w:rPr>
                          <w:rFonts w:asciiTheme="minorHAnsi" w:hAnsiTheme="minorHAnsi" w:cstheme="minorHAnsi"/>
                          <w:color w:val="000000"/>
                          <w:sz w:val="18"/>
                          <w:szCs w:val="18"/>
                        </w:rPr>
                        <w:t>rane, found in south-east Asia, is considered highly endangered: fewer than 200 are estimated to remain across the wetlands of Cambodia and Vietnam, a sharp decline from nearly 900 in 2002.</w:t>
                      </w:r>
                    </w:p>
                    <w:p w14:paraId="0BBF1C8E" w14:textId="77777777" w:rsidR="00F70085" w:rsidRPr="00382200" w:rsidRDefault="00F70085" w:rsidP="00382200">
                      <w:pPr>
                        <w:spacing w:after="0" w:line="240" w:lineRule="auto"/>
                        <w:textDirection w:val="btLr"/>
                        <w:rPr>
                          <w:rFonts w:asciiTheme="minorHAnsi" w:hAnsiTheme="minorHAnsi" w:cstheme="minorHAnsi"/>
                          <w:sz w:val="18"/>
                          <w:szCs w:val="18"/>
                        </w:rPr>
                      </w:pPr>
                    </w:p>
                    <w:p w14:paraId="36B2DEDD" w14:textId="77777777" w:rsidR="00F70085" w:rsidRDefault="00F70085" w:rsidP="00382200">
                      <w:pPr>
                        <w:spacing w:after="0" w:line="240" w:lineRule="auto"/>
                        <w:textDirection w:val="btLr"/>
                        <w:rPr>
                          <w:rFonts w:asciiTheme="minorHAnsi" w:hAnsiTheme="minorHAnsi" w:cstheme="minorHAnsi"/>
                          <w:b/>
                          <w:color w:val="000000"/>
                          <w:sz w:val="18"/>
                          <w:szCs w:val="18"/>
                        </w:rPr>
                      </w:pPr>
                      <w:r w:rsidRPr="00382200">
                        <w:rPr>
                          <w:rFonts w:asciiTheme="minorHAnsi" w:hAnsiTheme="minorHAnsi" w:cstheme="minorHAnsi"/>
                          <w:b/>
                          <w:color w:val="000000"/>
                          <w:sz w:val="18"/>
                          <w:szCs w:val="18"/>
                        </w:rPr>
                        <w:t xml:space="preserve">Challenge: </w:t>
                      </w:r>
                    </w:p>
                    <w:p w14:paraId="07C30FCE" w14:textId="6C163980" w:rsidR="00F70085" w:rsidRPr="00537380" w:rsidRDefault="00F70085" w:rsidP="00F619E1">
                      <w:pPr>
                        <w:pStyle w:val="ListParagraph"/>
                        <w:numPr>
                          <w:ilvl w:val="0"/>
                          <w:numId w:val="39"/>
                        </w:numPr>
                        <w:spacing w:after="0" w:line="240" w:lineRule="auto"/>
                        <w:textDirection w:val="btLr"/>
                        <w:rPr>
                          <w:rFonts w:asciiTheme="minorHAnsi" w:hAnsiTheme="minorHAnsi" w:cstheme="minorHAnsi"/>
                          <w:sz w:val="18"/>
                          <w:szCs w:val="18"/>
                        </w:rPr>
                      </w:pPr>
                      <w:r w:rsidRPr="00382200">
                        <w:rPr>
                          <w:rFonts w:asciiTheme="minorHAnsi" w:hAnsiTheme="minorHAnsi" w:cstheme="minorHAnsi"/>
                          <w:color w:val="000000"/>
                          <w:sz w:val="18"/>
                          <w:szCs w:val="18"/>
                        </w:rPr>
                        <w:t xml:space="preserve">The impacts of the climate crisis, such as erosion and saltwater intrusion are causing wildlife </w:t>
                      </w:r>
                      <w:r>
                        <w:rPr>
                          <w:rFonts w:asciiTheme="minorHAnsi" w:hAnsiTheme="minorHAnsi" w:cstheme="minorHAnsi"/>
                          <w:color w:val="000000"/>
                          <w:sz w:val="18"/>
                          <w:szCs w:val="18"/>
                        </w:rPr>
                        <w:t>to</w:t>
                      </w:r>
                      <w:r w:rsidRPr="00382200">
                        <w:rPr>
                          <w:rFonts w:asciiTheme="minorHAnsi" w:hAnsiTheme="minorHAnsi" w:cstheme="minorHAnsi"/>
                          <w:color w:val="000000"/>
                          <w:sz w:val="18"/>
                          <w:szCs w:val="18"/>
                        </w:rPr>
                        <w:t xml:space="preserve"> become increasingly threatened across the Mekong Delta of Cambodia and Viet Nam. </w:t>
                      </w:r>
                    </w:p>
                    <w:p w14:paraId="3D2BBBBA" w14:textId="77777777" w:rsidR="00F70085" w:rsidRPr="00537380" w:rsidRDefault="00F70085" w:rsidP="00F619E1">
                      <w:pPr>
                        <w:pStyle w:val="ListParagraph"/>
                        <w:numPr>
                          <w:ilvl w:val="0"/>
                          <w:numId w:val="39"/>
                        </w:numPr>
                        <w:spacing w:after="0" w:line="240" w:lineRule="auto"/>
                        <w:textDirection w:val="btLr"/>
                        <w:rPr>
                          <w:rFonts w:asciiTheme="minorHAnsi" w:hAnsiTheme="minorHAnsi" w:cstheme="minorHAnsi"/>
                          <w:sz w:val="18"/>
                          <w:szCs w:val="18"/>
                        </w:rPr>
                      </w:pPr>
                      <w:r w:rsidRPr="00382200">
                        <w:rPr>
                          <w:rFonts w:asciiTheme="minorHAnsi" w:hAnsiTheme="minorHAnsi" w:cstheme="minorHAnsi"/>
                          <w:color w:val="000000"/>
                          <w:sz w:val="18"/>
                          <w:szCs w:val="18"/>
                        </w:rPr>
                        <w:t xml:space="preserve">Among the birds affected are the cranes. </w:t>
                      </w:r>
                    </w:p>
                    <w:p w14:paraId="3ADD07D2" w14:textId="614207A2" w:rsidR="00F70085" w:rsidRPr="00382200" w:rsidRDefault="00F70085" w:rsidP="00F619E1">
                      <w:pPr>
                        <w:pStyle w:val="ListParagraph"/>
                        <w:numPr>
                          <w:ilvl w:val="0"/>
                          <w:numId w:val="39"/>
                        </w:numPr>
                        <w:spacing w:after="0" w:line="240" w:lineRule="auto"/>
                        <w:textDirection w:val="btLr"/>
                        <w:rPr>
                          <w:rFonts w:asciiTheme="minorHAnsi" w:hAnsiTheme="minorHAnsi" w:cstheme="minorHAnsi"/>
                          <w:sz w:val="18"/>
                          <w:szCs w:val="18"/>
                        </w:rPr>
                      </w:pPr>
                      <w:r w:rsidRPr="00382200">
                        <w:rPr>
                          <w:rFonts w:asciiTheme="minorHAnsi" w:hAnsiTheme="minorHAnsi" w:cstheme="minorHAnsi"/>
                          <w:color w:val="000000"/>
                          <w:sz w:val="18"/>
                          <w:szCs w:val="18"/>
                        </w:rPr>
                        <w:t>When the crop has not yet been harvested, the cranes walk on the embankments around the fields and eat the grains from rice at the edges of fields.</w:t>
                      </w:r>
                    </w:p>
                    <w:p w14:paraId="3ADD07D3" w14:textId="77777777" w:rsidR="00F70085" w:rsidRPr="00382200" w:rsidRDefault="00F70085" w:rsidP="00382200">
                      <w:pPr>
                        <w:spacing w:after="0" w:line="240" w:lineRule="auto"/>
                        <w:textDirection w:val="btLr"/>
                        <w:rPr>
                          <w:rFonts w:asciiTheme="minorHAnsi" w:hAnsiTheme="minorHAnsi" w:cstheme="minorHAnsi"/>
                          <w:sz w:val="18"/>
                          <w:szCs w:val="18"/>
                        </w:rPr>
                      </w:pPr>
                    </w:p>
                    <w:p w14:paraId="00B54D41" w14:textId="77777777" w:rsidR="00F70085" w:rsidRDefault="00F70085" w:rsidP="00382200">
                      <w:pPr>
                        <w:spacing w:after="0" w:line="240" w:lineRule="auto"/>
                        <w:textDirection w:val="btLr"/>
                        <w:rPr>
                          <w:rFonts w:asciiTheme="minorHAnsi" w:hAnsiTheme="minorHAnsi" w:cstheme="minorHAnsi"/>
                          <w:b/>
                          <w:color w:val="000000"/>
                          <w:sz w:val="18"/>
                          <w:szCs w:val="18"/>
                        </w:rPr>
                      </w:pPr>
                      <w:r w:rsidRPr="00382200">
                        <w:rPr>
                          <w:rFonts w:asciiTheme="minorHAnsi" w:hAnsiTheme="minorHAnsi" w:cstheme="minorHAnsi"/>
                          <w:b/>
                          <w:color w:val="000000"/>
                          <w:sz w:val="18"/>
                          <w:szCs w:val="18"/>
                        </w:rPr>
                        <w:t xml:space="preserve">Action: </w:t>
                      </w:r>
                    </w:p>
                    <w:p w14:paraId="3ADD07D4" w14:textId="47FE454C" w:rsidR="00F70085" w:rsidRPr="00382200" w:rsidRDefault="00F70085" w:rsidP="00F619E1">
                      <w:pPr>
                        <w:pStyle w:val="ListParagraph"/>
                        <w:numPr>
                          <w:ilvl w:val="0"/>
                          <w:numId w:val="37"/>
                        </w:numPr>
                        <w:spacing w:after="0" w:line="240" w:lineRule="auto"/>
                        <w:textDirection w:val="btLr"/>
                        <w:rPr>
                          <w:rFonts w:asciiTheme="minorHAnsi" w:hAnsiTheme="minorHAnsi" w:cstheme="minorHAnsi"/>
                          <w:sz w:val="18"/>
                          <w:szCs w:val="18"/>
                        </w:rPr>
                      </w:pPr>
                      <w:r w:rsidRPr="00382200">
                        <w:rPr>
                          <w:rFonts w:asciiTheme="minorHAnsi" w:hAnsiTheme="minorHAnsi" w:cstheme="minorHAnsi"/>
                          <w:color w:val="000000"/>
                          <w:sz w:val="18"/>
                          <w:szCs w:val="18"/>
                        </w:rPr>
                        <w:t xml:space="preserve">NatureLife, with the support of Cambodia’s Ministry of Environment and funded by IUCN Netherlands lease land from the farmers, who are paid, 10 years’ rent upfront, calculated at 30% higher than their net income from the land. </w:t>
                      </w:r>
                    </w:p>
                    <w:p w14:paraId="3ADD07D5" w14:textId="77777777" w:rsidR="00F70085" w:rsidRPr="00382200" w:rsidRDefault="00F70085" w:rsidP="00F619E1">
                      <w:pPr>
                        <w:pStyle w:val="ListParagraph"/>
                        <w:numPr>
                          <w:ilvl w:val="0"/>
                          <w:numId w:val="37"/>
                        </w:numPr>
                        <w:spacing w:after="0" w:line="240" w:lineRule="auto"/>
                        <w:textDirection w:val="btLr"/>
                        <w:rPr>
                          <w:rFonts w:asciiTheme="minorHAnsi" w:hAnsiTheme="minorHAnsi" w:cstheme="minorHAnsi"/>
                          <w:sz w:val="18"/>
                          <w:szCs w:val="18"/>
                        </w:rPr>
                      </w:pPr>
                      <w:r w:rsidRPr="00382200">
                        <w:rPr>
                          <w:rFonts w:asciiTheme="minorHAnsi" w:eastAsia="Arial" w:hAnsiTheme="minorHAnsi" w:cstheme="minorHAnsi"/>
                          <w:color w:val="000000"/>
                          <w:sz w:val="18"/>
                          <w:szCs w:val="18"/>
                        </w:rPr>
                        <w:t xml:space="preserve">NatureLife uses the land to grow native short-grain rice varieties such as boka teourm and pong roluk (Khmer names), which are the cranes’ favourites. </w:t>
                      </w:r>
                    </w:p>
                    <w:p w14:paraId="3ADD07D6" w14:textId="77777777" w:rsidR="00F70085" w:rsidRPr="00382200" w:rsidRDefault="00F70085" w:rsidP="00F619E1">
                      <w:pPr>
                        <w:pStyle w:val="ListParagraph"/>
                        <w:numPr>
                          <w:ilvl w:val="0"/>
                          <w:numId w:val="37"/>
                        </w:numPr>
                        <w:spacing w:after="0" w:line="240" w:lineRule="auto"/>
                        <w:textDirection w:val="btLr"/>
                        <w:rPr>
                          <w:rFonts w:asciiTheme="minorHAnsi" w:hAnsiTheme="minorHAnsi" w:cstheme="minorHAnsi"/>
                          <w:sz w:val="18"/>
                          <w:szCs w:val="18"/>
                        </w:rPr>
                      </w:pPr>
                      <w:r w:rsidRPr="00382200">
                        <w:rPr>
                          <w:rFonts w:asciiTheme="minorHAnsi" w:eastAsia="Arial" w:hAnsiTheme="minorHAnsi" w:cstheme="minorHAnsi"/>
                          <w:color w:val="000000"/>
                          <w:sz w:val="18"/>
                          <w:szCs w:val="18"/>
                        </w:rPr>
                        <w:t>At harvest time, half of the crop on the 17 hectares (42 acres) of leased land is left to supplement the diet of the cranes and other birds.</w:t>
                      </w:r>
                    </w:p>
                    <w:p w14:paraId="3ADD07D7" w14:textId="77777777" w:rsidR="00F70085" w:rsidRPr="00382200" w:rsidRDefault="00F70085" w:rsidP="00F619E1">
                      <w:pPr>
                        <w:pStyle w:val="ListParagraph"/>
                        <w:numPr>
                          <w:ilvl w:val="0"/>
                          <w:numId w:val="37"/>
                        </w:numPr>
                        <w:spacing w:after="0" w:line="240" w:lineRule="auto"/>
                        <w:textDirection w:val="btLr"/>
                        <w:rPr>
                          <w:rFonts w:asciiTheme="minorHAnsi" w:hAnsiTheme="minorHAnsi" w:cstheme="minorHAnsi"/>
                          <w:sz w:val="18"/>
                          <w:szCs w:val="18"/>
                        </w:rPr>
                      </w:pPr>
                      <w:r w:rsidRPr="00382200">
                        <w:rPr>
                          <w:rFonts w:asciiTheme="minorHAnsi" w:eastAsia="Arial" w:hAnsiTheme="minorHAnsi" w:cstheme="minorHAnsi"/>
                          <w:color w:val="000000"/>
                          <w:sz w:val="18"/>
                          <w:szCs w:val="18"/>
                        </w:rPr>
                        <w:t xml:space="preserve">NatureLife also offers the farmers the option of a daily allowance for cultivating the land, which provides a regular income. </w:t>
                      </w:r>
                    </w:p>
                    <w:p w14:paraId="3ADD07D8" w14:textId="2BA8C8A8" w:rsidR="00F70085" w:rsidRPr="00382200" w:rsidRDefault="00F70085" w:rsidP="00F619E1">
                      <w:pPr>
                        <w:pStyle w:val="ListParagraph"/>
                        <w:numPr>
                          <w:ilvl w:val="0"/>
                          <w:numId w:val="37"/>
                        </w:numPr>
                        <w:spacing w:after="0" w:line="240" w:lineRule="auto"/>
                        <w:textDirection w:val="btLr"/>
                        <w:rPr>
                          <w:rFonts w:asciiTheme="minorHAnsi" w:hAnsiTheme="minorHAnsi" w:cstheme="minorHAnsi"/>
                          <w:sz w:val="18"/>
                          <w:szCs w:val="18"/>
                        </w:rPr>
                      </w:pPr>
                      <w:r w:rsidRPr="00382200">
                        <w:rPr>
                          <w:rFonts w:asciiTheme="minorHAnsi" w:eastAsia="Arial" w:hAnsiTheme="minorHAnsi" w:cstheme="minorHAnsi"/>
                          <w:color w:val="000000"/>
                          <w:sz w:val="18"/>
                          <w:szCs w:val="18"/>
                        </w:rPr>
                        <w:t xml:space="preserve">Techniques are provided for free by NatureLife’s </w:t>
                      </w:r>
                      <w:r>
                        <w:rPr>
                          <w:rFonts w:asciiTheme="minorHAnsi" w:eastAsia="Arial" w:hAnsiTheme="minorHAnsi" w:cstheme="minorHAnsi"/>
                          <w:color w:val="000000"/>
                          <w:sz w:val="18"/>
                          <w:szCs w:val="18"/>
                        </w:rPr>
                        <w:t>P</w:t>
                      </w:r>
                      <w:r w:rsidRPr="00382200">
                        <w:rPr>
                          <w:rFonts w:asciiTheme="minorHAnsi" w:eastAsia="Arial" w:hAnsiTheme="minorHAnsi" w:cstheme="minorHAnsi"/>
                          <w:color w:val="000000"/>
                          <w:sz w:val="18"/>
                          <w:szCs w:val="18"/>
                        </w:rPr>
                        <w:t>artners.</w:t>
                      </w:r>
                    </w:p>
                    <w:p w14:paraId="3ADD07D9" w14:textId="77777777" w:rsidR="00F70085" w:rsidRPr="00382200" w:rsidRDefault="00F70085" w:rsidP="00F619E1">
                      <w:pPr>
                        <w:pStyle w:val="ListParagraph"/>
                        <w:numPr>
                          <w:ilvl w:val="0"/>
                          <w:numId w:val="37"/>
                        </w:numPr>
                        <w:spacing w:after="0" w:line="240" w:lineRule="auto"/>
                        <w:textDirection w:val="btLr"/>
                        <w:rPr>
                          <w:rFonts w:asciiTheme="minorHAnsi" w:hAnsiTheme="minorHAnsi" w:cstheme="minorHAnsi"/>
                          <w:sz w:val="18"/>
                          <w:szCs w:val="18"/>
                        </w:rPr>
                      </w:pPr>
                      <w:r w:rsidRPr="00382200">
                        <w:rPr>
                          <w:rFonts w:asciiTheme="minorHAnsi" w:eastAsia="Arial" w:hAnsiTheme="minorHAnsi" w:cstheme="minorHAnsi"/>
                          <w:color w:val="000000"/>
                          <w:sz w:val="18"/>
                          <w:szCs w:val="18"/>
                        </w:rPr>
                        <w:t xml:space="preserve">The farmers agree to cultivate rice varieties preferred by the cranes, not use chemicals on their crops, not hunt or snare visiting wildlife, and not encroach on protected land. </w:t>
                      </w:r>
                    </w:p>
                    <w:p w14:paraId="3ADD07DA" w14:textId="21C712DC" w:rsidR="00F70085" w:rsidRPr="00382200" w:rsidRDefault="00F70085" w:rsidP="00F619E1">
                      <w:pPr>
                        <w:pStyle w:val="ListParagraph"/>
                        <w:numPr>
                          <w:ilvl w:val="0"/>
                          <w:numId w:val="37"/>
                        </w:numPr>
                        <w:spacing w:after="0" w:line="240" w:lineRule="auto"/>
                        <w:textDirection w:val="btLr"/>
                        <w:rPr>
                          <w:rFonts w:asciiTheme="minorHAnsi" w:hAnsiTheme="minorHAnsi" w:cstheme="minorHAnsi"/>
                          <w:sz w:val="18"/>
                          <w:szCs w:val="18"/>
                        </w:rPr>
                      </w:pPr>
                      <w:r w:rsidRPr="00382200">
                        <w:rPr>
                          <w:rFonts w:asciiTheme="minorHAnsi" w:eastAsia="Arial" w:hAnsiTheme="minorHAnsi" w:cstheme="minorHAnsi"/>
                          <w:color w:val="000000"/>
                          <w:sz w:val="18"/>
                          <w:szCs w:val="18"/>
                        </w:rPr>
                        <w:t>If the farmers adhere to all criteria, NatureLife pays the market rate for the 5% of the crop left unharvested</w:t>
                      </w:r>
                      <w:r>
                        <w:rPr>
                          <w:rFonts w:asciiTheme="minorHAnsi" w:eastAsia="Arial" w:hAnsiTheme="minorHAnsi" w:cstheme="minorHAnsi"/>
                          <w:color w:val="000000"/>
                          <w:sz w:val="18"/>
                          <w:szCs w:val="18"/>
                        </w:rPr>
                        <w:t xml:space="preserve"> and receive </w:t>
                      </w:r>
                      <w:r w:rsidRPr="00382200">
                        <w:rPr>
                          <w:rFonts w:asciiTheme="minorHAnsi" w:eastAsia="Arial" w:hAnsiTheme="minorHAnsi" w:cstheme="minorHAnsi"/>
                          <w:color w:val="000000"/>
                          <w:sz w:val="18"/>
                          <w:szCs w:val="18"/>
                        </w:rPr>
                        <w:t>seeds at a subsidised rate, organic fertilisers and pesticides and training in organic farming.</w:t>
                      </w:r>
                    </w:p>
                    <w:p w14:paraId="3ADD07DB" w14:textId="77777777" w:rsidR="00F70085" w:rsidRPr="00382200" w:rsidRDefault="00F70085" w:rsidP="00382200">
                      <w:pPr>
                        <w:spacing w:after="0" w:line="240" w:lineRule="auto"/>
                        <w:textDirection w:val="btLr"/>
                        <w:rPr>
                          <w:rFonts w:asciiTheme="minorHAnsi" w:hAnsiTheme="minorHAnsi" w:cstheme="minorHAnsi"/>
                          <w:sz w:val="18"/>
                          <w:szCs w:val="18"/>
                        </w:rPr>
                      </w:pPr>
                    </w:p>
                    <w:p w14:paraId="3ADD07DC" w14:textId="405DFCC8" w:rsidR="00F70085" w:rsidRDefault="00F70085" w:rsidP="00382200">
                      <w:pPr>
                        <w:spacing w:after="0" w:line="240" w:lineRule="auto"/>
                        <w:textDirection w:val="btLr"/>
                        <w:rPr>
                          <w:rFonts w:asciiTheme="minorHAnsi" w:hAnsiTheme="minorHAnsi" w:cstheme="minorHAnsi"/>
                          <w:b/>
                          <w:color w:val="000000"/>
                          <w:sz w:val="18"/>
                          <w:szCs w:val="18"/>
                        </w:rPr>
                      </w:pPr>
                      <w:r w:rsidRPr="00382200">
                        <w:rPr>
                          <w:rFonts w:asciiTheme="minorHAnsi" w:hAnsiTheme="minorHAnsi" w:cstheme="minorHAnsi"/>
                          <w:b/>
                          <w:color w:val="000000"/>
                          <w:sz w:val="18"/>
                          <w:szCs w:val="18"/>
                        </w:rPr>
                        <w:t>Outcomes</w:t>
                      </w:r>
                      <w:r>
                        <w:rPr>
                          <w:rFonts w:asciiTheme="minorHAnsi" w:hAnsiTheme="minorHAnsi" w:cstheme="minorHAnsi"/>
                          <w:b/>
                          <w:color w:val="000000"/>
                          <w:sz w:val="18"/>
                          <w:szCs w:val="18"/>
                        </w:rPr>
                        <w:t>:</w:t>
                      </w:r>
                    </w:p>
                    <w:p w14:paraId="27C2E40E" w14:textId="77777777" w:rsidR="00F70085" w:rsidRPr="00382200" w:rsidRDefault="00F70085" w:rsidP="00F619E1">
                      <w:pPr>
                        <w:pStyle w:val="ListParagraph"/>
                        <w:numPr>
                          <w:ilvl w:val="0"/>
                          <w:numId w:val="38"/>
                        </w:numPr>
                        <w:spacing w:after="0" w:line="240" w:lineRule="auto"/>
                        <w:textDirection w:val="btLr"/>
                        <w:rPr>
                          <w:rFonts w:asciiTheme="minorHAnsi" w:hAnsiTheme="minorHAnsi" w:cstheme="minorHAnsi"/>
                          <w:sz w:val="18"/>
                          <w:szCs w:val="18"/>
                        </w:rPr>
                      </w:pPr>
                      <w:r w:rsidRPr="00382200">
                        <w:rPr>
                          <w:rFonts w:asciiTheme="minorHAnsi" w:eastAsia="Arial" w:hAnsiTheme="minorHAnsi" w:cstheme="minorHAnsi"/>
                          <w:color w:val="000000"/>
                          <w:sz w:val="18"/>
                          <w:szCs w:val="18"/>
                        </w:rPr>
                        <w:t>More than 40 farmers from Koh Chamkar and nearby Chress village have joined the initiative bringing almost 38 hectares under the program.</w:t>
                      </w:r>
                    </w:p>
                    <w:p w14:paraId="3ADD07DE" w14:textId="4C7AE400" w:rsidR="00F70085" w:rsidRPr="00382200" w:rsidRDefault="00F70085" w:rsidP="00F619E1">
                      <w:pPr>
                        <w:pStyle w:val="ListParagraph"/>
                        <w:numPr>
                          <w:ilvl w:val="0"/>
                          <w:numId w:val="38"/>
                        </w:numPr>
                        <w:spacing w:after="0" w:line="240" w:lineRule="auto"/>
                        <w:textDirection w:val="btLr"/>
                        <w:rPr>
                          <w:rFonts w:asciiTheme="minorHAnsi" w:hAnsiTheme="minorHAnsi" w:cstheme="minorHAnsi"/>
                          <w:sz w:val="18"/>
                          <w:szCs w:val="18"/>
                        </w:rPr>
                      </w:pPr>
                      <w:r w:rsidRPr="00382200">
                        <w:rPr>
                          <w:rFonts w:asciiTheme="minorHAnsi" w:eastAsia="Arial" w:hAnsiTheme="minorHAnsi" w:cstheme="minorHAnsi"/>
                          <w:color w:val="000000"/>
                          <w:sz w:val="18"/>
                          <w:szCs w:val="18"/>
                        </w:rPr>
                        <w:t>NatureLife: “We commit to the farmers that we will use the land only for growing rice and that the soil will remain suitable for cultivation in the long term</w:t>
                      </w:r>
                      <w:r>
                        <w:rPr>
                          <w:rFonts w:asciiTheme="minorHAnsi" w:eastAsia="Arial" w:hAnsiTheme="minorHAnsi" w:cstheme="minorHAnsi"/>
                          <w:color w:val="000000"/>
                          <w:sz w:val="18"/>
                          <w:szCs w:val="18"/>
                        </w:rPr>
                        <w:t>”</w:t>
                      </w:r>
                      <w:r w:rsidRPr="00382200">
                        <w:rPr>
                          <w:rFonts w:asciiTheme="minorHAnsi" w:eastAsia="Arial" w:hAnsiTheme="minorHAnsi" w:cstheme="minorHAnsi"/>
                          <w:color w:val="000000"/>
                          <w:sz w:val="18"/>
                          <w:szCs w:val="18"/>
                        </w:rPr>
                        <w:t>.</w:t>
                      </w:r>
                    </w:p>
                    <w:p w14:paraId="3ADD07DF" w14:textId="2189BE1A" w:rsidR="00F70085" w:rsidRPr="00382200" w:rsidRDefault="00F70085" w:rsidP="00F619E1">
                      <w:pPr>
                        <w:pStyle w:val="ListParagraph"/>
                        <w:numPr>
                          <w:ilvl w:val="0"/>
                          <w:numId w:val="38"/>
                        </w:numPr>
                        <w:spacing w:after="0" w:line="240" w:lineRule="auto"/>
                        <w:textDirection w:val="btLr"/>
                        <w:rPr>
                          <w:rFonts w:asciiTheme="minorHAnsi" w:hAnsiTheme="minorHAnsi" w:cstheme="minorHAnsi"/>
                          <w:sz w:val="18"/>
                          <w:szCs w:val="18"/>
                        </w:rPr>
                      </w:pPr>
                      <w:r w:rsidRPr="00382200">
                        <w:rPr>
                          <w:rFonts w:asciiTheme="minorHAnsi" w:eastAsia="Arial" w:hAnsiTheme="minorHAnsi" w:cstheme="minorHAnsi"/>
                          <w:color w:val="000000"/>
                          <w:sz w:val="18"/>
                          <w:szCs w:val="18"/>
                        </w:rPr>
                        <w:t>The arrangement also prevents farmers from selling land to developers or changing its use, thus retaining the area for visiting cranes for the next decade</w:t>
                      </w:r>
                      <w:r>
                        <w:rPr>
                          <w:rFonts w:asciiTheme="minorHAnsi" w:eastAsia="Arial" w:hAnsiTheme="minorHAnsi" w:cstheme="minorHAnsi"/>
                          <w:color w:val="000000"/>
                          <w:sz w:val="18"/>
                          <w:szCs w:val="18"/>
                        </w:rPr>
                        <w:t>.</w:t>
                      </w:r>
                    </w:p>
                    <w:p w14:paraId="3ADD07E1" w14:textId="37F19946" w:rsidR="00F70085" w:rsidRPr="00376249" w:rsidRDefault="00F70085" w:rsidP="00F619E1">
                      <w:pPr>
                        <w:pStyle w:val="ListParagraph"/>
                        <w:numPr>
                          <w:ilvl w:val="0"/>
                          <w:numId w:val="38"/>
                        </w:numPr>
                        <w:spacing w:after="0" w:line="240" w:lineRule="auto"/>
                        <w:textDirection w:val="btLr"/>
                        <w:rPr>
                          <w:rFonts w:asciiTheme="minorHAnsi" w:hAnsiTheme="minorHAnsi" w:cstheme="minorHAnsi"/>
                          <w:sz w:val="18"/>
                          <w:szCs w:val="18"/>
                        </w:rPr>
                      </w:pPr>
                      <w:r w:rsidRPr="00382200">
                        <w:rPr>
                          <w:rFonts w:asciiTheme="minorHAnsi" w:eastAsia="Arial" w:hAnsiTheme="minorHAnsi" w:cstheme="minorHAnsi"/>
                          <w:color w:val="000000"/>
                          <w:sz w:val="18"/>
                          <w:szCs w:val="18"/>
                        </w:rPr>
                        <w:t>NatureLife’s long-term vision is to protect more than 1,000 hectares of the landscape for the cranes</w:t>
                      </w:r>
                      <w:r>
                        <w:rPr>
                          <w:rFonts w:asciiTheme="minorHAnsi" w:eastAsia="Arial" w:hAnsiTheme="minorHAnsi" w:cstheme="minorHAnsi"/>
                          <w:color w:val="000000"/>
                          <w:sz w:val="18"/>
                          <w:szCs w:val="18"/>
                        </w:rPr>
                        <w:t>.</w:t>
                      </w:r>
                    </w:p>
                    <w:p w14:paraId="588CC27B" w14:textId="77777777" w:rsidR="00F70085" w:rsidRPr="00BC5262" w:rsidRDefault="00F70085" w:rsidP="00F619E1">
                      <w:pPr>
                        <w:pStyle w:val="ListParagraph"/>
                        <w:numPr>
                          <w:ilvl w:val="0"/>
                          <w:numId w:val="38"/>
                        </w:numPr>
                        <w:spacing w:after="0"/>
                        <w:rPr>
                          <w:bCs/>
                          <w:sz w:val="18"/>
                          <w:szCs w:val="18"/>
                        </w:rPr>
                      </w:pPr>
                      <w:r w:rsidRPr="00BC5262">
                        <w:rPr>
                          <w:bCs/>
                          <w:sz w:val="18"/>
                          <w:szCs w:val="18"/>
                        </w:rPr>
                        <w:t>Potential to sell local rice products that are environmentally friendly for the economic benefit of FNS and the wider community.</w:t>
                      </w:r>
                    </w:p>
                    <w:p w14:paraId="2E430B35" w14:textId="77777777" w:rsidR="00F70085" w:rsidRDefault="00F70085">
                      <w:pPr>
                        <w:spacing w:after="0" w:line="240" w:lineRule="auto"/>
                        <w:textDirection w:val="btLr"/>
                        <w:rPr>
                          <w:b/>
                          <w:bCs/>
                          <w:sz w:val="18"/>
                          <w:szCs w:val="18"/>
                        </w:rPr>
                      </w:pPr>
                    </w:p>
                    <w:p w14:paraId="34AF1D5C" w14:textId="77777777" w:rsidR="00F70085" w:rsidRDefault="00F70085">
                      <w:pPr>
                        <w:spacing w:after="0" w:line="240" w:lineRule="auto"/>
                        <w:textDirection w:val="btLr"/>
                        <w:rPr>
                          <w:sz w:val="18"/>
                          <w:szCs w:val="18"/>
                        </w:rPr>
                      </w:pPr>
                      <w:r w:rsidRPr="0041379A">
                        <w:rPr>
                          <w:b/>
                          <w:bCs/>
                          <w:sz w:val="18"/>
                          <w:szCs w:val="18"/>
                        </w:rPr>
                        <w:t>Keys to success:</w:t>
                      </w:r>
                      <w:r w:rsidRPr="0041379A">
                        <w:rPr>
                          <w:sz w:val="18"/>
                          <w:szCs w:val="18"/>
                        </w:rPr>
                        <w:t xml:space="preserve"> </w:t>
                      </w:r>
                    </w:p>
                    <w:p w14:paraId="3ADD07E6" w14:textId="14D46EE6" w:rsidR="00F70085" w:rsidRPr="005A1AEE" w:rsidRDefault="00F70085" w:rsidP="005A1AEE">
                      <w:pPr>
                        <w:pStyle w:val="ListParagraph"/>
                        <w:numPr>
                          <w:ilvl w:val="0"/>
                          <w:numId w:val="46"/>
                        </w:numPr>
                        <w:spacing w:after="0" w:line="240" w:lineRule="auto"/>
                        <w:textDirection w:val="btLr"/>
                        <w:rPr>
                          <w:sz w:val="18"/>
                          <w:szCs w:val="18"/>
                        </w:rPr>
                      </w:pPr>
                      <w:r w:rsidRPr="005A1AEE">
                        <w:rPr>
                          <w:sz w:val="18"/>
                          <w:szCs w:val="18"/>
                        </w:rPr>
                        <w:t>Collaboration.</w:t>
                      </w:r>
                    </w:p>
                    <w:p w14:paraId="3ADD07E7" w14:textId="77777777" w:rsidR="00F70085" w:rsidRPr="0041379A" w:rsidRDefault="00F70085">
                      <w:pPr>
                        <w:spacing w:after="0" w:line="240" w:lineRule="auto"/>
                        <w:jc w:val="center"/>
                        <w:textDirection w:val="btLr"/>
                        <w:rPr>
                          <w:sz w:val="18"/>
                          <w:szCs w:val="18"/>
                        </w:rPr>
                      </w:pPr>
                    </w:p>
                    <w:p w14:paraId="3ADD07E8" w14:textId="77777777" w:rsidR="00F70085" w:rsidRDefault="00F70085">
                      <w:pPr>
                        <w:spacing w:after="0" w:line="275" w:lineRule="auto"/>
                        <w:jc w:val="center"/>
                        <w:textDirection w:val="btLr"/>
                      </w:pPr>
                    </w:p>
                    <w:p w14:paraId="3ADD07E9" w14:textId="77777777" w:rsidR="00F70085" w:rsidRDefault="00F70085">
                      <w:pPr>
                        <w:spacing w:after="0" w:line="275" w:lineRule="auto"/>
                        <w:jc w:val="center"/>
                        <w:textDirection w:val="btLr"/>
                      </w:pPr>
                    </w:p>
                    <w:p w14:paraId="3ADD07EA" w14:textId="77777777" w:rsidR="00F70085" w:rsidRDefault="00F70085">
                      <w:pPr>
                        <w:spacing w:after="0" w:line="275" w:lineRule="auto"/>
                        <w:jc w:val="center"/>
                        <w:textDirection w:val="btLr"/>
                      </w:pPr>
                    </w:p>
                    <w:p w14:paraId="3ADD07EB" w14:textId="77777777" w:rsidR="00F70085" w:rsidRDefault="00F70085">
                      <w:pPr>
                        <w:spacing w:after="0" w:line="275" w:lineRule="auto"/>
                        <w:jc w:val="center"/>
                        <w:textDirection w:val="btLr"/>
                      </w:pPr>
                    </w:p>
                    <w:p w14:paraId="3ADD07EC" w14:textId="77777777" w:rsidR="00F70085" w:rsidRDefault="00F70085">
                      <w:pPr>
                        <w:spacing w:after="0" w:line="275" w:lineRule="auto"/>
                        <w:jc w:val="center"/>
                        <w:textDirection w:val="btLr"/>
                      </w:pPr>
                    </w:p>
                    <w:p w14:paraId="3ADD07ED" w14:textId="77777777" w:rsidR="00F70085" w:rsidRDefault="00F70085">
                      <w:pPr>
                        <w:spacing w:after="0" w:line="275" w:lineRule="auto"/>
                        <w:textDirection w:val="btLr"/>
                      </w:pPr>
                    </w:p>
                    <w:p w14:paraId="3ADD07EE" w14:textId="77777777" w:rsidR="00F70085" w:rsidRDefault="00F70085">
                      <w:pPr>
                        <w:spacing w:after="0" w:line="275" w:lineRule="auto"/>
                        <w:jc w:val="center"/>
                        <w:textDirection w:val="btLr"/>
                      </w:pPr>
                    </w:p>
                    <w:p w14:paraId="3ADD07EF" w14:textId="77777777" w:rsidR="00F70085" w:rsidRDefault="00F70085">
                      <w:pPr>
                        <w:spacing w:after="0" w:line="275" w:lineRule="auto"/>
                        <w:jc w:val="center"/>
                        <w:textDirection w:val="btLr"/>
                      </w:pPr>
                    </w:p>
                    <w:p w14:paraId="3ADD07F0" w14:textId="77777777" w:rsidR="00F70085" w:rsidRDefault="00F70085">
                      <w:pPr>
                        <w:spacing w:after="0" w:line="275" w:lineRule="auto"/>
                        <w:jc w:val="center"/>
                        <w:textDirection w:val="btLr"/>
                      </w:pPr>
                    </w:p>
                    <w:p w14:paraId="3ADD07F1" w14:textId="77777777" w:rsidR="00F70085" w:rsidRDefault="00F70085">
                      <w:pPr>
                        <w:spacing w:after="0" w:line="275" w:lineRule="auto"/>
                        <w:jc w:val="center"/>
                        <w:textDirection w:val="btLr"/>
                      </w:pPr>
                    </w:p>
                    <w:p w14:paraId="3ADD07F2" w14:textId="77777777" w:rsidR="00F70085" w:rsidRDefault="00F70085">
                      <w:pPr>
                        <w:spacing w:after="0" w:line="275" w:lineRule="auto"/>
                        <w:jc w:val="center"/>
                        <w:textDirection w:val="btLr"/>
                      </w:pPr>
                    </w:p>
                    <w:p w14:paraId="3ADD07F3" w14:textId="77777777" w:rsidR="00F70085" w:rsidRDefault="00F70085">
                      <w:pPr>
                        <w:spacing w:after="0" w:line="275" w:lineRule="auto"/>
                        <w:jc w:val="center"/>
                        <w:textDirection w:val="btLr"/>
                      </w:pPr>
                    </w:p>
                    <w:p w14:paraId="3ADD07F4" w14:textId="77777777" w:rsidR="00F70085" w:rsidRDefault="00F70085">
                      <w:pPr>
                        <w:spacing w:after="0" w:line="275" w:lineRule="auto"/>
                        <w:jc w:val="center"/>
                        <w:textDirection w:val="btLr"/>
                      </w:pPr>
                    </w:p>
                    <w:p w14:paraId="3ADD07F5" w14:textId="77777777" w:rsidR="00F70085" w:rsidRDefault="00F70085">
                      <w:pPr>
                        <w:spacing w:after="0" w:line="275" w:lineRule="auto"/>
                        <w:jc w:val="center"/>
                        <w:textDirection w:val="btLr"/>
                      </w:pPr>
                    </w:p>
                    <w:p w14:paraId="3ADD07F6" w14:textId="77777777" w:rsidR="00F70085" w:rsidRDefault="00F70085">
                      <w:pPr>
                        <w:spacing w:after="0" w:line="275" w:lineRule="auto"/>
                        <w:jc w:val="center"/>
                        <w:textDirection w:val="btLr"/>
                      </w:pPr>
                    </w:p>
                    <w:p w14:paraId="3ADD07F7" w14:textId="77777777" w:rsidR="00F70085" w:rsidRDefault="00F70085">
                      <w:pPr>
                        <w:spacing w:after="0" w:line="275" w:lineRule="auto"/>
                        <w:jc w:val="center"/>
                        <w:textDirection w:val="btLr"/>
                      </w:pPr>
                    </w:p>
                    <w:p w14:paraId="3ADD07F8" w14:textId="77777777" w:rsidR="00F70085" w:rsidRDefault="00F70085">
                      <w:pPr>
                        <w:spacing w:after="0" w:line="275" w:lineRule="auto"/>
                        <w:jc w:val="center"/>
                        <w:textDirection w:val="btLr"/>
                      </w:pPr>
                    </w:p>
                    <w:p w14:paraId="3ADD07F9" w14:textId="77777777" w:rsidR="00F70085" w:rsidRDefault="00F70085">
                      <w:pPr>
                        <w:spacing w:after="100" w:line="275" w:lineRule="auto"/>
                        <w:jc w:val="center"/>
                        <w:textDirection w:val="btLr"/>
                      </w:pPr>
                    </w:p>
                    <w:p w14:paraId="3ADD07FA" w14:textId="77777777" w:rsidR="00F70085" w:rsidRDefault="00F70085">
                      <w:pPr>
                        <w:spacing w:after="100" w:line="275" w:lineRule="auto"/>
                        <w:jc w:val="center"/>
                        <w:textDirection w:val="btLr"/>
                      </w:pPr>
                    </w:p>
                    <w:p w14:paraId="3ADD07FB" w14:textId="77777777" w:rsidR="00F70085" w:rsidRDefault="00F70085">
                      <w:pPr>
                        <w:spacing w:after="100" w:line="275" w:lineRule="auto"/>
                        <w:jc w:val="center"/>
                        <w:textDirection w:val="btLr"/>
                      </w:pPr>
                    </w:p>
                    <w:p w14:paraId="3ADD07FC" w14:textId="77777777" w:rsidR="00F70085" w:rsidRDefault="00F70085">
                      <w:pPr>
                        <w:spacing w:after="100" w:line="275" w:lineRule="auto"/>
                        <w:jc w:val="center"/>
                        <w:textDirection w:val="btLr"/>
                      </w:pPr>
                    </w:p>
                    <w:p w14:paraId="3ADD07FD" w14:textId="77777777" w:rsidR="00F70085" w:rsidRDefault="00F70085">
                      <w:pPr>
                        <w:spacing w:after="100" w:line="275" w:lineRule="auto"/>
                        <w:jc w:val="center"/>
                        <w:textDirection w:val="btLr"/>
                      </w:pPr>
                    </w:p>
                  </w:txbxContent>
                </v:textbox>
                <w10:wrap type="square"/>
              </v:roundrect>
            </w:pict>
          </mc:Fallback>
        </mc:AlternateContent>
      </w:r>
      <w:r w:rsidR="00AE7B36">
        <w:rPr>
          <w:b/>
          <w:sz w:val="20"/>
          <w:szCs w:val="20"/>
        </w:rPr>
        <w:t xml:space="preserve">Philanthropy supported by the Cambodian government conserves cranes' </w:t>
      </w:r>
      <w:r w:rsidR="00EE52CF">
        <w:rPr>
          <w:b/>
          <w:sz w:val="20"/>
          <w:szCs w:val="20"/>
        </w:rPr>
        <w:t>favourite</w:t>
      </w:r>
      <w:r w:rsidR="00AE7B36">
        <w:rPr>
          <w:b/>
          <w:sz w:val="20"/>
          <w:szCs w:val="20"/>
        </w:rPr>
        <w:t xml:space="preserve"> food. </w:t>
      </w:r>
    </w:p>
    <w:p w14:paraId="4CEFCBDD" w14:textId="427973F6" w:rsidR="00754066" w:rsidRDefault="00754066">
      <w:pPr>
        <w:rPr>
          <w:rFonts w:cstheme="minorHAnsi"/>
          <w:b/>
          <w:bCs/>
          <w:color w:val="1F497D" w:themeColor="text2"/>
          <w:sz w:val="26"/>
          <w:szCs w:val="20"/>
        </w:rPr>
      </w:pPr>
      <w:r>
        <w:br w:type="page"/>
      </w:r>
    </w:p>
    <w:p w14:paraId="3ADD04EC" w14:textId="363290F5" w:rsidR="002622B1" w:rsidRDefault="00AE7B36">
      <w:pPr>
        <w:pStyle w:val="Heading2"/>
      </w:pPr>
      <w:bookmarkStart w:id="29" w:name="_Toc127382849"/>
      <w:r>
        <w:lastRenderedPageBreak/>
        <w:t>3.5 IN CONCLUSION</w:t>
      </w:r>
      <w:bookmarkEnd w:id="29"/>
    </w:p>
    <w:p w14:paraId="3ADD04ED" w14:textId="77777777" w:rsidR="002622B1" w:rsidRDefault="002622B1"/>
    <w:p w14:paraId="645CF850" w14:textId="77777777" w:rsidR="008C079E" w:rsidRDefault="00AE7B36">
      <w:pPr>
        <w:rPr>
          <w:sz w:val="20"/>
          <w:szCs w:val="20"/>
        </w:rPr>
      </w:pPr>
      <w:r>
        <w:rPr>
          <w:sz w:val="20"/>
          <w:szCs w:val="20"/>
        </w:rPr>
        <w:t>In conclusion</w:t>
      </w:r>
      <w:r w:rsidR="009434DD">
        <w:rPr>
          <w:sz w:val="20"/>
          <w:szCs w:val="20"/>
        </w:rPr>
        <w:t>,</w:t>
      </w:r>
      <w:r>
        <w:rPr>
          <w:sz w:val="20"/>
          <w:szCs w:val="20"/>
        </w:rPr>
        <w:t xml:space="preserve"> these case studies show that building capacity of Site Partnership members at an EAAFP </w:t>
      </w:r>
      <w:r w:rsidR="009434DD">
        <w:rPr>
          <w:sz w:val="20"/>
          <w:szCs w:val="20"/>
        </w:rPr>
        <w:t>Flyway Network Site</w:t>
      </w:r>
      <w:r>
        <w:rPr>
          <w:sz w:val="20"/>
          <w:szCs w:val="20"/>
        </w:rPr>
        <w:t xml:space="preserve"> can take many forms. These depend on the circumstances</w:t>
      </w:r>
      <w:r w:rsidR="009434DD">
        <w:rPr>
          <w:sz w:val="20"/>
          <w:szCs w:val="20"/>
        </w:rPr>
        <w:t>,</w:t>
      </w:r>
      <w:r>
        <w:rPr>
          <w:sz w:val="20"/>
          <w:szCs w:val="20"/>
        </w:rPr>
        <w:t xml:space="preserve"> people and resources at a </w:t>
      </w:r>
      <w:r w:rsidR="009434DD">
        <w:rPr>
          <w:sz w:val="20"/>
          <w:szCs w:val="20"/>
        </w:rPr>
        <w:t xml:space="preserve">Flyway Network Site </w:t>
      </w:r>
      <w:r>
        <w:rPr>
          <w:sz w:val="20"/>
          <w:szCs w:val="20"/>
        </w:rPr>
        <w:t>and needs to be driven by the local needs and priorities</w:t>
      </w:r>
      <w:r w:rsidR="008C079E">
        <w:rPr>
          <w:sz w:val="20"/>
          <w:szCs w:val="20"/>
        </w:rPr>
        <w:t xml:space="preserve"> and innovations may be supported by INGOs.</w:t>
      </w:r>
      <w:r>
        <w:rPr>
          <w:sz w:val="20"/>
          <w:szCs w:val="20"/>
        </w:rPr>
        <w:t xml:space="preserve"> </w:t>
      </w:r>
    </w:p>
    <w:p w14:paraId="3ADD04EF" w14:textId="18E9BE36" w:rsidR="002622B1" w:rsidRDefault="00AE7B36">
      <w:pPr>
        <w:rPr>
          <w:sz w:val="20"/>
          <w:szCs w:val="20"/>
        </w:rPr>
      </w:pPr>
      <w:r>
        <w:rPr>
          <w:sz w:val="20"/>
          <w:szCs w:val="20"/>
        </w:rPr>
        <w:t xml:space="preserve">Growing relationships at </w:t>
      </w:r>
      <w:r w:rsidR="001B2ACC">
        <w:rPr>
          <w:sz w:val="20"/>
          <w:szCs w:val="20"/>
        </w:rPr>
        <w:t>S</w:t>
      </w:r>
      <w:r>
        <w:rPr>
          <w:sz w:val="20"/>
          <w:szCs w:val="20"/>
        </w:rPr>
        <w:t>ite level that include all with an interest in migratory waterbirds and / or their habitats</w:t>
      </w:r>
      <w:r w:rsidR="009434DD">
        <w:rPr>
          <w:sz w:val="20"/>
          <w:szCs w:val="20"/>
        </w:rPr>
        <w:t>,</w:t>
      </w:r>
      <w:r>
        <w:rPr>
          <w:sz w:val="20"/>
          <w:szCs w:val="20"/>
        </w:rPr>
        <w:t xml:space="preserve"> strengthens conservation outcomes. Engaging and collaborating with land users, big and small, who may see the birds as pests or not have considered them at all, has the potential to leverage significant impact for the work of the Flyway.</w:t>
      </w:r>
    </w:p>
    <w:p w14:paraId="09E65CCD" w14:textId="77777777" w:rsidR="008C079E" w:rsidRDefault="008C079E" w:rsidP="008C079E">
      <w:pPr>
        <w:rPr>
          <w:sz w:val="20"/>
          <w:szCs w:val="20"/>
        </w:rPr>
      </w:pPr>
      <w:r w:rsidRPr="00683CD8">
        <w:rPr>
          <w:sz w:val="20"/>
          <w:szCs w:val="20"/>
        </w:rPr>
        <w:t>Further case studies can be found by contacting the Secretariat, the EAAFP website, Facebook, Instagram, Twitter.</w:t>
      </w:r>
    </w:p>
    <w:p w14:paraId="3ADD04F0" w14:textId="77777777" w:rsidR="002622B1" w:rsidRDefault="00AE7B36">
      <w:pPr>
        <w:rPr>
          <w:b/>
          <w:color w:val="366091"/>
          <w:sz w:val="32"/>
          <w:szCs w:val="32"/>
        </w:rPr>
      </w:pPr>
      <w:r>
        <w:br w:type="page"/>
      </w:r>
    </w:p>
    <w:p w14:paraId="3ADD04F1" w14:textId="77777777" w:rsidR="002622B1" w:rsidRDefault="00AE7B36">
      <w:pPr>
        <w:pStyle w:val="Heading1"/>
      </w:pPr>
      <w:bookmarkStart w:id="30" w:name="_Toc127382850"/>
      <w:r>
        <w:lastRenderedPageBreak/>
        <w:t>SECTION 4: ROLES WITHIN A SITE PARTNERSHIP</w:t>
      </w:r>
      <w:bookmarkEnd w:id="30"/>
    </w:p>
    <w:p w14:paraId="3ADD04F2" w14:textId="77777777" w:rsidR="002622B1" w:rsidRDefault="002622B1">
      <w:pPr>
        <w:spacing w:after="0"/>
        <w:rPr>
          <w:sz w:val="20"/>
          <w:szCs w:val="20"/>
        </w:rPr>
      </w:pPr>
    </w:p>
    <w:p w14:paraId="3ADD04F3" w14:textId="77777777" w:rsidR="002622B1" w:rsidRDefault="00AE7B36">
      <w:pPr>
        <w:pStyle w:val="Heading2"/>
      </w:pPr>
      <w:bookmarkStart w:id="31" w:name="_Toc127382851"/>
      <w:r>
        <w:t>4.1 ROLE OF THE SITE MANAGER</w:t>
      </w:r>
      <w:bookmarkEnd w:id="31"/>
      <w:r>
        <w:t xml:space="preserve"> </w:t>
      </w:r>
    </w:p>
    <w:p w14:paraId="3ADD04F4" w14:textId="77777777" w:rsidR="002622B1" w:rsidRDefault="002622B1" w:rsidP="00F652AC"/>
    <w:p w14:paraId="3ADD04F5" w14:textId="5A32E3D3" w:rsidR="002622B1" w:rsidRDefault="00AE7B36">
      <w:pPr>
        <w:spacing w:after="0"/>
        <w:rPr>
          <w:sz w:val="20"/>
          <w:szCs w:val="20"/>
        </w:rPr>
      </w:pPr>
      <w:r>
        <w:rPr>
          <w:sz w:val="20"/>
          <w:szCs w:val="20"/>
        </w:rPr>
        <w:t xml:space="preserve">The Site Manager has a key role for a Site Partnership. They are the link between work at the </w:t>
      </w:r>
      <w:r w:rsidR="001B2ACC">
        <w:rPr>
          <w:sz w:val="20"/>
          <w:szCs w:val="20"/>
        </w:rPr>
        <w:t>S</w:t>
      </w:r>
      <w:r>
        <w:rPr>
          <w:sz w:val="20"/>
          <w:szCs w:val="20"/>
        </w:rPr>
        <w:t xml:space="preserve">ite and the National Focal Point. </w:t>
      </w:r>
    </w:p>
    <w:p w14:paraId="3ADD04F6" w14:textId="77777777" w:rsidR="002622B1" w:rsidRDefault="002622B1">
      <w:pPr>
        <w:spacing w:after="0" w:line="240" w:lineRule="auto"/>
        <w:rPr>
          <w:b/>
          <w:sz w:val="20"/>
          <w:szCs w:val="20"/>
        </w:rPr>
      </w:pPr>
    </w:p>
    <w:p w14:paraId="3ADD04F7" w14:textId="77777777" w:rsidR="002622B1" w:rsidRDefault="00AE7B36">
      <w:pPr>
        <w:spacing w:after="0"/>
        <w:rPr>
          <w:sz w:val="20"/>
          <w:szCs w:val="20"/>
        </w:rPr>
      </w:pPr>
      <w:r>
        <w:rPr>
          <w:sz w:val="20"/>
          <w:szCs w:val="20"/>
        </w:rPr>
        <w:t>They facilitate the local network and may have, or contribute to, the following responsibilities:</w:t>
      </w:r>
    </w:p>
    <w:p w14:paraId="3ADD04F8" w14:textId="77777777" w:rsidR="002622B1" w:rsidRDefault="002622B1">
      <w:pPr>
        <w:spacing w:after="0"/>
        <w:rPr>
          <w:sz w:val="20"/>
          <w:szCs w:val="20"/>
        </w:rPr>
      </w:pPr>
    </w:p>
    <w:p w14:paraId="3ADD04F9" w14:textId="77777777" w:rsidR="002622B1" w:rsidRDefault="00AE7B36" w:rsidP="00F619E1">
      <w:pPr>
        <w:numPr>
          <w:ilvl w:val="0"/>
          <w:numId w:val="12"/>
        </w:numPr>
        <w:pBdr>
          <w:top w:val="nil"/>
          <w:left w:val="nil"/>
          <w:bottom w:val="nil"/>
          <w:right w:val="nil"/>
          <w:between w:val="nil"/>
        </w:pBdr>
        <w:spacing w:after="0"/>
        <w:rPr>
          <w:color w:val="000000"/>
          <w:sz w:val="20"/>
          <w:szCs w:val="20"/>
        </w:rPr>
      </w:pPr>
      <w:r>
        <w:rPr>
          <w:color w:val="000000"/>
          <w:sz w:val="20"/>
          <w:szCs w:val="20"/>
        </w:rPr>
        <w:t xml:space="preserve">Updating the EAAFP Site Information Sheet for the Flyway Network Site. </w:t>
      </w:r>
    </w:p>
    <w:p w14:paraId="3ADD04FA" w14:textId="6D5AF70F" w:rsidR="002622B1" w:rsidRDefault="00AE7B36" w:rsidP="00F619E1">
      <w:pPr>
        <w:numPr>
          <w:ilvl w:val="0"/>
          <w:numId w:val="12"/>
        </w:numPr>
        <w:pBdr>
          <w:top w:val="nil"/>
          <w:left w:val="nil"/>
          <w:bottom w:val="nil"/>
          <w:right w:val="nil"/>
          <w:between w:val="nil"/>
        </w:pBdr>
        <w:spacing w:after="0"/>
        <w:rPr>
          <w:color w:val="000000"/>
          <w:sz w:val="20"/>
          <w:szCs w:val="20"/>
        </w:rPr>
      </w:pPr>
      <w:r>
        <w:rPr>
          <w:color w:val="000000"/>
          <w:sz w:val="20"/>
          <w:szCs w:val="20"/>
        </w:rPr>
        <w:t xml:space="preserve">Managing the </w:t>
      </w:r>
      <w:r w:rsidR="001B2ACC">
        <w:rPr>
          <w:color w:val="000000"/>
          <w:sz w:val="20"/>
          <w:szCs w:val="20"/>
        </w:rPr>
        <w:t>S</w:t>
      </w:r>
      <w:r>
        <w:rPr>
          <w:color w:val="000000"/>
          <w:sz w:val="20"/>
          <w:szCs w:val="20"/>
        </w:rPr>
        <w:t xml:space="preserve">ite to maintain its waterbird and ecosystem functions. </w:t>
      </w:r>
    </w:p>
    <w:p w14:paraId="3ADD04FB" w14:textId="55C4D962" w:rsidR="002622B1" w:rsidRDefault="00AE7B36" w:rsidP="00F619E1">
      <w:pPr>
        <w:numPr>
          <w:ilvl w:val="0"/>
          <w:numId w:val="12"/>
        </w:numPr>
        <w:pBdr>
          <w:top w:val="nil"/>
          <w:left w:val="nil"/>
          <w:bottom w:val="nil"/>
          <w:right w:val="nil"/>
          <w:between w:val="nil"/>
        </w:pBdr>
        <w:spacing w:after="0"/>
        <w:rPr>
          <w:color w:val="000000"/>
          <w:sz w:val="20"/>
          <w:szCs w:val="20"/>
        </w:rPr>
      </w:pPr>
      <w:r>
        <w:rPr>
          <w:color w:val="000000"/>
          <w:sz w:val="20"/>
          <w:szCs w:val="20"/>
        </w:rPr>
        <w:t>Promoting local recognition of the</w:t>
      </w:r>
      <w:r w:rsidR="009434DD">
        <w:rPr>
          <w:color w:val="000000"/>
          <w:sz w:val="20"/>
          <w:szCs w:val="20"/>
        </w:rPr>
        <w:t xml:space="preserve"> international</w:t>
      </w:r>
      <w:r>
        <w:rPr>
          <w:color w:val="000000"/>
          <w:sz w:val="20"/>
          <w:szCs w:val="20"/>
        </w:rPr>
        <w:t xml:space="preserve"> importance of the </w:t>
      </w:r>
      <w:r w:rsidR="001B2ACC">
        <w:rPr>
          <w:color w:val="000000"/>
          <w:sz w:val="20"/>
          <w:szCs w:val="20"/>
        </w:rPr>
        <w:t>S</w:t>
      </w:r>
      <w:r>
        <w:rPr>
          <w:color w:val="000000"/>
          <w:sz w:val="20"/>
          <w:szCs w:val="20"/>
        </w:rPr>
        <w:t xml:space="preserve">ite for migratory waterbirds. </w:t>
      </w:r>
    </w:p>
    <w:p w14:paraId="3ADD04FC" w14:textId="7BD463D5" w:rsidR="002622B1" w:rsidRDefault="00AE7B36" w:rsidP="00F619E1">
      <w:pPr>
        <w:numPr>
          <w:ilvl w:val="0"/>
          <w:numId w:val="12"/>
        </w:numPr>
        <w:pBdr>
          <w:top w:val="nil"/>
          <w:left w:val="nil"/>
          <w:bottom w:val="nil"/>
          <w:right w:val="nil"/>
          <w:between w:val="nil"/>
        </w:pBdr>
        <w:spacing w:after="0"/>
        <w:rPr>
          <w:color w:val="000000"/>
          <w:sz w:val="20"/>
          <w:szCs w:val="20"/>
        </w:rPr>
      </w:pPr>
      <w:r>
        <w:rPr>
          <w:color w:val="000000"/>
          <w:sz w:val="20"/>
          <w:szCs w:val="20"/>
        </w:rPr>
        <w:t xml:space="preserve">Strengthening community support for the management of the </w:t>
      </w:r>
      <w:r w:rsidR="001B2ACC">
        <w:rPr>
          <w:color w:val="000000"/>
          <w:sz w:val="20"/>
          <w:szCs w:val="20"/>
        </w:rPr>
        <w:t>S</w:t>
      </w:r>
      <w:r>
        <w:rPr>
          <w:color w:val="000000"/>
          <w:sz w:val="20"/>
          <w:szCs w:val="20"/>
        </w:rPr>
        <w:t xml:space="preserve">ite. </w:t>
      </w:r>
    </w:p>
    <w:p w14:paraId="3ADD04FD" w14:textId="1E06DD6A" w:rsidR="002622B1" w:rsidRDefault="00AE7B36" w:rsidP="00F619E1">
      <w:pPr>
        <w:numPr>
          <w:ilvl w:val="0"/>
          <w:numId w:val="12"/>
        </w:numPr>
        <w:pBdr>
          <w:top w:val="nil"/>
          <w:left w:val="nil"/>
          <w:bottom w:val="nil"/>
          <w:right w:val="nil"/>
          <w:between w:val="nil"/>
        </w:pBdr>
        <w:spacing w:after="0"/>
        <w:rPr>
          <w:color w:val="000000"/>
          <w:sz w:val="20"/>
          <w:szCs w:val="20"/>
        </w:rPr>
      </w:pPr>
      <w:r>
        <w:rPr>
          <w:color w:val="000000"/>
          <w:sz w:val="20"/>
          <w:szCs w:val="20"/>
        </w:rPr>
        <w:t xml:space="preserve">Exchanging information and expertise on </w:t>
      </w:r>
      <w:r w:rsidR="001B2ACC">
        <w:rPr>
          <w:color w:val="000000"/>
          <w:sz w:val="20"/>
          <w:szCs w:val="20"/>
        </w:rPr>
        <w:t>S</w:t>
      </w:r>
      <w:r>
        <w:rPr>
          <w:color w:val="000000"/>
          <w:sz w:val="20"/>
          <w:szCs w:val="20"/>
        </w:rPr>
        <w:t xml:space="preserve">ite management with other Flyway Network Site Managers. </w:t>
      </w:r>
    </w:p>
    <w:p w14:paraId="3ADD04FE" w14:textId="77777777" w:rsidR="002622B1" w:rsidRDefault="00AE7B36" w:rsidP="00F619E1">
      <w:pPr>
        <w:numPr>
          <w:ilvl w:val="0"/>
          <w:numId w:val="12"/>
        </w:numPr>
        <w:pBdr>
          <w:top w:val="nil"/>
          <w:left w:val="nil"/>
          <w:bottom w:val="nil"/>
          <w:right w:val="nil"/>
          <w:between w:val="nil"/>
        </w:pBdr>
        <w:spacing w:after="0"/>
        <w:rPr>
          <w:color w:val="000000"/>
          <w:sz w:val="20"/>
          <w:szCs w:val="20"/>
        </w:rPr>
      </w:pPr>
      <w:r>
        <w:rPr>
          <w:color w:val="000000"/>
          <w:sz w:val="20"/>
          <w:szCs w:val="20"/>
        </w:rPr>
        <w:t>Participating in national or international activities for the conservation of migratory waterbirds.</w:t>
      </w:r>
    </w:p>
    <w:p w14:paraId="3ADD04FF" w14:textId="0868E8E1" w:rsidR="002622B1" w:rsidRDefault="00AE7B36" w:rsidP="00F619E1">
      <w:pPr>
        <w:numPr>
          <w:ilvl w:val="0"/>
          <w:numId w:val="12"/>
        </w:numPr>
        <w:pBdr>
          <w:top w:val="nil"/>
          <w:left w:val="nil"/>
          <w:bottom w:val="nil"/>
          <w:right w:val="nil"/>
          <w:between w:val="nil"/>
        </w:pBdr>
        <w:spacing w:after="0"/>
        <w:rPr>
          <w:color w:val="000000"/>
          <w:sz w:val="20"/>
          <w:szCs w:val="20"/>
        </w:rPr>
      </w:pPr>
      <w:r>
        <w:rPr>
          <w:color w:val="000000"/>
          <w:sz w:val="20"/>
          <w:szCs w:val="20"/>
        </w:rPr>
        <w:t xml:space="preserve">Promoting the nomination of other internationally important </w:t>
      </w:r>
      <w:r w:rsidR="001B2ACC">
        <w:rPr>
          <w:color w:val="000000"/>
          <w:sz w:val="20"/>
          <w:szCs w:val="20"/>
        </w:rPr>
        <w:t>S</w:t>
      </w:r>
      <w:r>
        <w:rPr>
          <w:color w:val="000000"/>
          <w:sz w:val="20"/>
          <w:szCs w:val="20"/>
        </w:rPr>
        <w:t xml:space="preserve">ites to enhance the Flyway Site Network. </w:t>
      </w:r>
    </w:p>
    <w:p w14:paraId="3ADD0500" w14:textId="682E8397" w:rsidR="002622B1" w:rsidRDefault="00AE7B36" w:rsidP="00F619E1">
      <w:pPr>
        <w:numPr>
          <w:ilvl w:val="0"/>
          <w:numId w:val="12"/>
        </w:numPr>
        <w:pBdr>
          <w:top w:val="nil"/>
          <w:left w:val="nil"/>
          <w:bottom w:val="nil"/>
          <w:right w:val="nil"/>
          <w:between w:val="nil"/>
        </w:pBdr>
        <w:spacing w:after="0"/>
        <w:rPr>
          <w:color w:val="000000"/>
          <w:sz w:val="20"/>
          <w:szCs w:val="20"/>
        </w:rPr>
      </w:pPr>
      <w:r>
        <w:rPr>
          <w:color w:val="000000"/>
          <w:sz w:val="20"/>
          <w:szCs w:val="20"/>
        </w:rPr>
        <w:t>Promoting the CEPA program.</w:t>
      </w:r>
    </w:p>
    <w:p w14:paraId="5B7B289F" w14:textId="08123E03" w:rsidR="006A5CEE" w:rsidRPr="006A5CEE" w:rsidRDefault="006A5CEE" w:rsidP="006A5CEE">
      <w:pPr>
        <w:numPr>
          <w:ilvl w:val="0"/>
          <w:numId w:val="12"/>
        </w:numPr>
        <w:pBdr>
          <w:top w:val="nil"/>
          <w:left w:val="nil"/>
          <w:bottom w:val="nil"/>
          <w:right w:val="nil"/>
          <w:between w:val="nil"/>
        </w:pBdr>
        <w:spacing w:after="0"/>
        <w:rPr>
          <w:color w:val="000000"/>
          <w:sz w:val="20"/>
          <w:szCs w:val="20"/>
        </w:rPr>
      </w:pPr>
      <w:r w:rsidRPr="006A5CEE">
        <w:rPr>
          <w:color w:val="000000"/>
          <w:sz w:val="20"/>
          <w:szCs w:val="20"/>
        </w:rPr>
        <w:t>Ensuring that any tourism (including ecotourism) at the site is undertaken in ways that avoid disturbance to feeding, roosting and nesting and related activities of migratory waterbirds using the site.</w:t>
      </w:r>
    </w:p>
    <w:p w14:paraId="3ADD0501" w14:textId="77777777" w:rsidR="002622B1" w:rsidRDefault="002622B1">
      <w:pPr>
        <w:spacing w:after="0" w:line="240" w:lineRule="auto"/>
        <w:rPr>
          <w:b/>
          <w:sz w:val="20"/>
          <w:szCs w:val="20"/>
        </w:rPr>
      </w:pPr>
    </w:p>
    <w:p w14:paraId="3ADD0502" w14:textId="77777777" w:rsidR="002622B1" w:rsidRDefault="002622B1">
      <w:pPr>
        <w:spacing w:after="0" w:line="240" w:lineRule="auto"/>
        <w:rPr>
          <w:b/>
          <w:sz w:val="20"/>
          <w:szCs w:val="20"/>
        </w:rPr>
      </w:pPr>
    </w:p>
    <w:p w14:paraId="3ADD0503" w14:textId="0DC4BB0A" w:rsidR="002622B1" w:rsidRDefault="00AE7B36">
      <w:pPr>
        <w:pStyle w:val="Heading3"/>
      </w:pPr>
      <w:bookmarkStart w:id="32" w:name="_Toc127382852"/>
      <w:r>
        <w:t>4.1.1 DIAGRAM OF SITE MANAGER ROLES AND RELATIONSHIPS</w:t>
      </w:r>
      <w:sdt>
        <w:sdtPr>
          <w:tag w:val="goog_rdk_13"/>
          <w:id w:val="1179546892"/>
        </w:sdtPr>
        <w:sdtEndPr/>
        <w:sdtContent>
          <w:sdt>
            <w:sdtPr>
              <w:tag w:val="goog_rdk_14"/>
              <w:id w:val="775060826"/>
            </w:sdtPr>
            <w:sdtEndPr/>
            <w:sdtContent/>
          </w:sdt>
          <w:r>
            <w:t xml:space="preserve"> </w:t>
          </w:r>
        </w:sdtContent>
      </w:sdt>
      <w:sdt>
        <w:sdtPr>
          <w:tag w:val="goog_rdk_15"/>
          <w:id w:val="1365556119"/>
          <w:showingPlcHdr/>
        </w:sdtPr>
        <w:sdtEndPr/>
        <w:sdtContent>
          <w:r w:rsidR="00754066">
            <w:t xml:space="preserve">     </w:t>
          </w:r>
        </w:sdtContent>
      </w:sdt>
      <w:bookmarkEnd w:id="32"/>
    </w:p>
    <w:p w14:paraId="3ADD0504" w14:textId="77777777" w:rsidR="002622B1" w:rsidRDefault="002622B1">
      <w:pPr>
        <w:spacing w:after="0"/>
        <w:rPr>
          <w:sz w:val="20"/>
          <w:szCs w:val="20"/>
        </w:rPr>
      </w:pPr>
    </w:p>
    <w:p w14:paraId="3ADD052E" w14:textId="1D0D043D" w:rsidR="002622B1" w:rsidRDefault="000319D8">
      <w:pPr>
        <w:rPr>
          <w:sz w:val="20"/>
          <w:szCs w:val="20"/>
        </w:rPr>
      </w:pPr>
      <w:bookmarkStart w:id="33" w:name="_heading=h.2p2csry" w:colFirst="0" w:colLast="0"/>
      <w:bookmarkEnd w:id="33"/>
      <w:r w:rsidRPr="001F65A1">
        <w:rPr>
          <w:noProof/>
          <w:color w:val="000000"/>
          <w:sz w:val="20"/>
          <w:szCs w:val="20"/>
        </w:rPr>
        <w:drawing>
          <wp:inline distT="0" distB="0" distL="0" distR="0" wp14:anchorId="17686411" wp14:editId="3A4DFD1B">
            <wp:extent cx="5732145" cy="3214126"/>
            <wp:effectExtent l="0" t="0" r="0" b="0"/>
            <wp:docPr id="34" name="그림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2145" cy="3214126"/>
                    </a:xfrm>
                    <a:prstGeom prst="rect">
                      <a:avLst/>
                    </a:prstGeom>
                  </pic:spPr>
                </pic:pic>
              </a:graphicData>
            </a:graphic>
          </wp:inline>
        </w:drawing>
      </w:r>
    </w:p>
    <w:p w14:paraId="3ADD052F" w14:textId="22804E54" w:rsidR="002622B1" w:rsidRDefault="00AE7B36">
      <w:pPr>
        <w:rPr>
          <w:sz w:val="20"/>
          <w:szCs w:val="20"/>
        </w:rPr>
      </w:pPr>
      <w:r>
        <w:rPr>
          <w:sz w:val="20"/>
          <w:szCs w:val="20"/>
        </w:rPr>
        <w:t xml:space="preserve">Additional Role </w:t>
      </w:r>
      <w:r w:rsidR="00122A10">
        <w:rPr>
          <w:sz w:val="20"/>
          <w:szCs w:val="20"/>
        </w:rPr>
        <w:t>Guideline</w:t>
      </w:r>
      <w:r>
        <w:rPr>
          <w:sz w:val="20"/>
          <w:szCs w:val="20"/>
        </w:rPr>
        <w:t xml:space="preserve"> for Site Managers and Visitor Centre Managers taken from EAAFP Website is at Appendix 2.</w:t>
      </w:r>
    </w:p>
    <w:p w14:paraId="3ADD0530" w14:textId="56BEA712" w:rsidR="002622B1" w:rsidRDefault="00AE7B36">
      <w:pPr>
        <w:spacing w:after="0"/>
        <w:rPr>
          <w:sz w:val="20"/>
          <w:szCs w:val="20"/>
        </w:rPr>
      </w:pPr>
      <w:r>
        <w:rPr>
          <w:sz w:val="20"/>
          <w:szCs w:val="20"/>
        </w:rPr>
        <w:lastRenderedPageBreak/>
        <w:t xml:space="preserve">As a way to strengthen relationships between Site Managers, Japan set up a structure to help them keep in touch with each other and share experiences in managing their flyway </w:t>
      </w:r>
      <w:r w:rsidR="001B2ACC">
        <w:rPr>
          <w:sz w:val="20"/>
          <w:szCs w:val="20"/>
        </w:rPr>
        <w:t>S</w:t>
      </w:r>
      <w:r>
        <w:rPr>
          <w:sz w:val="20"/>
          <w:szCs w:val="20"/>
        </w:rPr>
        <w:t xml:space="preserve">ites. </w:t>
      </w:r>
      <w:r w:rsidR="00FE7314">
        <w:rPr>
          <w:sz w:val="20"/>
          <w:szCs w:val="20"/>
        </w:rPr>
        <w:t>There are t</w:t>
      </w:r>
      <w:r>
        <w:rPr>
          <w:sz w:val="20"/>
          <w:szCs w:val="20"/>
        </w:rPr>
        <w:t xml:space="preserve">hree Site Manager networks covering Anatidae (20 </w:t>
      </w:r>
      <w:r w:rsidR="001B2ACC">
        <w:rPr>
          <w:sz w:val="20"/>
          <w:szCs w:val="20"/>
        </w:rPr>
        <w:t>S</w:t>
      </w:r>
      <w:r>
        <w:rPr>
          <w:sz w:val="20"/>
          <w:szCs w:val="20"/>
        </w:rPr>
        <w:t xml:space="preserve">ites), Shorebirds (12 </w:t>
      </w:r>
      <w:r w:rsidR="001B2ACC">
        <w:rPr>
          <w:sz w:val="20"/>
          <w:szCs w:val="20"/>
        </w:rPr>
        <w:t>S</w:t>
      </w:r>
      <w:r>
        <w:rPr>
          <w:sz w:val="20"/>
          <w:szCs w:val="20"/>
        </w:rPr>
        <w:t xml:space="preserve">ites), and Cranes (7 </w:t>
      </w:r>
      <w:r w:rsidR="001B2ACC">
        <w:rPr>
          <w:sz w:val="20"/>
          <w:szCs w:val="20"/>
        </w:rPr>
        <w:t>S</w:t>
      </w:r>
      <w:r>
        <w:rPr>
          <w:sz w:val="20"/>
          <w:szCs w:val="20"/>
        </w:rPr>
        <w:t xml:space="preserve">ites). Some </w:t>
      </w:r>
      <w:r w:rsidR="001B2ACC">
        <w:rPr>
          <w:sz w:val="20"/>
          <w:szCs w:val="20"/>
        </w:rPr>
        <w:t>S</w:t>
      </w:r>
      <w:r>
        <w:rPr>
          <w:sz w:val="20"/>
          <w:szCs w:val="20"/>
        </w:rPr>
        <w:t xml:space="preserve">ites belong to more than one network depending on the species that visit. The networks also include interested NGOs. Each network publishes and disseminates newsletters, shares information through their mailing list, holds meetings that share information and exchange opinions and experiences on managing their migratory species. </w:t>
      </w:r>
    </w:p>
    <w:p w14:paraId="3ADD0531" w14:textId="77777777" w:rsidR="002622B1" w:rsidRDefault="002622B1">
      <w:pPr>
        <w:spacing w:after="0"/>
        <w:rPr>
          <w:b/>
          <w:sz w:val="20"/>
          <w:szCs w:val="20"/>
        </w:rPr>
      </w:pPr>
    </w:p>
    <w:p w14:paraId="3ADD0532" w14:textId="77777777" w:rsidR="002622B1" w:rsidRDefault="00AE7B36">
      <w:pPr>
        <w:pStyle w:val="Heading2"/>
      </w:pPr>
      <w:bookmarkStart w:id="34" w:name="_Toc127382853"/>
      <w:r>
        <w:t>4.2 ROLE OF THE SECRETARIAT IN SITE PARTNERSHIPS</w:t>
      </w:r>
      <w:bookmarkEnd w:id="34"/>
    </w:p>
    <w:p w14:paraId="3ADD0533" w14:textId="77777777" w:rsidR="002622B1" w:rsidRDefault="002622B1">
      <w:pPr>
        <w:spacing w:after="0" w:line="240" w:lineRule="auto"/>
        <w:rPr>
          <w:b/>
          <w:sz w:val="20"/>
          <w:szCs w:val="20"/>
        </w:rPr>
      </w:pPr>
    </w:p>
    <w:p w14:paraId="3ADD0534" w14:textId="70B6B609" w:rsidR="002622B1" w:rsidRDefault="00AE7B36">
      <w:pPr>
        <w:spacing w:after="0"/>
        <w:rPr>
          <w:sz w:val="20"/>
          <w:szCs w:val="20"/>
        </w:rPr>
      </w:pPr>
      <w:r>
        <w:rPr>
          <w:sz w:val="20"/>
          <w:szCs w:val="20"/>
        </w:rPr>
        <w:t xml:space="preserve">EAAFP Secretariat supports Site Partnerships with advice when requested, for example on technical issues affecting the </w:t>
      </w:r>
      <w:r w:rsidR="001B2ACC">
        <w:rPr>
          <w:sz w:val="20"/>
          <w:szCs w:val="20"/>
        </w:rPr>
        <w:t>S</w:t>
      </w:r>
      <w:r>
        <w:rPr>
          <w:sz w:val="20"/>
          <w:szCs w:val="20"/>
        </w:rPr>
        <w:t>ite like disturbance caused by drones, provides CEPA material with translation into local language, contacts with other Flyway Network Site, assistance with running workshops.</w:t>
      </w:r>
    </w:p>
    <w:p w14:paraId="3ADD0535" w14:textId="77777777" w:rsidR="002622B1" w:rsidRDefault="002622B1">
      <w:pPr>
        <w:spacing w:after="0"/>
        <w:rPr>
          <w:sz w:val="20"/>
          <w:szCs w:val="20"/>
        </w:rPr>
      </w:pPr>
    </w:p>
    <w:p w14:paraId="3ADD0536" w14:textId="2C726770" w:rsidR="002622B1" w:rsidRDefault="00AE7B36">
      <w:pPr>
        <w:spacing w:after="0"/>
        <w:rPr>
          <w:sz w:val="20"/>
          <w:szCs w:val="20"/>
        </w:rPr>
      </w:pPr>
      <w:r>
        <w:rPr>
          <w:sz w:val="20"/>
          <w:szCs w:val="20"/>
        </w:rPr>
        <w:t xml:space="preserve">The Secretariat collects experiences of people working at </w:t>
      </w:r>
      <w:r w:rsidR="001B2ACC">
        <w:rPr>
          <w:sz w:val="20"/>
          <w:szCs w:val="20"/>
        </w:rPr>
        <w:t>S</w:t>
      </w:r>
      <w:r>
        <w:rPr>
          <w:sz w:val="20"/>
          <w:szCs w:val="20"/>
        </w:rPr>
        <w:t xml:space="preserve">ites across the Flyway through the Storytelling Template and on the Friday Facebook post. These are a resource for ideas and inspiration for Site Partnership activities and may be requested from the Secretariat. </w:t>
      </w:r>
    </w:p>
    <w:p w14:paraId="3ADD0537" w14:textId="77777777" w:rsidR="002622B1" w:rsidRDefault="002622B1">
      <w:pPr>
        <w:spacing w:after="0" w:line="240" w:lineRule="auto"/>
        <w:rPr>
          <w:sz w:val="20"/>
          <w:szCs w:val="20"/>
        </w:rPr>
      </w:pPr>
    </w:p>
    <w:p w14:paraId="3ADD0538" w14:textId="1850E807" w:rsidR="002622B1" w:rsidRDefault="00AE7B36">
      <w:pPr>
        <w:pStyle w:val="Heading2"/>
      </w:pPr>
      <w:bookmarkStart w:id="35" w:name="_Toc127382854"/>
      <w:r>
        <w:t>4.3 ROLE OF NGOs AND INGOs AND CIVIL SOCIETY TO SUPPORT FNS</w:t>
      </w:r>
      <w:bookmarkEnd w:id="35"/>
    </w:p>
    <w:p w14:paraId="3ADD0539" w14:textId="01745592" w:rsidR="002622B1" w:rsidRDefault="00AE7B36">
      <w:pPr>
        <w:pBdr>
          <w:top w:val="nil"/>
          <w:left w:val="nil"/>
          <w:bottom w:val="nil"/>
          <w:right w:val="nil"/>
          <w:between w:val="nil"/>
        </w:pBdr>
        <w:spacing w:before="280" w:after="280"/>
        <w:rPr>
          <w:color w:val="000000"/>
          <w:sz w:val="20"/>
          <w:szCs w:val="20"/>
        </w:rPr>
      </w:pPr>
      <w:r>
        <w:rPr>
          <w:color w:val="000000"/>
          <w:sz w:val="20"/>
          <w:szCs w:val="20"/>
        </w:rPr>
        <w:t xml:space="preserve">NGOs and INGOs can make a significant contribution to the work of the Site Partnerships. Depending on the </w:t>
      </w:r>
      <w:r w:rsidR="001B2ACC">
        <w:rPr>
          <w:color w:val="000000"/>
          <w:sz w:val="20"/>
          <w:szCs w:val="20"/>
        </w:rPr>
        <w:t>S</w:t>
      </w:r>
      <w:r>
        <w:rPr>
          <w:color w:val="000000"/>
          <w:sz w:val="20"/>
          <w:szCs w:val="20"/>
        </w:rPr>
        <w:t xml:space="preserve">ite and the Site Partnership’s priorities, NGOs and INGOs could well be formal members of the Partnership. Some of the work done for </w:t>
      </w:r>
      <w:r w:rsidR="001B2ACC">
        <w:rPr>
          <w:color w:val="000000"/>
          <w:sz w:val="20"/>
          <w:szCs w:val="20"/>
        </w:rPr>
        <w:t>S</w:t>
      </w:r>
      <w:r>
        <w:rPr>
          <w:color w:val="000000"/>
          <w:sz w:val="20"/>
          <w:szCs w:val="20"/>
        </w:rPr>
        <w:t xml:space="preserve">ite management may include: helping with on ground management especially when there is a lack of resources, support with </w:t>
      </w:r>
      <w:r w:rsidR="001B2ACC">
        <w:rPr>
          <w:color w:val="000000"/>
          <w:sz w:val="20"/>
          <w:szCs w:val="20"/>
        </w:rPr>
        <w:t>S</w:t>
      </w:r>
      <w:r>
        <w:rPr>
          <w:color w:val="000000"/>
          <w:sz w:val="20"/>
          <w:szCs w:val="20"/>
        </w:rPr>
        <w:t xml:space="preserve">ite monitoring, public awareness and education, and advocacy when the </w:t>
      </w:r>
      <w:r w:rsidR="001B2ACC">
        <w:rPr>
          <w:color w:val="000000"/>
          <w:sz w:val="20"/>
          <w:szCs w:val="20"/>
        </w:rPr>
        <w:t>S</w:t>
      </w:r>
      <w:r>
        <w:rPr>
          <w:color w:val="000000"/>
          <w:sz w:val="20"/>
          <w:szCs w:val="20"/>
        </w:rPr>
        <w:t xml:space="preserve">ites have concerns with development or other risks to the </w:t>
      </w:r>
      <w:r w:rsidR="001B2ACC">
        <w:rPr>
          <w:color w:val="000000"/>
          <w:sz w:val="20"/>
          <w:szCs w:val="20"/>
        </w:rPr>
        <w:t>S</w:t>
      </w:r>
      <w:r>
        <w:rPr>
          <w:color w:val="000000"/>
          <w:sz w:val="20"/>
          <w:szCs w:val="20"/>
        </w:rPr>
        <w:t xml:space="preserve">ite. NGOs often assist with capacity building as shown by the following quote from the Wildlife Science and Conservation Center of Mongolia. </w:t>
      </w:r>
    </w:p>
    <w:p w14:paraId="3ADD053A" w14:textId="77777777" w:rsidR="002622B1" w:rsidRDefault="00AE7B36">
      <w:pPr>
        <w:pBdr>
          <w:top w:val="nil"/>
          <w:left w:val="nil"/>
          <w:bottom w:val="nil"/>
          <w:right w:val="nil"/>
          <w:between w:val="nil"/>
        </w:pBdr>
        <w:spacing w:before="280" w:after="280"/>
        <w:rPr>
          <w:i/>
          <w:color w:val="000000"/>
          <w:sz w:val="20"/>
          <w:szCs w:val="20"/>
        </w:rPr>
      </w:pPr>
      <w:r>
        <w:rPr>
          <w:i/>
          <w:color w:val="000000"/>
          <w:sz w:val="20"/>
          <w:szCs w:val="20"/>
        </w:rPr>
        <w:t xml:space="preserve">“The aim of the Khurkh Bird Ringing Station (KBRS) is to carry out a long-term bird migration </w:t>
      </w:r>
      <w:r>
        <w:rPr>
          <w:b/>
          <w:i/>
          <w:color w:val="000000"/>
          <w:sz w:val="20"/>
          <w:szCs w:val="20"/>
        </w:rPr>
        <w:t>monitoring study</w:t>
      </w:r>
      <w:r>
        <w:rPr>
          <w:i/>
          <w:color w:val="000000"/>
          <w:sz w:val="20"/>
          <w:szCs w:val="20"/>
        </w:rPr>
        <w:t xml:space="preserve"> in eastern part of the Khentii Mountain range in Mongolia. In addition, the ringing station provides an opportunity to </w:t>
      </w:r>
      <w:r>
        <w:rPr>
          <w:i/>
          <w:sz w:val="20"/>
          <w:szCs w:val="20"/>
        </w:rPr>
        <w:t>train the younger</w:t>
      </w:r>
      <w:r>
        <w:rPr>
          <w:i/>
          <w:color w:val="000000"/>
          <w:sz w:val="20"/>
          <w:szCs w:val="20"/>
        </w:rPr>
        <w:t xml:space="preserve"> generation of biologists in the country.</w:t>
      </w:r>
    </w:p>
    <w:p w14:paraId="3ADD053B" w14:textId="77777777" w:rsidR="002622B1" w:rsidRDefault="00AE7B36">
      <w:pPr>
        <w:pBdr>
          <w:top w:val="nil"/>
          <w:left w:val="nil"/>
          <w:bottom w:val="nil"/>
          <w:right w:val="nil"/>
          <w:between w:val="nil"/>
        </w:pBdr>
        <w:spacing w:before="280" w:after="280"/>
        <w:rPr>
          <w:rFonts w:ascii="Times New Roman" w:eastAsia="Times New Roman" w:hAnsi="Times New Roman" w:cs="Times New Roman"/>
          <w:color w:val="000000"/>
          <w:sz w:val="20"/>
          <w:szCs w:val="20"/>
        </w:rPr>
      </w:pPr>
      <w:r>
        <w:rPr>
          <w:i/>
          <w:color w:val="000000"/>
          <w:sz w:val="20"/>
          <w:szCs w:val="20"/>
        </w:rPr>
        <w:t xml:space="preserve">All operations at KKBRS are volunteer based. One staff of </w:t>
      </w:r>
      <w:hyperlink r:id="rId39">
        <w:r>
          <w:rPr>
            <w:i/>
            <w:color w:val="0000FF"/>
            <w:sz w:val="20"/>
            <w:szCs w:val="20"/>
            <w:u w:val="single"/>
          </w:rPr>
          <w:t>Wildlife Conservation Society</w:t>
        </w:r>
      </w:hyperlink>
      <w:r>
        <w:rPr>
          <w:i/>
          <w:color w:val="000000"/>
          <w:sz w:val="20"/>
          <w:szCs w:val="20"/>
        </w:rPr>
        <w:t xml:space="preserve"> (EAAFP INGO Partner) undertakes the role of coordinator. Most of the volunteers are from several universities in Mongolia, but volunteers from abroad are common and increasing. </w:t>
      </w:r>
    </w:p>
    <w:p w14:paraId="3ADD053C" w14:textId="77777777" w:rsidR="002622B1" w:rsidRDefault="00AE7B36">
      <w:pPr>
        <w:rPr>
          <w:i/>
          <w:color w:val="000000"/>
          <w:sz w:val="20"/>
          <w:szCs w:val="20"/>
        </w:rPr>
      </w:pPr>
      <w:r>
        <w:rPr>
          <w:b/>
          <w:i/>
          <w:color w:val="000000"/>
          <w:sz w:val="20"/>
          <w:szCs w:val="20"/>
        </w:rPr>
        <w:t>Capacity building</w:t>
      </w:r>
      <w:r>
        <w:rPr>
          <w:i/>
          <w:color w:val="000000"/>
          <w:sz w:val="20"/>
          <w:szCs w:val="20"/>
        </w:rPr>
        <w:t xml:space="preserve"> has always been a major part of any </w:t>
      </w:r>
      <w:r>
        <w:rPr>
          <w:b/>
          <w:i/>
          <w:color w:val="000000"/>
          <w:sz w:val="20"/>
          <w:szCs w:val="20"/>
        </w:rPr>
        <w:t>research and conservation projects</w:t>
      </w:r>
      <w:r>
        <w:rPr>
          <w:i/>
          <w:color w:val="000000"/>
          <w:sz w:val="20"/>
          <w:szCs w:val="20"/>
        </w:rPr>
        <w:t xml:space="preserve"> in Mongolia. As the country develops its economy there is more and growing need for better and skilled professionals in the field of natural science, </w:t>
      </w:r>
      <w:r>
        <w:rPr>
          <w:i/>
          <w:sz w:val="20"/>
          <w:szCs w:val="20"/>
        </w:rPr>
        <w:t>particularly in</w:t>
      </w:r>
      <w:r>
        <w:rPr>
          <w:i/>
          <w:color w:val="000000"/>
          <w:sz w:val="20"/>
          <w:szCs w:val="20"/>
        </w:rPr>
        <w:t xml:space="preserve"> wetland, hydrology and natural resource </w:t>
      </w:r>
      <w:r>
        <w:rPr>
          <w:i/>
          <w:sz w:val="20"/>
          <w:szCs w:val="20"/>
        </w:rPr>
        <w:t>management</w:t>
      </w:r>
      <w:r>
        <w:rPr>
          <w:i/>
          <w:color w:val="000000"/>
          <w:sz w:val="20"/>
          <w:szCs w:val="20"/>
        </w:rPr>
        <w:t>. Our capacity building program has partnered with several top universities in Mongolia, universities in USA, UK, Germany, China, Russia, and Sweden, and organizations such as the International Crane Foundation, US Forest Service, UN NEASPEC, WWF Mongolia, and Wetlands International.”</w:t>
      </w:r>
    </w:p>
    <w:p w14:paraId="3ADD053D" w14:textId="77777777" w:rsidR="002622B1" w:rsidRDefault="00AE7B36">
      <w:pPr>
        <w:rPr>
          <w:color w:val="000000"/>
          <w:sz w:val="20"/>
          <w:szCs w:val="20"/>
        </w:rPr>
      </w:pPr>
      <w:r>
        <w:br w:type="page"/>
      </w:r>
    </w:p>
    <w:p w14:paraId="3ADD053E" w14:textId="77777777" w:rsidR="002622B1" w:rsidRDefault="00AE7B36">
      <w:pPr>
        <w:pStyle w:val="Heading1"/>
      </w:pPr>
      <w:bookmarkStart w:id="36" w:name="_Toc127382855"/>
      <w:r>
        <w:lastRenderedPageBreak/>
        <w:t>APPENDICES</w:t>
      </w:r>
      <w:bookmarkEnd w:id="36"/>
      <w:r>
        <w:t xml:space="preserve"> </w:t>
      </w:r>
    </w:p>
    <w:p w14:paraId="3ADD053F" w14:textId="77777777" w:rsidR="002622B1" w:rsidRDefault="002622B1"/>
    <w:p w14:paraId="3ADD0540" w14:textId="77777777" w:rsidR="002622B1" w:rsidRDefault="00AE7B36">
      <w:pPr>
        <w:pStyle w:val="Heading2"/>
      </w:pPr>
      <w:bookmarkStart w:id="37" w:name="_Toc127382856"/>
      <w:r>
        <w:t>APPENDIX 1: BENEFITS OF AND PROCESS TO BECOME A FLYWAY NETWORK SITE</w:t>
      </w:r>
      <w:bookmarkEnd w:id="37"/>
      <w:r>
        <w:t xml:space="preserve"> </w:t>
      </w:r>
    </w:p>
    <w:p w14:paraId="3ADD0541" w14:textId="77777777" w:rsidR="002622B1" w:rsidRDefault="002622B1">
      <w:pPr>
        <w:rPr>
          <w:sz w:val="20"/>
          <w:szCs w:val="20"/>
        </w:rPr>
      </w:pPr>
    </w:p>
    <w:p w14:paraId="3ADD0542" w14:textId="77777777" w:rsidR="002622B1" w:rsidRDefault="00AE7B36">
      <w:pPr>
        <w:rPr>
          <w:b/>
          <w:sz w:val="20"/>
          <w:szCs w:val="20"/>
        </w:rPr>
      </w:pPr>
      <w:bookmarkStart w:id="38" w:name="_heading=h.32hioqz" w:colFirst="0" w:colLast="0"/>
      <w:bookmarkEnd w:id="38"/>
      <w:r>
        <w:t>NOMINATING A NEW SITE TO THE FLYWAY SITE NETWORK</w:t>
      </w:r>
    </w:p>
    <w:p w14:paraId="3ADD0543" w14:textId="77777777" w:rsidR="002622B1" w:rsidRDefault="00AE7B36">
      <w:pPr>
        <w:rPr>
          <w:b/>
        </w:rPr>
      </w:pPr>
      <w:bookmarkStart w:id="39" w:name="_heading=h.1hmsyys" w:colFirst="0" w:colLast="0"/>
      <w:bookmarkEnd w:id="39"/>
      <w:r>
        <w:rPr>
          <w:b/>
        </w:rPr>
        <w:t>Benefits of being part of the Site Network</w:t>
      </w:r>
    </w:p>
    <w:p w14:paraId="3ADD0544" w14:textId="77777777" w:rsidR="002622B1" w:rsidRDefault="00AE7B36">
      <w:pPr>
        <w:rPr>
          <w:sz w:val="20"/>
          <w:szCs w:val="20"/>
        </w:rPr>
      </w:pPr>
      <w:r>
        <w:rPr>
          <w:sz w:val="20"/>
          <w:szCs w:val="20"/>
        </w:rPr>
        <w:t>The Flyway Site Network has been operating since 1996 and provides the primary foundation for implementation of international cooperative efforts to conserve migratory waterbirds in the East Asian — Australasian Flyway.</w:t>
      </w:r>
    </w:p>
    <w:p w14:paraId="3ADD0545" w14:textId="092DA979" w:rsidR="002622B1" w:rsidRDefault="00AE7B36">
      <w:pPr>
        <w:rPr>
          <w:sz w:val="20"/>
          <w:szCs w:val="20"/>
        </w:rPr>
      </w:pPr>
      <w:r>
        <w:rPr>
          <w:sz w:val="20"/>
          <w:szCs w:val="20"/>
        </w:rPr>
        <w:t xml:space="preserve">Being part of the Flyway Site Network will give national and international recognition </w:t>
      </w:r>
      <w:r w:rsidR="006B770A">
        <w:rPr>
          <w:sz w:val="20"/>
          <w:szCs w:val="20"/>
        </w:rPr>
        <w:t xml:space="preserve">to </w:t>
      </w:r>
      <w:r w:rsidR="001B2ACC">
        <w:rPr>
          <w:sz w:val="20"/>
          <w:szCs w:val="20"/>
        </w:rPr>
        <w:t>S</w:t>
      </w:r>
      <w:r>
        <w:rPr>
          <w:sz w:val="20"/>
          <w:szCs w:val="20"/>
        </w:rPr>
        <w:t xml:space="preserve">ites of specially declared areas of </w:t>
      </w:r>
      <w:r w:rsidR="006B770A">
        <w:rPr>
          <w:sz w:val="20"/>
          <w:szCs w:val="20"/>
        </w:rPr>
        <w:t xml:space="preserve">their importance for </w:t>
      </w:r>
      <w:r>
        <w:rPr>
          <w:sz w:val="20"/>
          <w:szCs w:val="20"/>
        </w:rPr>
        <w:t>migratory waterbird</w:t>
      </w:r>
      <w:r w:rsidR="006B770A">
        <w:rPr>
          <w:sz w:val="20"/>
          <w:szCs w:val="20"/>
        </w:rPr>
        <w:t>s</w:t>
      </w:r>
      <w:r>
        <w:rPr>
          <w:sz w:val="20"/>
          <w:szCs w:val="20"/>
        </w:rPr>
        <w:t>.</w:t>
      </w:r>
    </w:p>
    <w:p w14:paraId="3ADD0546" w14:textId="37CB45F9" w:rsidR="002622B1" w:rsidRDefault="00AE7B36">
      <w:pPr>
        <w:rPr>
          <w:sz w:val="20"/>
          <w:szCs w:val="20"/>
        </w:rPr>
      </w:pPr>
      <w:r>
        <w:rPr>
          <w:sz w:val="20"/>
          <w:szCs w:val="20"/>
        </w:rPr>
        <w:t xml:space="preserve">The Flyway Site Network can provide a mechanism for developing broader and more effective information and knowledge bases to assist Site Managers. This mechanism will give Site Managers opportunities for information, knowledge and practical experience that might not otherwise be available. Being part of the Flyway Site Network can also open up greater opportunities for Site Managers to seek funding to support conservation measures for their </w:t>
      </w:r>
      <w:r w:rsidR="00E507FA" w:rsidRPr="00E507FA">
        <w:rPr>
          <w:sz w:val="20"/>
          <w:szCs w:val="20"/>
        </w:rPr>
        <w:t>Site</w:t>
      </w:r>
      <w:r>
        <w:rPr>
          <w:sz w:val="20"/>
          <w:szCs w:val="20"/>
        </w:rPr>
        <w:t>s.</w:t>
      </w:r>
    </w:p>
    <w:p w14:paraId="3ADD0547" w14:textId="5BE33B25" w:rsidR="002622B1" w:rsidRDefault="00AE7B36">
      <w:pPr>
        <w:rPr>
          <w:sz w:val="20"/>
          <w:szCs w:val="20"/>
        </w:rPr>
      </w:pPr>
      <w:r>
        <w:rPr>
          <w:sz w:val="20"/>
          <w:szCs w:val="20"/>
        </w:rPr>
        <w:t xml:space="preserve">Participation in the Flyway Site Network provides an opportunity for encouraging greater local participation in conservation activities at the </w:t>
      </w:r>
      <w:r w:rsidR="00E507FA" w:rsidRPr="00E507FA">
        <w:rPr>
          <w:sz w:val="20"/>
          <w:szCs w:val="20"/>
        </w:rPr>
        <w:t>Site</w:t>
      </w:r>
      <w:r>
        <w:rPr>
          <w:sz w:val="20"/>
          <w:szCs w:val="20"/>
        </w:rPr>
        <w:t xml:space="preserve">. Local communities can contribute substantial effort and support for conservation and protection of the </w:t>
      </w:r>
      <w:r w:rsidR="00E507FA" w:rsidRPr="00E507FA">
        <w:rPr>
          <w:sz w:val="20"/>
          <w:szCs w:val="20"/>
        </w:rPr>
        <w:t>Site</w:t>
      </w:r>
      <w:r>
        <w:rPr>
          <w:sz w:val="20"/>
          <w:szCs w:val="20"/>
        </w:rPr>
        <w:t xml:space="preserve">. Community engagement in </w:t>
      </w:r>
      <w:r w:rsidR="00E507FA" w:rsidRPr="00E507FA">
        <w:rPr>
          <w:sz w:val="20"/>
          <w:szCs w:val="20"/>
        </w:rPr>
        <w:t>Site</w:t>
      </w:r>
      <w:r>
        <w:rPr>
          <w:sz w:val="20"/>
          <w:szCs w:val="20"/>
        </w:rPr>
        <w:t xml:space="preserve"> conservation and sustainable management is essential if </w:t>
      </w:r>
      <w:r w:rsidR="00E507FA" w:rsidRPr="00E507FA">
        <w:rPr>
          <w:sz w:val="20"/>
          <w:szCs w:val="20"/>
        </w:rPr>
        <w:t>Site</w:t>
      </w:r>
      <w:r>
        <w:rPr>
          <w:sz w:val="20"/>
          <w:szCs w:val="20"/>
        </w:rPr>
        <w:t>s are to be managed in harmony with the values of both the environment and broader community needs.</w:t>
      </w:r>
    </w:p>
    <w:p w14:paraId="3ADD0548" w14:textId="77777777" w:rsidR="002622B1" w:rsidRDefault="00AE7B36">
      <w:pPr>
        <w:rPr>
          <w:b/>
          <w:sz w:val="20"/>
          <w:szCs w:val="20"/>
        </w:rPr>
      </w:pPr>
      <w:bookmarkStart w:id="40" w:name="_heading=h.41mghml" w:colFirst="0" w:colLast="0"/>
      <w:bookmarkEnd w:id="40"/>
      <w:r>
        <w:rPr>
          <w:b/>
          <w:sz w:val="20"/>
          <w:szCs w:val="20"/>
        </w:rPr>
        <w:t>Criteria for inclusion in the Flyway Site Network</w:t>
      </w:r>
    </w:p>
    <w:p w14:paraId="3ADD0549" w14:textId="68C47506" w:rsidR="002622B1" w:rsidRDefault="00AE7B36" w:rsidP="00B9704B">
      <w:pPr>
        <w:spacing w:before="240" w:after="0"/>
        <w:rPr>
          <w:sz w:val="20"/>
          <w:szCs w:val="20"/>
        </w:rPr>
      </w:pPr>
      <w:r>
        <w:rPr>
          <w:sz w:val="20"/>
          <w:szCs w:val="20"/>
        </w:rPr>
        <w:t>To be considered for inclusion in the Flyway Site Network, the Partnership has adopted the following criteria:</w:t>
      </w:r>
    </w:p>
    <w:p w14:paraId="53CA5C67" w14:textId="77777777" w:rsidR="00BB220A" w:rsidRDefault="00BB220A" w:rsidP="00B9704B">
      <w:pPr>
        <w:spacing w:before="240" w:after="0"/>
        <w:rPr>
          <w:sz w:val="20"/>
          <w:szCs w:val="20"/>
        </w:rPr>
      </w:pPr>
    </w:p>
    <w:p w14:paraId="3ADD054A" w14:textId="3760D15C" w:rsidR="002622B1" w:rsidRDefault="00AE7B36" w:rsidP="00F45B55">
      <w:pPr>
        <w:spacing w:after="0"/>
        <w:ind w:left="720" w:hanging="720"/>
        <w:rPr>
          <w:sz w:val="20"/>
          <w:szCs w:val="20"/>
        </w:rPr>
      </w:pPr>
      <w:r>
        <w:rPr>
          <w:sz w:val="20"/>
          <w:szCs w:val="20"/>
        </w:rPr>
        <w:t>a.</w:t>
      </w:r>
      <w:r>
        <w:rPr>
          <w:sz w:val="20"/>
          <w:szCs w:val="20"/>
        </w:rPr>
        <w:tab/>
        <w:t xml:space="preserve">Convention on Wetlands (Ramsar, Iran, 1971) criteria for internationally important </w:t>
      </w:r>
      <w:r w:rsidR="00E507FA" w:rsidRPr="00E507FA">
        <w:rPr>
          <w:sz w:val="20"/>
          <w:szCs w:val="20"/>
        </w:rPr>
        <w:t>Site</w:t>
      </w:r>
      <w:r>
        <w:rPr>
          <w:sz w:val="20"/>
          <w:szCs w:val="20"/>
        </w:rPr>
        <w:t>s modified for migratory waterbirds. That is:</w:t>
      </w:r>
    </w:p>
    <w:p w14:paraId="3ADD054B" w14:textId="1547CF43" w:rsidR="002622B1" w:rsidRDefault="00AE7B36" w:rsidP="00F45B55">
      <w:pPr>
        <w:spacing w:after="0"/>
        <w:ind w:left="1440" w:hanging="720"/>
        <w:rPr>
          <w:sz w:val="20"/>
          <w:szCs w:val="20"/>
        </w:rPr>
      </w:pPr>
      <w:r>
        <w:rPr>
          <w:sz w:val="20"/>
          <w:szCs w:val="20"/>
        </w:rPr>
        <w:t>i.</w:t>
      </w:r>
      <w:r>
        <w:rPr>
          <w:sz w:val="20"/>
          <w:szCs w:val="20"/>
        </w:rPr>
        <w:tab/>
        <w:t>Criterion 2: A wetland should be considered internationally important if it supports vulnerable, endangered, or critically endangered species or threatened ecological communities.</w:t>
      </w:r>
    </w:p>
    <w:p w14:paraId="7EE6E9C5" w14:textId="77777777" w:rsidR="00BB220A" w:rsidRDefault="00BB220A" w:rsidP="00BB220A">
      <w:pPr>
        <w:spacing w:after="0"/>
        <w:ind w:left="720"/>
        <w:rPr>
          <w:sz w:val="20"/>
          <w:szCs w:val="20"/>
        </w:rPr>
      </w:pPr>
    </w:p>
    <w:p w14:paraId="3ADD054C" w14:textId="7BA31FC0" w:rsidR="002622B1" w:rsidRDefault="00AE7B36" w:rsidP="00F45B55">
      <w:pPr>
        <w:spacing w:after="0"/>
        <w:ind w:left="1440" w:hanging="720"/>
        <w:rPr>
          <w:sz w:val="20"/>
          <w:szCs w:val="20"/>
        </w:rPr>
      </w:pPr>
      <w:r>
        <w:rPr>
          <w:sz w:val="20"/>
          <w:szCs w:val="20"/>
        </w:rPr>
        <w:t>ii.</w:t>
      </w:r>
      <w:r>
        <w:rPr>
          <w:sz w:val="20"/>
          <w:szCs w:val="20"/>
        </w:rPr>
        <w:tab/>
        <w:t>Criterion 5: A wetland should be considered internationally important if it regularly supports 20,000 or more waterbirds.</w:t>
      </w:r>
    </w:p>
    <w:p w14:paraId="3C060C40" w14:textId="77777777" w:rsidR="00BB220A" w:rsidRDefault="00BB220A" w:rsidP="00BB220A">
      <w:pPr>
        <w:spacing w:after="0"/>
        <w:ind w:left="720"/>
        <w:rPr>
          <w:sz w:val="20"/>
          <w:szCs w:val="20"/>
        </w:rPr>
      </w:pPr>
    </w:p>
    <w:p w14:paraId="3ADD054D" w14:textId="26D13CD9" w:rsidR="002622B1" w:rsidRDefault="00AE7B36" w:rsidP="00F45B55">
      <w:pPr>
        <w:spacing w:after="0"/>
        <w:ind w:left="1440" w:hanging="720"/>
        <w:rPr>
          <w:sz w:val="20"/>
          <w:szCs w:val="20"/>
        </w:rPr>
      </w:pPr>
      <w:r>
        <w:rPr>
          <w:sz w:val="20"/>
          <w:szCs w:val="20"/>
        </w:rPr>
        <w:t>iii.</w:t>
      </w:r>
      <w:r>
        <w:rPr>
          <w:sz w:val="20"/>
          <w:szCs w:val="20"/>
        </w:rPr>
        <w:tab/>
        <w:t>Criterion 6: A wetland should be considered internationally important if it regularly supports 1% of the individuals in a population of one species or subspecies of waterbird.</w:t>
      </w:r>
    </w:p>
    <w:p w14:paraId="44180CA0" w14:textId="77777777" w:rsidR="00F45B55" w:rsidRDefault="00F45B55" w:rsidP="00BB220A">
      <w:pPr>
        <w:spacing w:after="0"/>
        <w:ind w:left="720"/>
        <w:rPr>
          <w:sz w:val="20"/>
          <w:szCs w:val="20"/>
        </w:rPr>
      </w:pPr>
    </w:p>
    <w:p w14:paraId="3ADD054E" w14:textId="184C84E0" w:rsidR="002622B1" w:rsidRDefault="00AE7B36" w:rsidP="00F45B55">
      <w:pPr>
        <w:spacing w:after="0"/>
        <w:ind w:left="720" w:hanging="720"/>
        <w:rPr>
          <w:sz w:val="20"/>
          <w:szCs w:val="20"/>
        </w:rPr>
      </w:pPr>
      <w:r>
        <w:rPr>
          <w:sz w:val="20"/>
          <w:szCs w:val="20"/>
        </w:rPr>
        <w:t>b.</w:t>
      </w:r>
      <w:r>
        <w:rPr>
          <w:sz w:val="20"/>
          <w:szCs w:val="20"/>
        </w:rPr>
        <w:tab/>
        <w:t xml:space="preserve">The staging criteria as </w:t>
      </w:r>
      <w:r w:rsidR="005E4FBD">
        <w:rPr>
          <w:sz w:val="20"/>
          <w:szCs w:val="20"/>
        </w:rPr>
        <w:t xml:space="preserve">developed </w:t>
      </w:r>
      <w:r>
        <w:rPr>
          <w:sz w:val="20"/>
          <w:szCs w:val="20"/>
        </w:rPr>
        <w:t>under the Asia-Pacific Migratory Waterbird Conservation Strategy</w:t>
      </w:r>
      <w:r w:rsidR="005E4FBD">
        <w:rPr>
          <w:sz w:val="20"/>
          <w:szCs w:val="20"/>
        </w:rPr>
        <w:t xml:space="preserve"> (the pre-curser framework to the EAAFP)</w:t>
      </w:r>
      <w:r>
        <w:rPr>
          <w:sz w:val="20"/>
          <w:szCs w:val="20"/>
        </w:rPr>
        <w:t>. That is:</w:t>
      </w:r>
    </w:p>
    <w:p w14:paraId="3ADD054F" w14:textId="4A923FAB" w:rsidR="002622B1" w:rsidRDefault="00AE7B36" w:rsidP="00F45B55">
      <w:pPr>
        <w:spacing w:after="0"/>
        <w:ind w:left="1440" w:hanging="720"/>
        <w:rPr>
          <w:sz w:val="20"/>
          <w:szCs w:val="20"/>
        </w:rPr>
      </w:pPr>
      <w:r>
        <w:rPr>
          <w:sz w:val="20"/>
          <w:szCs w:val="20"/>
        </w:rPr>
        <w:t>i.</w:t>
      </w:r>
      <w:r>
        <w:rPr>
          <w:sz w:val="20"/>
          <w:szCs w:val="20"/>
        </w:rPr>
        <w:tab/>
        <w:t xml:space="preserve">A staging </w:t>
      </w:r>
      <w:r w:rsidR="00E507FA" w:rsidRPr="00E507FA">
        <w:rPr>
          <w:sz w:val="20"/>
          <w:szCs w:val="20"/>
        </w:rPr>
        <w:t>Site</w:t>
      </w:r>
      <w:r>
        <w:rPr>
          <w:sz w:val="20"/>
          <w:szCs w:val="20"/>
        </w:rPr>
        <w:t xml:space="preserve"> should be considered internationally important if it regularly supports 0.25% of individuals in a population of one species or subspecies of waterbirds on migration.</w:t>
      </w:r>
    </w:p>
    <w:p w14:paraId="3ADD0550" w14:textId="67A16919" w:rsidR="002622B1" w:rsidRDefault="00AE7B36" w:rsidP="00F45B55">
      <w:pPr>
        <w:spacing w:after="0"/>
        <w:ind w:left="1440" w:hanging="720"/>
        <w:rPr>
          <w:sz w:val="20"/>
          <w:szCs w:val="20"/>
        </w:rPr>
      </w:pPr>
      <w:r>
        <w:rPr>
          <w:sz w:val="20"/>
          <w:szCs w:val="20"/>
        </w:rPr>
        <w:t>ii.</w:t>
      </w:r>
      <w:r>
        <w:rPr>
          <w:sz w:val="20"/>
          <w:szCs w:val="20"/>
        </w:rPr>
        <w:tab/>
        <w:t xml:space="preserve">A staging </w:t>
      </w:r>
      <w:r w:rsidR="00E507FA" w:rsidRPr="00E507FA">
        <w:rPr>
          <w:sz w:val="20"/>
          <w:szCs w:val="20"/>
        </w:rPr>
        <w:t>Site</w:t>
      </w:r>
      <w:r w:rsidR="00E507FA">
        <w:rPr>
          <w:sz w:val="20"/>
          <w:szCs w:val="20"/>
        </w:rPr>
        <w:t xml:space="preserve"> </w:t>
      </w:r>
      <w:r>
        <w:rPr>
          <w:sz w:val="20"/>
          <w:szCs w:val="20"/>
        </w:rPr>
        <w:t>should be considered internationally important if it regularly supports 5,000 or more waterbirds at one time during migration.</w:t>
      </w:r>
    </w:p>
    <w:p w14:paraId="3ADD0551" w14:textId="47412A4F" w:rsidR="002622B1" w:rsidRDefault="00AE7B36" w:rsidP="00F45B55">
      <w:pPr>
        <w:spacing w:after="0"/>
        <w:ind w:left="720" w:hanging="720"/>
        <w:rPr>
          <w:sz w:val="20"/>
          <w:szCs w:val="20"/>
        </w:rPr>
      </w:pPr>
      <w:r>
        <w:rPr>
          <w:sz w:val="20"/>
          <w:szCs w:val="20"/>
        </w:rPr>
        <w:lastRenderedPageBreak/>
        <w:t>c.</w:t>
      </w:r>
      <w:r>
        <w:rPr>
          <w:sz w:val="20"/>
          <w:szCs w:val="20"/>
        </w:rPr>
        <w:tab/>
        <w:t xml:space="preserve">Under exceptional circumstances a </w:t>
      </w:r>
      <w:r w:rsidR="00E507FA" w:rsidRPr="00E507FA">
        <w:rPr>
          <w:sz w:val="20"/>
          <w:szCs w:val="20"/>
        </w:rPr>
        <w:t>Site</w:t>
      </w:r>
      <w:r>
        <w:rPr>
          <w:sz w:val="20"/>
          <w:szCs w:val="20"/>
        </w:rPr>
        <w:t xml:space="preserve"> can be nominated if it supports migratory waterbirds at a level or stage of their life cycle important to the maintenance of flyway populations. Justification of such nominations will be considered by the Partnership on a </w:t>
      </w:r>
      <w:r w:rsidR="00F45B55">
        <w:rPr>
          <w:sz w:val="20"/>
          <w:szCs w:val="20"/>
        </w:rPr>
        <w:t>case-by-case</w:t>
      </w:r>
      <w:r>
        <w:rPr>
          <w:sz w:val="20"/>
          <w:szCs w:val="20"/>
        </w:rPr>
        <w:t xml:space="preserve"> basis.</w:t>
      </w:r>
    </w:p>
    <w:p w14:paraId="7ECC43B1" w14:textId="77777777" w:rsidR="0040379D" w:rsidRDefault="0040379D" w:rsidP="0040379D">
      <w:pPr>
        <w:spacing w:after="0"/>
        <w:rPr>
          <w:b/>
          <w:sz w:val="20"/>
          <w:szCs w:val="20"/>
        </w:rPr>
      </w:pPr>
      <w:bookmarkStart w:id="41" w:name="_heading=h.2grqrue" w:colFirst="0" w:colLast="0"/>
      <w:bookmarkEnd w:id="41"/>
    </w:p>
    <w:p w14:paraId="30EF3BC0" w14:textId="77777777" w:rsidR="0040379D" w:rsidRDefault="0040379D" w:rsidP="0040379D">
      <w:pPr>
        <w:spacing w:after="0"/>
        <w:rPr>
          <w:b/>
          <w:sz w:val="20"/>
          <w:szCs w:val="20"/>
        </w:rPr>
      </w:pPr>
    </w:p>
    <w:p w14:paraId="3ADD0552" w14:textId="2A00FD41" w:rsidR="002622B1" w:rsidRDefault="00AE7B36" w:rsidP="0040379D">
      <w:pPr>
        <w:spacing w:after="0"/>
        <w:rPr>
          <w:b/>
          <w:sz w:val="20"/>
          <w:szCs w:val="20"/>
        </w:rPr>
      </w:pPr>
      <w:r>
        <w:rPr>
          <w:b/>
          <w:sz w:val="20"/>
          <w:szCs w:val="20"/>
        </w:rPr>
        <w:t xml:space="preserve">Flowchart for nominating a new </w:t>
      </w:r>
      <w:r w:rsidR="00E507FA" w:rsidRPr="00E507FA">
        <w:rPr>
          <w:b/>
          <w:sz w:val="20"/>
          <w:szCs w:val="20"/>
        </w:rPr>
        <w:t>Site</w:t>
      </w:r>
    </w:p>
    <w:p w14:paraId="0CE82D83" w14:textId="77777777" w:rsidR="00802607" w:rsidRDefault="00802607" w:rsidP="0040379D">
      <w:pPr>
        <w:spacing w:after="0"/>
        <w:rPr>
          <w:b/>
          <w:sz w:val="20"/>
          <w:szCs w:val="20"/>
        </w:rPr>
      </w:pPr>
    </w:p>
    <w:p w14:paraId="3ADD0553" w14:textId="77777777" w:rsidR="002622B1" w:rsidRDefault="00AE7B36" w:rsidP="00B9704B">
      <w:pPr>
        <w:spacing w:after="0"/>
        <w:rPr>
          <w:i/>
          <w:sz w:val="20"/>
          <w:szCs w:val="20"/>
        </w:rPr>
      </w:pPr>
      <w:r>
        <w:rPr>
          <w:i/>
          <w:sz w:val="20"/>
          <w:szCs w:val="20"/>
        </w:rPr>
        <w:t>1.</w:t>
      </w:r>
      <w:r>
        <w:rPr>
          <w:i/>
          <w:sz w:val="20"/>
          <w:szCs w:val="20"/>
        </w:rPr>
        <w:tab/>
        <w:t>Local Government/Management Authority, NGO, non-governmental Partner, Governmental Partner</w:t>
      </w:r>
    </w:p>
    <w:p w14:paraId="39F0E549" w14:textId="43EE0397" w:rsidR="00802607" w:rsidRDefault="00AE7B36" w:rsidP="00B9704B">
      <w:pPr>
        <w:spacing w:after="0"/>
        <w:rPr>
          <w:sz w:val="20"/>
          <w:szCs w:val="20"/>
        </w:rPr>
      </w:pPr>
      <w:r>
        <w:rPr>
          <w:sz w:val="20"/>
          <w:szCs w:val="20"/>
        </w:rPr>
        <w:t xml:space="preserve">Identification of potential </w:t>
      </w:r>
      <w:r w:rsidR="00E507FA" w:rsidRPr="00E507FA">
        <w:rPr>
          <w:sz w:val="20"/>
          <w:szCs w:val="20"/>
        </w:rPr>
        <w:t>Site</w:t>
      </w:r>
      <w:r>
        <w:rPr>
          <w:sz w:val="20"/>
          <w:szCs w:val="20"/>
        </w:rPr>
        <w:t xml:space="preserve">s for the Network, by reviewing available data and determining which </w:t>
      </w:r>
      <w:r w:rsidR="00E507FA" w:rsidRPr="00E507FA">
        <w:rPr>
          <w:sz w:val="20"/>
          <w:szCs w:val="20"/>
        </w:rPr>
        <w:t>Site</w:t>
      </w:r>
      <w:r>
        <w:rPr>
          <w:sz w:val="20"/>
          <w:szCs w:val="20"/>
        </w:rPr>
        <w:t>s meet the Criteria.</w:t>
      </w:r>
    </w:p>
    <w:p w14:paraId="279CEFC6" w14:textId="77777777" w:rsidR="00802607" w:rsidRDefault="00802607" w:rsidP="00B9704B">
      <w:pPr>
        <w:spacing w:after="0"/>
        <w:rPr>
          <w:i/>
          <w:sz w:val="20"/>
          <w:szCs w:val="20"/>
        </w:rPr>
      </w:pPr>
    </w:p>
    <w:p w14:paraId="3ADD0555" w14:textId="55BF5140" w:rsidR="002622B1" w:rsidRDefault="00AE7B36" w:rsidP="00B9704B">
      <w:pPr>
        <w:spacing w:after="0"/>
        <w:rPr>
          <w:i/>
          <w:sz w:val="20"/>
          <w:szCs w:val="20"/>
        </w:rPr>
      </w:pPr>
      <w:r>
        <w:rPr>
          <w:i/>
          <w:sz w:val="20"/>
          <w:szCs w:val="20"/>
        </w:rPr>
        <w:t>2.</w:t>
      </w:r>
      <w:r>
        <w:rPr>
          <w:i/>
          <w:sz w:val="20"/>
          <w:szCs w:val="20"/>
        </w:rPr>
        <w:tab/>
        <w:t>Local Government/Management Authority, NGO, non-governmental Partner, Governmental Partner</w:t>
      </w:r>
    </w:p>
    <w:p w14:paraId="3ADD0556" w14:textId="1D0C954C" w:rsidR="002622B1" w:rsidRDefault="00AE7B36" w:rsidP="00B9704B">
      <w:pPr>
        <w:spacing w:after="0"/>
        <w:rPr>
          <w:sz w:val="20"/>
          <w:szCs w:val="20"/>
        </w:rPr>
      </w:pPr>
      <w:r>
        <w:rPr>
          <w:sz w:val="20"/>
          <w:szCs w:val="20"/>
        </w:rPr>
        <w:t xml:space="preserve">For the selected </w:t>
      </w:r>
      <w:r w:rsidR="00E507FA" w:rsidRPr="00E507FA">
        <w:rPr>
          <w:sz w:val="20"/>
          <w:szCs w:val="20"/>
        </w:rPr>
        <w:t>Site</w:t>
      </w:r>
      <w:r w:rsidR="00E507FA">
        <w:rPr>
          <w:sz w:val="20"/>
          <w:szCs w:val="20"/>
        </w:rPr>
        <w:t xml:space="preserve">, </w:t>
      </w:r>
      <w:r>
        <w:rPr>
          <w:sz w:val="20"/>
          <w:szCs w:val="20"/>
        </w:rPr>
        <w:t>preparation of a</w:t>
      </w:r>
      <w:r w:rsidR="00E507FA">
        <w:rPr>
          <w:sz w:val="20"/>
          <w:szCs w:val="20"/>
        </w:rPr>
        <w:t>n</w:t>
      </w:r>
      <w:r>
        <w:rPr>
          <w:sz w:val="20"/>
          <w:szCs w:val="20"/>
        </w:rPr>
        <w:t xml:space="preserve"> </w:t>
      </w:r>
      <w:r w:rsidR="005E4FBD">
        <w:rPr>
          <w:sz w:val="20"/>
          <w:szCs w:val="20"/>
        </w:rPr>
        <w:t xml:space="preserve">EAAFP </w:t>
      </w:r>
      <w:r>
        <w:rPr>
          <w:sz w:val="20"/>
          <w:szCs w:val="20"/>
        </w:rPr>
        <w:t>Site Information Sheet (SIS) including a boundary map.</w:t>
      </w:r>
    </w:p>
    <w:p w14:paraId="0F088622" w14:textId="77777777" w:rsidR="00802607" w:rsidRDefault="00802607" w:rsidP="00B9704B">
      <w:pPr>
        <w:spacing w:after="0"/>
        <w:rPr>
          <w:sz w:val="20"/>
          <w:szCs w:val="20"/>
        </w:rPr>
      </w:pPr>
    </w:p>
    <w:p w14:paraId="3ADD0557" w14:textId="77777777" w:rsidR="002622B1" w:rsidRDefault="00AE7B36" w:rsidP="00B9704B">
      <w:pPr>
        <w:spacing w:after="0"/>
        <w:rPr>
          <w:i/>
          <w:sz w:val="20"/>
          <w:szCs w:val="20"/>
        </w:rPr>
      </w:pPr>
      <w:r>
        <w:rPr>
          <w:i/>
          <w:sz w:val="20"/>
          <w:szCs w:val="20"/>
        </w:rPr>
        <w:t>3.</w:t>
      </w:r>
      <w:r>
        <w:rPr>
          <w:i/>
          <w:sz w:val="20"/>
          <w:szCs w:val="20"/>
        </w:rPr>
        <w:tab/>
        <w:t>Local Government/Management Authority</w:t>
      </w:r>
    </w:p>
    <w:p w14:paraId="3ADD0558" w14:textId="4AB7AEAE" w:rsidR="002622B1" w:rsidRDefault="00AE7B36" w:rsidP="00B9704B">
      <w:pPr>
        <w:spacing w:after="0"/>
        <w:rPr>
          <w:sz w:val="20"/>
          <w:szCs w:val="20"/>
        </w:rPr>
      </w:pPr>
      <w:r>
        <w:rPr>
          <w:sz w:val="20"/>
          <w:szCs w:val="20"/>
        </w:rPr>
        <w:t xml:space="preserve">Consultation on </w:t>
      </w:r>
      <w:r w:rsidR="00E507FA" w:rsidRPr="00E507FA">
        <w:rPr>
          <w:sz w:val="20"/>
          <w:szCs w:val="20"/>
        </w:rPr>
        <w:t>Site</w:t>
      </w:r>
      <w:r>
        <w:rPr>
          <w:sz w:val="20"/>
          <w:szCs w:val="20"/>
        </w:rPr>
        <w:t xml:space="preserve"> nomination at the local scale, with stakeholders including </w:t>
      </w:r>
      <w:r w:rsidR="00E507FA" w:rsidRPr="00E507FA">
        <w:rPr>
          <w:sz w:val="20"/>
          <w:szCs w:val="20"/>
        </w:rPr>
        <w:t>Site</w:t>
      </w:r>
      <w:r>
        <w:rPr>
          <w:sz w:val="20"/>
          <w:szCs w:val="20"/>
        </w:rPr>
        <w:t xml:space="preserve"> mangers, management authorities and relevant organizations.</w:t>
      </w:r>
    </w:p>
    <w:p w14:paraId="27676B8F" w14:textId="77777777" w:rsidR="00802607" w:rsidRDefault="00802607" w:rsidP="00B9704B">
      <w:pPr>
        <w:spacing w:after="0"/>
        <w:rPr>
          <w:sz w:val="20"/>
          <w:szCs w:val="20"/>
        </w:rPr>
      </w:pPr>
    </w:p>
    <w:p w14:paraId="3ADD0559" w14:textId="77777777" w:rsidR="002622B1" w:rsidRDefault="00AE7B36" w:rsidP="00B9704B">
      <w:pPr>
        <w:spacing w:after="0"/>
        <w:rPr>
          <w:i/>
          <w:sz w:val="20"/>
          <w:szCs w:val="20"/>
        </w:rPr>
      </w:pPr>
      <w:r>
        <w:rPr>
          <w:i/>
          <w:sz w:val="20"/>
          <w:szCs w:val="20"/>
        </w:rPr>
        <w:t>4.</w:t>
      </w:r>
      <w:r>
        <w:rPr>
          <w:i/>
          <w:sz w:val="20"/>
          <w:szCs w:val="20"/>
        </w:rPr>
        <w:tab/>
        <w:t>National Government Partner</w:t>
      </w:r>
    </w:p>
    <w:p w14:paraId="3ADD055C" w14:textId="7265D10E" w:rsidR="002622B1" w:rsidRDefault="00AE7B36" w:rsidP="00B9704B">
      <w:pPr>
        <w:spacing w:after="0"/>
        <w:rPr>
          <w:sz w:val="20"/>
          <w:szCs w:val="20"/>
        </w:rPr>
      </w:pPr>
      <w:r>
        <w:rPr>
          <w:sz w:val="20"/>
          <w:szCs w:val="20"/>
        </w:rPr>
        <w:t xml:space="preserve">Consultation on </w:t>
      </w:r>
      <w:r w:rsidR="00E507FA" w:rsidRPr="00E507FA">
        <w:rPr>
          <w:sz w:val="20"/>
          <w:szCs w:val="20"/>
        </w:rPr>
        <w:t>Site</w:t>
      </w:r>
      <w:r>
        <w:rPr>
          <w:sz w:val="20"/>
          <w:szCs w:val="20"/>
        </w:rPr>
        <w:t xml:space="preserve"> nomination at the </w:t>
      </w:r>
      <w:r w:rsidR="005E4FBD">
        <w:rPr>
          <w:sz w:val="20"/>
          <w:szCs w:val="20"/>
        </w:rPr>
        <w:t>sub-national and</w:t>
      </w:r>
      <w:r w:rsidR="00E507FA">
        <w:rPr>
          <w:sz w:val="20"/>
          <w:szCs w:val="20"/>
        </w:rPr>
        <w:t xml:space="preserve"> </w:t>
      </w:r>
      <w:r>
        <w:rPr>
          <w:sz w:val="20"/>
          <w:szCs w:val="20"/>
        </w:rPr>
        <w:t xml:space="preserve">national </w:t>
      </w:r>
      <w:r w:rsidR="005E4FBD">
        <w:rPr>
          <w:sz w:val="20"/>
          <w:szCs w:val="20"/>
        </w:rPr>
        <w:t xml:space="preserve">level </w:t>
      </w:r>
      <w:r>
        <w:rPr>
          <w:sz w:val="20"/>
          <w:szCs w:val="20"/>
        </w:rPr>
        <w:t xml:space="preserve">with stakeholders including scholars and relevant </w:t>
      </w:r>
      <w:r w:rsidR="005E4FBD">
        <w:rPr>
          <w:sz w:val="20"/>
          <w:szCs w:val="20"/>
        </w:rPr>
        <w:t xml:space="preserve">National Government Partner </w:t>
      </w:r>
      <w:r>
        <w:rPr>
          <w:sz w:val="20"/>
          <w:szCs w:val="20"/>
        </w:rPr>
        <w:t xml:space="preserve">to the EAAFP Secretariat with a letter requesting that the </w:t>
      </w:r>
      <w:r w:rsidR="00E507FA" w:rsidRPr="00E507FA">
        <w:rPr>
          <w:sz w:val="20"/>
          <w:szCs w:val="20"/>
        </w:rPr>
        <w:t>Site</w:t>
      </w:r>
      <w:r>
        <w:rPr>
          <w:sz w:val="20"/>
          <w:szCs w:val="20"/>
        </w:rPr>
        <w:t xml:space="preserve"> be included in the Network.</w:t>
      </w:r>
    </w:p>
    <w:p w14:paraId="3D8AC983" w14:textId="77777777" w:rsidR="00802607" w:rsidRDefault="00802607" w:rsidP="00B9704B">
      <w:pPr>
        <w:spacing w:after="0"/>
        <w:rPr>
          <w:sz w:val="20"/>
          <w:szCs w:val="20"/>
        </w:rPr>
      </w:pPr>
    </w:p>
    <w:p w14:paraId="3ADD055D" w14:textId="77777777" w:rsidR="002622B1" w:rsidRDefault="00AE7B36" w:rsidP="00B9704B">
      <w:pPr>
        <w:spacing w:after="0"/>
        <w:rPr>
          <w:i/>
          <w:sz w:val="20"/>
          <w:szCs w:val="20"/>
        </w:rPr>
      </w:pPr>
      <w:r>
        <w:rPr>
          <w:i/>
          <w:sz w:val="20"/>
          <w:szCs w:val="20"/>
        </w:rPr>
        <w:t>5.</w:t>
      </w:r>
      <w:r>
        <w:rPr>
          <w:i/>
          <w:sz w:val="20"/>
          <w:szCs w:val="20"/>
        </w:rPr>
        <w:tab/>
        <w:t>EAAFP Secretariat</w:t>
      </w:r>
    </w:p>
    <w:p w14:paraId="3ADD055E" w14:textId="10617B69" w:rsidR="002622B1" w:rsidRDefault="00AE7B36" w:rsidP="00B9704B">
      <w:pPr>
        <w:spacing w:after="0"/>
        <w:rPr>
          <w:sz w:val="20"/>
          <w:szCs w:val="20"/>
        </w:rPr>
      </w:pPr>
      <w:r>
        <w:rPr>
          <w:sz w:val="20"/>
          <w:szCs w:val="20"/>
        </w:rPr>
        <w:t>Secretariat conducts an in-house review, then refers the nomination to the Working Group chairs and/or at least three relevant experts (for 14 days) to seek comments on the provided justification of the criteria met and other scientific aspects of the nomination.</w:t>
      </w:r>
    </w:p>
    <w:p w14:paraId="06C8364D" w14:textId="77777777" w:rsidR="00802607" w:rsidRDefault="00802607" w:rsidP="00B9704B">
      <w:pPr>
        <w:spacing w:after="0"/>
        <w:rPr>
          <w:sz w:val="20"/>
          <w:szCs w:val="20"/>
        </w:rPr>
      </w:pPr>
    </w:p>
    <w:p w14:paraId="3ADD055F" w14:textId="77777777" w:rsidR="002622B1" w:rsidRDefault="00AE7B36" w:rsidP="00B9704B">
      <w:pPr>
        <w:spacing w:after="0"/>
        <w:rPr>
          <w:i/>
          <w:sz w:val="20"/>
          <w:szCs w:val="20"/>
        </w:rPr>
      </w:pPr>
      <w:r>
        <w:rPr>
          <w:i/>
          <w:sz w:val="20"/>
          <w:szCs w:val="20"/>
        </w:rPr>
        <w:t>6.</w:t>
      </w:r>
      <w:r>
        <w:rPr>
          <w:i/>
          <w:sz w:val="20"/>
          <w:szCs w:val="20"/>
        </w:rPr>
        <w:tab/>
        <w:t>EAAFP Secretariat &amp; nominating Government Partner</w:t>
      </w:r>
    </w:p>
    <w:p w14:paraId="3ADD0560" w14:textId="47120CF5" w:rsidR="002622B1" w:rsidRDefault="00AE7B36" w:rsidP="00B9704B">
      <w:pPr>
        <w:spacing w:after="0"/>
        <w:rPr>
          <w:sz w:val="20"/>
          <w:szCs w:val="20"/>
        </w:rPr>
      </w:pPr>
      <w:r>
        <w:rPr>
          <w:sz w:val="20"/>
          <w:szCs w:val="20"/>
        </w:rPr>
        <w:t xml:space="preserve">Communication to finalize the SIS with further clarification or additional information as </w:t>
      </w:r>
      <w:r w:rsidR="005E4FBD">
        <w:rPr>
          <w:sz w:val="20"/>
          <w:szCs w:val="20"/>
        </w:rPr>
        <w:t xml:space="preserve">identified </w:t>
      </w:r>
      <w:r>
        <w:rPr>
          <w:sz w:val="20"/>
          <w:szCs w:val="20"/>
        </w:rPr>
        <w:t xml:space="preserve">by </w:t>
      </w:r>
      <w:r w:rsidR="005E4FBD">
        <w:rPr>
          <w:sz w:val="20"/>
          <w:szCs w:val="20"/>
        </w:rPr>
        <w:t xml:space="preserve">the </w:t>
      </w:r>
      <w:r>
        <w:rPr>
          <w:sz w:val="20"/>
          <w:szCs w:val="20"/>
        </w:rPr>
        <w:t>outcomes of the independent review.</w:t>
      </w:r>
    </w:p>
    <w:p w14:paraId="7A1BB029" w14:textId="77777777" w:rsidR="00802607" w:rsidRDefault="00802607" w:rsidP="00B9704B">
      <w:pPr>
        <w:spacing w:after="0"/>
        <w:rPr>
          <w:sz w:val="20"/>
          <w:szCs w:val="20"/>
        </w:rPr>
      </w:pPr>
    </w:p>
    <w:p w14:paraId="3ADD0561" w14:textId="77777777" w:rsidR="002622B1" w:rsidRDefault="00AE7B36" w:rsidP="00B9704B">
      <w:pPr>
        <w:spacing w:after="0"/>
        <w:rPr>
          <w:i/>
          <w:sz w:val="20"/>
          <w:szCs w:val="20"/>
        </w:rPr>
      </w:pPr>
      <w:r>
        <w:rPr>
          <w:i/>
          <w:sz w:val="20"/>
          <w:szCs w:val="20"/>
        </w:rPr>
        <w:t>7.</w:t>
      </w:r>
      <w:r>
        <w:rPr>
          <w:i/>
          <w:sz w:val="20"/>
          <w:szCs w:val="20"/>
        </w:rPr>
        <w:tab/>
        <w:t>EAAFP Chair</w:t>
      </w:r>
    </w:p>
    <w:p w14:paraId="3ADD0562" w14:textId="1A87EB0C" w:rsidR="002622B1" w:rsidRDefault="00AE7B36" w:rsidP="00B9704B">
      <w:pPr>
        <w:spacing w:after="0"/>
        <w:rPr>
          <w:sz w:val="20"/>
          <w:szCs w:val="20"/>
        </w:rPr>
      </w:pPr>
      <w:r>
        <w:rPr>
          <w:sz w:val="20"/>
          <w:szCs w:val="20"/>
        </w:rPr>
        <w:t xml:space="preserve">The Secretariat advises the Chair of the Partnership on the nomination, showing the results of the review process, and requests the Chair to endorse the nomination by writing formally to the nominating </w:t>
      </w:r>
      <w:r w:rsidR="005E4FBD">
        <w:rPr>
          <w:sz w:val="20"/>
          <w:szCs w:val="20"/>
        </w:rPr>
        <w:t xml:space="preserve">National Government </w:t>
      </w:r>
      <w:r>
        <w:rPr>
          <w:sz w:val="20"/>
          <w:szCs w:val="20"/>
        </w:rPr>
        <w:t xml:space="preserve">Partner about the official inclusion of the </w:t>
      </w:r>
      <w:r w:rsidR="00E507FA" w:rsidRPr="00E507FA">
        <w:rPr>
          <w:sz w:val="20"/>
          <w:szCs w:val="20"/>
        </w:rPr>
        <w:t>Site</w:t>
      </w:r>
      <w:r>
        <w:rPr>
          <w:sz w:val="20"/>
          <w:szCs w:val="20"/>
        </w:rPr>
        <w:t xml:space="preserve"> in the Network.</w:t>
      </w:r>
    </w:p>
    <w:p w14:paraId="67F1201B" w14:textId="77777777" w:rsidR="00802607" w:rsidRDefault="00802607" w:rsidP="00B9704B">
      <w:pPr>
        <w:spacing w:after="0"/>
        <w:rPr>
          <w:sz w:val="20"/>
          <w:szCs w:val="20"/>
        </w:rPr>
      </w:pPr>
    </w:p>
    <w:p w14:paraId="3ADD0563" w14:textId="77777777" w:rsidR="002622B1" w:rsidRDefault="00AE7B36" w:rsidP="00B9704B">
      <w:pPr>
        <w:spacing w:after="0"/>
        <w:rPr>
          <w:i/>
          <w:sz w:val="20"/>
          <w:szCs w:val="20"/>
        </w:rPr>
      </w:pPr>
      <w:r>
        <w:rPr>
          <w:i/>
          <w:sz w:val="20"/>
          <w:szCs w:val="20"/>
        </w:rPr>
        <w:t>8.</w:t>
      </w:r>
      <w:r>
        <w:rPr>
          <w:i/>
          <w:sz w:val="20"/>
          <w:szCs w:val="20"/>
        </w:rPr>
        <w:tab/>
        <w:t>EAAFP Secretariat</w:t>
      </w:r>
    </w:p>
    <w:p w14:paraId="3ADD0565" w14:textId="1AF70D18" w:rsidR="002622B1" w:rsidRDefault="00AE7B36" w:rsidP="00B9704B">
      <w:pPr>
        <w:spacing w:after="0"/>
        <w:rPr>
          <w:sz w:val="20"/>
          <w:szCs w:val="20"/>
        </w:rPr>
      </w:pPr>
      <w:r>
        <w:rPr>
          <w:sz w:val="20"/>
          <w:szCs w:val="20"/>
        </w:rPr>
        <w:t xml:space="preserve">The Certificate of Participation for the new Network </w:t>
      </w:r>
      <w:r w:rsidR="00E507FA" w:rsidRPr="00E507FA">
        <w:rPr>
          <w:sz w:val="20"/>
          <w:szCs w:val="20"/>
        </w:rPr>
        <w:t>Site</w:t>
      </w:r>
      <w:r>
        <w:rPr>
          <w:sz w:val="20"/>
          <w:szCs w:val="20"/>
        </w:rPr>
        <w:t xml:space="preserve"> is prepared and delivered to the nominating </w:t>
      </w:r>
      <w:r w:rsidR="005E4FBD">
        <w:rPr>
          <w:sz w:val="20"/>
          <w:szCs w:val="20"/>
        </w:rPr>
        <w:t xml:space="preserve">National Government </w:t>
      </w:r>
      <w:r>
        <w:rPr>
          <w:sz w:val="20"/>
          <w:szCs w:val="20"/>
        </w:rPr>
        <w:t>Partner at around the same time as the notification.</w:t>
      </w:r>
      <w:r w:rsidR="00802607">
        <w:rPr>
          <w:sz w:val="20"/>
          <w:szCs w:val="20"/>
        </w:rPr>
        <w:t xml:space="preserve"> </w:t>
      </w:r>
      <w:r>
        <w:rPr>
          <w:sz w:val="20"/>
          <w:szCs w:val="20"/>
        </w:rPr>
        <w:t xml:space="preserve">Notification to all Partners about the inclusion of the </w:t>
      </w:r>
      <w:r w:rsidR="00E507FA" w:rsidRPr="00E507FA">
        <w:rPr>
          <w:sz w:val="20"/>
          <w:szCs w:val="20"/>
        </w:rPr>
        <w:t>Site</w:t>
      </w:r>
      <w:r>
        <w:rPr>
          <w:sz w:val="20"/>
          <w:szCs w:val="20"/>
        </w:rPr>
        <w:t xml:space="preserve"> in the Network.</w:t>
      </w:r>
    </w:p>
    <w:p w14:paraId="78776694" w14:textId="77777777" w:rsidR="00802607" w:rsidRDefault="00802607" w:rsidP="00B9704B">
      <w:pPr>
        <w:spacing w:after="0"/>
        <w:rPr>
          <w:sz w:val="20"/>
          <w:szCs w:val="20"/>
        </w:rPr>
      </w:pPr>
    </w:p>
    <w:p w14:paraId="3ADD0566" w14:textId="77777777" w:rsidR="002622B1" w:rsidRDefault="00AE7B36" w:rsidP="00B9704B">
      <w:pPr>
        <w:spacing w:after="0"/>
        <w:rPr>
          <w:i/>
          <w:sz w:val="20"/>
          <w:szCs w:val="20"/>
        </w:rPr>
      </w:pPr>
      <w:r>
        <w:rPr>
          <w:i/>
          <w:sz w:val="20"/>
          <w:szCs w:val="20"/>
        </w:rPr>
        <w:t>9.</w:t>
      </w:r>
      <w:r>
        <w:rPr>
          <w:i/>
          <w:sz w:val="20"/>
          <w:szCs w:val="20"/>
        </w:rPr>
        <w:tab/>
        <w:t>Government Partner &amp; Local Government/ Management Authority</w:t>
      </w:r>
    </w:p>
    <w:p w14:paraId="3ADD0568" w14:textId="12BE1708" w:rsidR="002622B1" w:rsidRDefault="00AE7B36" w:rsidP="00B9704B">
      <w:pPr>
        <w:spacing w:after="0"/>
        <w:rPr>
          <w:sz w:val="20"/>
          <w:szCs w:val="20"/>
        </w:rPr>
      </w:pPr>
      <w:r>
        <w:rPr>
          <w:sz w:val="20"/>
          <w:szCs w:val="20"/>
        </w:rPr>
        <w:t xml:space="preserve">Announcement of the inclusion of the </w:t>
      </w:r>
      <w:r w:rsidR="00E507FA" w:rsidRPr="00E507FA">
        <w:rPr>
          <w:sz w:val="20"/>
          <w:szCs w:val="20"/>
        </w:rPr>
        <w:t>Site</w:t>
      </w:r>
      <w:r>
        <w:rPr>
          <w:sz w:val="20"/>
          <w:szCs w:val="20"/>
        </w:rPr>
        <w:t xml:space="preserve"> in the Network.</w:t>
      </w:r>
      <w:r w:rsidR="00802607">
        <w:rPr>
          <w:sz w:val="20"/>
          <w:szCs w:val="20"/>
        </w:rPr>
        <w:t xml:space="preserve"> </w:t>
      </w:r>
      <w:r>
        <w:rPr>
          <w:sz w:val="20"/>
          <w:szCs w:val="20"/>
        </w:rPr>
        <w:t>Delivery of the Certificate to the local government and/or management authority, with a small presentation ceremony where possible.</w:t>
      </w:r>
    </w:p>
    <w:p w14:paraId="60B93382" w14:textId="77777777" w:rsidR="0040379D" w:rsidRDefault="0040379D">
      <w:pPr>
        <w:rPr>
          <w:color w:val="1F497D"/>
          <w:sz w:val="26"/>
          <w:szCs w:val="26"/>
        </w:rPr>
      </w:pPr>
      <w:r>
        <w:rPr>
          <w:color w:val="1F497D"/>
          <w:sz w:val="26"/>
          <w:szCs w:val="26"/>
        </w:rPr>
        <w:br w:type="page"/>
      </w:r>
    </w:p>
    <w:p w14:paraId="3ADD0569" w14:textId="2F49BD11" w:rsidR="002622B1" w:rsidRDefault="00AE7B36">
      <w:pPr>
        <w:rPr>
          <w:color w:val="1F497D"/>
          <w:sz w:val="20"/>
          <w:szCs w:val="20"/>
        </w:rPr>
      </w:pPr>
      <w:r>
        <w:rPr>
          <w:color w:val="1F497D"/>
          <w:sz w:val="26"/>
          <w:szCs w:val="26"/>
        </w:rPr>
        <w:lastRenderedPageBreak/>
        <w:t xml:space="preserve">APPENDIX 2: ROLE </w:t>
      </w:r>
      <w:r w:rsidR="00122A10">
        <w:rPr>
          <w:color w:val="1F497D"/>
          <w:sz w:val="26"/>
          <w:szCs w:val="26"/>
        </w:rPr>
        <w:t>GUIDELINES</w:t>
      </w:r>
      <w:r>
        <w:rPr>
          <w:color w:val="1F497D"/>
          <w:sz w:val="26"/>
          <w:szCs w:val="26"/>
        </w:rPr>
        <w:t xml:space="preserve"> FOR SITE MANAGERS AND</w:t>
      </w:r>
      <w:r>
        <w:rPr>
          <w:b/>
        </w:rPr>
        <w:t xml:space="preserve"> </w:t>
      </w:r>
      <w:r>
        <w:rPr>
          <w:color w:val="1F497D"/>
          <w:sz w:val="26"/>
          <w:szCs w:val="26"/>
        </w:rPr>
        <w:t>VISITOR CENTRE MANAGERS TAKEN FROM THE EAAFP WEBSITE</w:t>
      </w:r>
    </w:p>
    <w:p w14:paraId="3ADD056A" w14:textId="3AE6F2C4" w:rsidR="002622B1" w:rsidRDefault="00AE7B36">
      <w:pPr>
        <w:rPr>
          <w:sz w:val="20"/>
          <w:szCs w:val="20"/>
        </w:rPr>
      </w:pPr>
      <w:r>
        <w:rPr>
          <w:sz w:val="20"/>
          <w:szCs w:val="20"/>
        </w:rPr>
        <w:t xml:space="preserve">Note: Site Managers have an external as well as </w:t>
      </w:r>
      <w:r w:rsidR="0040379D">
        <w:rPr>
          <w:sz w:val="20"/>
          <w:szCs w:val="20"/>
        </w:rPr>
        <w:t>site-based</w:t>
      </w:r>
      <w:r>
        <w:rPr>
          <w:sz w:val="20"/>
          <w:szCs w:val="20"/>
        </w:rPr>
        <w:t xml:space="preserve"> focus. Visitor Center Managers have a customer focus at the site. Both are included in this </w:t>
      </w:r>
      <w:r w:rsidR="00122A10">
        <w:rPr>
          <w:sz w:val="20"/>
          <w:szCs w:val="20"/>
        </w:rPr>
        <w:t>guideline</w:t>
      </w:r>
      <w:r w:rsidR="00AF254F">
        <w:rPr>
          <w:sz w:val="20"/>
          <w:szCs w:val="20"/>
        </w:rPr>
        <w:t>. The following is</w:t>
      </w:r>
      <w:r>
        <w:rPr>
          <w:sz w:val="20"/>
          <w:szCs w:val="20"/>
        </w:rPr>
        <w:t xml:space="preserve"> from the EAAFP website. </w:t>
      </w:r>
    </w:p>
    <w:p w14:paraId="3ADD056B" w14:textId="77777777" w:rsidR="002622B1" w:rsidRDefault="00AE7B36">
      <w:pPr>
        <w:rPr>
          <w:b/>
          <w:sz w:val="20"/>
          <w:szCs w:val="20"/>
        </w:rPr>
      </w:pPr>
      <w:r>
        <w:rPr>
          <w:b/>
          <w:sz w:val="20"/>
          <w:szCs w:val="20"/>
        </w:rPr>
        <w:t>RESPONSIBILITIES</w:t>
      </w:r>
    </w:p>
    <w:p w14:paraId="3ADD056C" w14:textId="77777777" w:rsidR="002622B1" w:rsidRPr="00BB220A" w:rsidRDefault="00AE7B36" w:rsidP="00F619E1">
      <w:pPr>
        <w:pStyle w:val="ListParagraph"/>
        <w:numPr>
          <w:ilvl w:val="0"/>
          <w:numId w:val="42"/>
        </w:numPr>
        <w:pBdr>
          <w:top w:val="nil"/>
          <w:left w:val="nil"/>
          <w:bottom w:val="nil"/>
          <w:right w:val="nil"/>
          <w:between w:val="nil"/>
        </w:pBdr>
        <w:spacing w:after="0" w:line="276" w:lineRule="auto"/>
        <w:rPr>
          <w:color w:val="000000"/>
          <w:sz w:val="20"/>
          <w:szCs w:val="20"/>
        </w:rPr>
      </w:pPr>
      <w:r w:rsidRPr="00BB220A">
        <w:rPr>
          <w:color w:val="000000"/>
          <w:sz w:val="20"/>
          <w:szCs w:val="20"/>
        </w:rPr>
        <w:t xml:space="preserve">Provide training for local schoolteachers on migratory waterbirds. For teachers that do not have any Flyway Network Site around, training materials are provided. Seeking funding </w:t>
      </w:r>
      <w:r w:rsidRPr="00BB220A">
        <w:rPr>
          <w:sz w:val="20"/>
          <w:szCs w:val="20"/>
        </w:rPr>
        <w:t>from the Education</w:t>
      </w:r>
      <w:r w:rsidRPr="00BB220A">
        <w:rPr>
          <w:color w:val="000000"/>
          <w:sz w:val="20"/>
          <w:szCs w:val="20"/>
        </w:rPr>
        <w:t xml:space="preserve"> Dept/Ministry.</w:t>
      </w:r>
    </w:p>
    <w:p w14:paraId="3ADD056D" w14:textId="77777777" w:rsidR="002622B1" w:rsidRPr="00BB220A" w:rsidRDefault="00AE7B36" w:rsidP="00F619E1">
      <w:pPr>
        <w:pStyle w:val="ListParagraph"/>
        <w:numPr>
          <w:ilvl w:val="0"/>
          <w:numId w:val="42"/>
        </w:numPr>
        <w:pBdr>
          <w:top w:val="nil"/>
          <w:left w:val="nil"/>
          <w:bottom w:val="nil"/>
          <w:right w:val="nil"/>
          <w:between w:val="nil"/>
        </w:pBdr>
        <w:spacing w:after="0" w:line="276" w:lineRule="auto"/>
        <w:rPr>
          <w:color w:val="000000"/>
          <w:sz w:val="20"/>
          <w:szCs w:val="20"/>
        </w:rPr>
      </w:pPr>
      <w:r w:rsidRPr="00BB220A">
        <w:rPr>
          <w:color w:val="000000"/>
          <w:sz w:val="20"/>
          <w:szCs w:val="20"/>
        </w:rPr>
        <w:t>Site Managers /Visitor Center Managers help to identify the extended audience of the EAAFP e-Newsletter and supply the necessary contacts to the Secretariat.</w:t>
      </w:r>
    </w:p>
    <w:p w14:paraId="3ADD056E" w14:textId="77777777" w:rsidR="002622B1" w:rsidRPr="00BB220A" w:rsidRDefault="00AE7B36" w:rsidP="00F619E1">
      <w:pPr>
        <w:pStyle w:val="ListParagraph"/>
        <w:numPr>
          <w:ilvl w:val="0"/>
          <w:numId w:val="42"/>
        </w:numPr>
        <w:pBdr>
          <w:top w:val="nil"/>
          <w:left w:val="nil"/>
          <w:bottom w:val="nil"/>
          <w:right w:val="nil"/>
          <w:between w:val="nil"/>
        </w:pBdr>
        <w:spacing w:after="0" w:line="276" w:lineRule="auto"/>
        <w:rPr>
          <w:color w:val="000000"/>
          <w:sz w:val="20"/>
          <w:szCs w:val="20"/>
        </w:rPr>
      </w:pPr>
      <w:r w:rsidRPr="00BB220A">
        <w:rPr>
          <w:color w:val="000000"/>
          <w:sz w:val="20"/>
          <w:szCs w:val="20"/>
        </w:rPr>
        <w:t>Conduct CEPA activities for local citizens.</w:t>
      </w:r>
    </w:p>
    <w:p w14:paraId="3ADD056F" w14:textId="77777777" w:rsidR="002622B1" w:rsidRPr="00BB220A" w:rsidRDefault="00AE7B36" w:rsidP="00F619E1">
      <w:pPr>
        <w:pStyle w:val="ListParagraph"/>
        <w:numPr>
          <w:ilvl w:val="0"/>
          <w:numId w:val="42"/>
        </w:numPr>
        <w:pBdr>
          <w:top w:val="nil"/>
          <w:left w:val="nil"/>
          <w:bottom w:val="nil"/>
          <w:right w:val="nil"/>
          <w:between w:val="nil"/>
        </w:pBdr>
        <w:spacing w:after="0" w:line="276" w:lineRule="auto"/>
        <w:rPr>
          <w:color w:val="000000"/>
          <w:sz w:val="20"/>
          <w:szCs w:val="20"/>
        </w:rPr>
      </w:pPr>
      <w:r w:rsidRPr="00BB220A">
        <w:rPr>
          <w:color w:val="000000"/>
          <w:sz w:val="20"/>
          <w:szCs w:val="20"/>
        </w:rPr>
        <w:t xml:space="preserve">Find innovative ways to engage citizens in becoming stewards of the EAAF and EAAFP. </w:t>
      </w:r>
    </w:p>
    <w:p w14:paraId="3ADD0570" w14:textId="77777777" w:rsidR="002622B1" w:rsidRPr="00BB220A" w:rsidRDefault="00AE7B36" w:rsidP="00F619E1">
      <w:pPr>
        <w:pStyle w:val="ListParagraph"/>
        <w:numPr>
          <w:ilvl w:val="0"/>
          <w:numId w:val="42"/>
        </w:numPr>
        <w:pBdr>
          <w:top w:val="nil"/>
          <w:left w:val="nil"/>
          <w:bottom w:val="nil"/>
          <w:right w:val="nil"/>
          <w:between w:val="nil"/>
        </w:pBdr>
        <w:spacing w:after="0" w:line="276" w:lineRule="auto"/>
        <w:rPr>
          <w:color w:val="000000"/>
          <w:sz w:val="20"/>
          <w:szCs w:val="20"/>
        </w:rPr>
      </w:pPr>
      <w:r w:rsidRPr="00BB220A">
        <w:rPr>
          <w:color w:val="000000"/>
          <w:sz w:val="20"/>
          <w:szCs w:val="20"/>
        </w:rPr>
        <w:t>Train local citizens to become champions of the Flyway Network Site.</w:t>
      </w:r>
    </w:p>
    <w:p w14:paraId="3ADD0571" w14:textId="77777777" w:rsidR="002622B1" w:rsidRPr="00BB220A" w:rsidRDefault="00AE7B36" w:rsidP="00F619E1">
      <w:pPr>
        <w:pStyle w:val="ListParagraph"/>
        <w:numPr>
          <w:ilvl w:val="0"/>
          <w:numId w:val="42"/>
        </w:numPr>
        <w:pBdr>
          <w:top w:val="nil"/>
          <w:left w:val="nil"/>
          <w:bottom w:val="nil"/>
          <w:right w:val="nil"/>
          <w:between w:val="nil"/>
        </w:pBdr>
        <w:spacing w:after="0" w:line="276" w:lineRule="auto"/>
        <w:rPr>
          <w:color w:val="000000"/>
          <w:sz w:val="20"/>
          <w:szCs w:val="20"/>
        </w:rPr>
      </w:pPr>
      <w:r w:rsidRPr="00BB220A">
        <w:rPr>
          <w:color w:val="000000"/>
          <w:sz w:val="20"/>
          <w:szCs w:val="20"/>
        </w:rPr>
        <w:t>Engage with museums to develop exhibitions on the EAAF and the FSN and provide essential information.</w:t>
      </w:r>
    </w:p>
    <w:p w14:paraId="3ADD0572" w14:textId="77777777" w:rsidR="002622B1" w:rsidRPr="00BB220A" w:rsidRDefault="00AE7B36" w:rsidP="00F619E1">
      <w:pPr>
        <w:pStyle w:val="ListParagraph"/>
        <w:numPr>
          <w:ilvl w:val="0"/>
          <w:numId w:val="42"/>
        </w:numPr>
        <w:pBdr>
          <w:top w:val="nil"/>
          <w:left w:val="nil"/>
          <w:bottom w:val="nil"/>
          <w:right w:val="nil"/>
          <w:between w:val="nil"/>
        </w:pBdr>
        <w:spacing w:after="0" w:line="276" w:lineRule="auto"/>
        <w:rPr>
          <w:color w:val="000000"/>
          <w:sz w:val="20"/>
          <w:szCs w:val="20"/>
        </w:rPr>
      </w:pPr>
      <w:r w:rsidRPr="00BB220A">
        <w:rPr>
          <w:color w:val="000000"/>
          <w:sz w:val="20"/>
          <w:szCs w:val="20"/>
        </w:rPr>
        <w:t>Engage local artists to develop art, performance and film on EAAF themes.</w:t>
      </w:r>
    </w:p>
    <w:p w14:paraId="3ADD0573" w14:textId="77777777" w:rsidR="002622B1" w:rsidRPr="00BB220A" w:rsidRDefault="00AE7B36" w:rsidP="00F619E1">
      <w:pPr>
        <w:pStyle w:val="ListParagraph"/>
        <w:numPr>
          <w:ilvl w:val="0"/>
          <w:numId w:val="42"/>
        </w:numPr>
        <w:pBdr>
          <w:top w:val="nil"/>
          <w:left w:val="nil"/>
          <w:bottom w:val="nil"/>
          <w:right w:val="nil"/>
          <w:between w:val="nil"/>
        </w:pBdr>
        <w:spacing w:after="0" w:line="276" w:lineRule="auto"/>
        <w:rPr>
          <w:color w:val="000000"/>
          <w:sz w:val="20"/>
          <w:szCs w:val="20"/>
        </w:rPr>
      </w:pPr>
      <w:r w:rsidRPr="00BB220A">
        <w:rPr>
          <w:color w:val="000000"/>
          <w:sz w:val="20"/>
          <w:szCs w:val="20"/>
        </w:rPr>
        <w:t xml:space="preserve">Promote engagement with Native/ Aboriginal/ Indigenous people and provide opportunities for their active involvement in site management. </w:t>
      </w:r>
    </w:p>
    <w:p w14:paraId="3ADD0574" w14:textId="77777777" w:rsidR="002622B1" w:rsidRPr="00BB220A" w:rsidRDefault="00AE7B36" w:rsidP="00F619E1">
      <w:pPr>
        <w:pStyle w:val="ListParagraph"/>
        <w:numPr>
          <w:ilvl w:val="0"/>
          <w:numId w:val="42"/>
        </w:numPr>
        <w:pBdr>
          <w:top w:val="nil"/>
          <w:left w:val="nil"/>
          <w:bottom w:val="nil"/>
          <w:right w:val="nil"/>
          <w:between w:val="nil"/>
        </w:pBdr>
        <w:spacing w:after="0" w:line="276" w:lineRule="auto"/>
        <w:rPr>
          <w:color w:val="000000"/>
          <w:sz w:val="20"/>
          <w:szCs w:val="20"/>
        </w:rPr>
      </w:pPr>
      <w:r w:rsidRPr="00BB220A">
        <w:rPr>
          <w:color w:val="000000"/>
          <w:sz w:val="20"/>
          <w:szCs w:val="20"/>
        </w:rPr>
        <w:t>Work with Native/ Aboriginal/ Indigenous people to ensure their stories and, where possible, their languages are used in Flyway Network Site materials.</w:t>
      </w:r>
    </w:p>
    <w:p w14:paraId="3ADD0575" w14:textId="77777777" w:rsidR="002622B1" w:rsidRDefault="002622B1" w:rsidP="0070047D">
      <w:pPr>
        <w:rPr>
          <w:sz w:val="20"/>
          <w:szCs w:val="20"/>
        </w:rPr>
      </w:pPr>
    </w:p>
    <w:p w14:paraId="3ADD0576" w14:textId="77777777" w:rsidR="002622B1" w:rsidRDefault="00AE7B36" w:rsidP="0070047D">
      <w:pPr>
        <w:rPr>
          <w:b/>
          <w:sz w:val="20"/>
          <w:szCs w:val="20"/>
        </w:rPr>
      </w:pPr>
      <w:r>
        <w:rPr>
          <w:b/>
          <w:sz w:val="20"/>
          <w:szCs w:val="20"/>
        </w:rPr>
        <w:t>WORKING WITH OTHERS</w:t>
      </w:r>
    </w:p>
    <w:p w14:paraId="3ADD0577" w14:textId="77777777" w:rsidR="002622B1" w:rsidRPr="00BB220A" w:rsidRDefault="00AE7B36" w:rsidP="00F619E1">
      <w:pPr>
        <w:pStyle w:val="ListParagraph"/>
        <w:numPr>
          <w:ilvl w:val="0"/>
          <w:numId w:val="43"/>
        </w:numPr>
        <w:pBdr>
          <w:top w:val="nil"/>
          <w:left w:val="nil"/>
          <w:bottom w:val="nil"/>
          <w:right w:val="nil"/>
          <w:between w:val="nil"/>
        </w:pBdr>
        <w:spacing w:after="0" w:line="276" w:lineRule="auto"/>
        <w:rPr>
          <w:color w:val="000000"/>
          <w:sz w:val="20"/>
          <w:szCs w:val="20"/>
        </w:rPr>
      </w:pPr>
      <w:r w:rsidRPr="00BB220A">
        <w:rPr>
          <w:color w:val="000000"/>
          <w:sz w:val="20"/>
          <w:szCs w:val="20"/>
        </w:rPr>
        <w:t>With the help of NGOs engage with local communities to ensure their participation in decision-making &amp; monitoring. Local knowledge about history, values, and traditional management techniques are taken into account in management planning.</w:t>
      </w:r>
    </w:p>
    <w:p w14:paraId="3ADD0578" w14:textId="77777777" w:rsidR="002622B1" w:rsidRPr="00BB220A" w:rsidRDefault="00AE7B36" w:rsidP="00F619E1">
      <w:pPr>
        <w:pStyle w:val="ListParagraph"/>
        <w:numPr>
          <w:ilvl w:val="0"/>
          <w:numId w:val="43"/>
        </w:numPr>
        <w:pBdr>
          <w:top w:val="nil"/>
          <w:left w:val="nil"/>
          <w:bottom w:val="nil"/>
          <w:right w:val="nil"/>
          <w:between w:val="nil"/>
        </w:pBdr>
        <w:spacing w:after="0" w:line="276" w:lineRule="auto"/>
        <w:rPr>
          <w:color w:val="000000"/>
          <w:sz w:val="20"/>
          <w:szCs w:val="20"/>
        </w:rPr>
      </w:pPr>
      <w:r w:rsidRPr="00BB220A">
        <w:rPr>
          <w:color w:val="000000"/>
          <w:sz w:val="20"/>
          <w:szCs w:val="20"/>
        </w:rPr>
        <w:t xml:space="preserve">With INGOs and Gov Focal Points, </w:t>
      </w:r>
      <w:r w:rsidRPr="00BB220A">
        <w:rPr>
          <w:sz w:val="20"/>
          <w:szCs w:val="20"/>
        </w:rPr>
        <w:t>encourage the Education</w:t>
      </w:r>
      <w:r w:rsidRPr="00BB220A">
        <w:rPr>
          <w:color w:val="000000"/>
          <w:sz w:val="20"/>
          <w:szCs w:val="20"/>
        </w:rPr>
        <w:t xml:space="preserve"> Department/Ministry to include the concept of migratory waterbirds and conservation of their habitats in the school curriculum.</w:t>
      </w:r>
    </w:p>
    <w:p w14:paraId="3ADD0579" w14:textId="77777777" w:rsidR="002622B1" w:rsidRPr="00BB220A" w:rsidRDefault="00AE7B36" w:rsidP="00F619E1">
      <w:pPr>
        <w:pStyle w:val="ListParagraph"/>
        <w:numPr>
          <w:ilvl w:val="0"/>
          <w:numId w:val="43"/>
        </w:numPr>
        <w:pBdr>
          <w:top w:val="nil"/>
          <w:left w:val="nil"/>
          <w:bottom w:val="nil"/>
          <w:right w:val="nil"/>
          <w:between w:val="nil"/>
        </w:pBdr>
        <w:spacing w:after="0" w:line="276" w:lineRule="auto"/>
        <w:rPr>
          <w:color w:val="000000"/>
          <w:sz w:val="20"/>
          <w:szCs w:val="20"/>
        </w:rPr>
      </w:pPr>
      <w:r w:rsidRPr="00BB220A">
        <w:rPr>
          <w:color w:val="000000"/>
          <w:sz w:val="20"/>
          <w:szCs w:val="20"/>
        </w:rPr>
        <w:t>Collaborate with local schools to develop relevant Flyway Network Site materials to contribute to a Flyway Network Site education tool kit.</w:t>
      </w:r>
    </w:p>
    <w:p w14:paraId="3ADD057A" w14:textId="77777777" w:rsidR="002622B1" w:rsidRPr="00BB220A" w:rsidRDefault="00AE7B36" w:rsidP="00F619E1">
      <w:pPr>
        <w:pStyle w:val="ListParagraph"/>
        <w:numPr>
          <w:ilvl w:val="0"/>
          <w:numId w:val="43"/>
        </w:numPr>
        <w:pBdr>
          <w:top w:val="nil"/>
          <w:left w:val="nil"/>
          <w:bottom w:val="nil"/>
          <w:right w:val="nil"/>
          <w:between w:val="nil"/>
        </w:pBdr>
        <w:spacing w:after="0" w:line="276" w:lineRule="auto"/>
        <w:rPr>
          <w:color w:val="000000"/>
          <w:sz w:val="20"/>
          <w:szCs w:val="20"/>
        </w:rPr>
      </w:pPr>
      <w:r w:rsidRPr="00BB220A">
        <w:rPr>
          <w:color w:val="000000"/>
          <w:sz w:val="20"/>
          <w:szCs w:val="20"/>
        </w:rPr>
        <w:t>Collaborate with Local Government and Education Departments to plan and encourage schools to take a trip to their local Flyway Network Site.</w:t>
      </w:r>
    </w:p>
    <w:p w14:paraId="3ADD057B" w14:textId="77777777" w:rsidR="002622B1" w:rsidRPr="00BB220A" w:rsidRDefault="00AE7B36" w:rsidP="00F619E1">
      <w:pPr>
        <w:pStyle w:val="ListParagraph"/>
        <w:numPr>
          <w:ilvl w:val="0"/>
          <w:numId w:val="43"/>
        </w:numPr>
        <w:pBdr>
          <w:top w:val="nil"/>
          <w:left w:val="nil"/>
          <w:bottom w:val="nil"/>
          <w:right w:val="nil"/>
          <w:between w:val="nil"/>
        </w:pBdr>
        <w:spacing w:after="0" w:line="276" w:lineRule="auto"/>
        <w:rPr>
          <w:color w:val="000000"/>
          <w:sz w:val="20"/>
          <w:szCs w:val="20"/>
        </w:rPr>
      </w:pPr>
      <w:r w:rsidRPr="00BB220A">
        <w:rPr>
          <w:color w:val="000000"/>
          <w:sz w:val="20"/>
          <w:szCs w:val="20"/>
        </w:rPr>
        <w:t>Send materials (Brochure, e-Newsletter, etc.) to local academic institutions and encourage lecturers and students to conduct monitoring and research on migratory waterbirds and habitats in the EAAF and share this information with the Secretariat, Government contacts and the National Partnership.</w:t>
      </w:r>
    </w:p>
    <w:p w14:paraId="3ADD057C" w14:textId="77777777" w:rsidR="002622B1" w:rsidRPr="00BB220A" w:rsidRDefault="00AE7B36" w:rsidP="00F619E1">
      <w:pPr>
        <w:pStyle w:val="ListParagraph"/>
        <w:numPr>
          <w:ilvl w:val="0"/>
          <w:numId w:val="43"/>
        </w:numPr>
        <w:pBdr>
          <w:top w:val="nil"/>
          <w:left w:val="nil"/>
          <w:bottom w:val="nil"/>
          <w:right w:val="nil"/>
          <w:between w:val="nil"/>
        </w:pBdr>
        <w:spacing w:after="0" w:line="276" w:lineRule="auto"/>
        <w:rPr>
          <w:color w:val="000000"/>
          <w:sz w:val="20"/>
          <w:szCs w:val="20"/>
        </w:rPr>
      </w:pPr>
      <w:r w:rsidRPr="00BB220A">
        <w:rPr>
          <w:color w:val="000000"/>
          <w:sz w:val="20"/>
          <w:szCs w:val="20"/>
        </w:rPr>
        <w:t xml:space="preserve">Collaborate with the Secretariat to develop a scheme for voluntary translation. </w:t>
      </w:r>
    </w:p>
    <w:p w14:paraId="3ADD057D" w14:textId="77777777" w:rsidR="002622B1" w:rsidRDefault="002622B1" w:rsidP="0070047D">
      <w:pPr>
        <w:rPr>
          <w:sz w:val="20"/>
          <w:szCs w:val="20"/>
        </w:rPr>
      </w:pPr>
    </w:p>
    <w:p w14:paraId="3ADD057E" w14:textId="77777777" w:rsidR="002622B1" w:rsidRDefault="00AE7B36" w:rsidP="0070047D">
      <w:pPr>
        <w:rPr>
          <w:b/>
          <w:sz w:val="20"/>
          <w:szCs w:val="20"/>
        </w:rPr>
      </w:pPr>
      <w:r>
        <w:rPr>
          <w:b/>
          <w:sz w:val="20"/>
          <w:szCs w:val="20"/>
        </w:rPr>
        <w:t>SUPPORT FROM THE SECRETARIAT</w:t>
      </w:r>
    </w:p>
    <w:p w14:paraId="3ADD057F" w14:textId="77777777" w:rsidR="002622B1" w:rsidRPr="00BB220A" w:rsidRDefault="00AE7B36" w:rsidP="00F619E1">
      <w:pPr>
        <w:pStyle w:val="ListParagraph"/>
        <w:numPr>
          <w:ilvl w:val="0"/>
          <w:numId w:val="44"/>
        </w:numPr>
        <w:pBdr>
          <w:top w:val="nil"/>
          <w:left w:val="nil"/>
          <w:bottom w:val="nil"/>
          <w:right w:val="nil"/>
          <w:between w:val="nil"/>
        </w:pBdr>
        <w:spacing w:after="0" w:line="276" w:lineRule="auto"/>
        <w:rPr>
          <w:color w:val="000000"/>
          <w:sz w:val="20"/>
          <w:szCs w:val="20"/>
        </w:rPr>
      </w:pPr>
      <w:r w:rsidRPr="00BB220A">
        <w:rPr>
          <w:color w:val="000000"/>
          <w:sz w:val="20"/>
          <w:szCs w:val="20"/>
        </w:rPr>
        <w:t>Secretariat and Partners provide training and materials for Site Managers /Visitor Center Managers.</w:t>
      </w:r>
    </w:p>
    <w:p w14:paraId="3ADD0580" w14:textId="77777777" w:rsidR="002622B1" w:rsidRPr="00BB220A" w:rsidRDefault="00AE7B36" w:rsidP="00F619E1">
      <w:pPr>
        <w:pStyle w:val="ListParagraph"/>
        <w:numPr>
          <w:ilvl w:val="0"/>
          <w:numId w:val="44"/>
        </w:numPr>
        <w:pBdr>
          <w:top w:val="nil"/>
          <w:left w:val="nil"/>
          <w:bottom w:val="nil"/>
          <w:right w:val="nil"/>
          <w:between w:val="nil"/>
        </w:pBdr>
        <w:spacing w:after="0" w:line="276" w:lineRule="auto"/>
        <w:rPr>
          <w:color w:val="000000"/>
          <w:sz w:val="20"/>
          <w:szCs w:val="20"/>
        </w:rPr>
      </w:pPr>
      <w:r w:rsidRPr="00BB220A">
        <w:rPr>
          <w:color w:val="000000"/>
          <w:sz w:val="20"/>
          <w:szCs w:val="20"/>
        </w:rPr>
        <w:t>Secretariat develops and maintains a mailing list for Site Managers /Visitor Center Managers to keep them informed of activities across the network and key relevant EAAFP materials.</w:t>
      </w:r>
    </w:p>
    <w:p w14:paraId="3ADD0581" w14:textId="77777777" w:rsidR="002622B1" w:rsidRPr="00BB220A" w:rsidRDefault="00AE7B36" w:rsidP="00F619E1">
      <w:pPr>
        <w:pStyle w:val="ListParagraph"/>
        <w:numPr>
          <w:ilvl w:val="0"/>
          <w:numId w:val="44"/>
        </w:numPr>
        <w:pBdr>
          <w:top w:val="nil"/>
          <w:left w:val="nil"/>
          <w:bottom w:val="nil"/>
          <w:right w:val="nil"/>
          <w:between w:val="nil"/>
        </w:pBdr>
        <w:spacing w:after="0" w:line="276" w:lineRule="auto"/>
        <w:rPr>
          <w:color w:val="000000"/>
          <w:sz w:val="20"/>
          <w:szCs w:val="20"/>
        </w:rPr>
      </w:pPr>
      <w:r w:rsidRPr="00BB220A">
        <w:rPr>
          <w:color w:val="000000"/>
          <w:sz w:val="20"/>
          <w:szCs w:val="20"/>
        </w:rPr>
        <w:t>Secretariat, collaborates with Site Managers /Visitor Center Managers and the Wetland Link International (WLI) network, to encourage the exchange of wetland centre staff, develop common Flyway messages and materials, etc.</w:t>
      </w:r>
    </w:p>
    <w:p w14:paraId="3ADD0582" w14:textId="77777777" w:rsidR="002622B1" w:rsidRPr="00BB220A" w:rsidRDefault="00AE7B36" w:rsidP="00F619E1">
      <w:pPr>
        <w:pStyle w:val="ListParagraph"/>
        <w:numPr>
          <w:ilvl w:val="0"/>
          <w:numId w:val="44"/>
        </w:numPr>
        <w:pBdr>
          <w:top w:val="nil"/>
          <w:left w:val="nil"/>
          <w:bottom w:val="nil"/>
          <w:right w:val="nil"/>
          <w:between w:val="nil"/>
        </w:pBdr>
        <w:spacing w:after="0" w:line="276" w:lineRule="auto"/>
        <w:rPr>
          <w:color w:val="000000"/>
          <w:sz w:val="20"/>
          <w:szCs w:val="20"/>
        </w:rPr>
      </w:pPr>
      <w:r w:rsidRPr="00BB220A">
        <w:rPr>
          <w:color w:val="000000"/>
          <w:sz w:val="20"/>
          <w:szCs w:val="20"/>
        </w:rPr>
        <w:lastRenderedPageBreak/>
        <w:t>Secretariat, in collaboration with Site Managers /Visitor Center Managers and the WLI network, encourages Flyway Network Site and Wetland Centres to promote site twinning.</w:t>
      </w:r>
    </w:p>
    <w:p w14:paraId="3ADD0583" w14:textId="77777777" w:rsidR="002622B1" w:rsidRDefault="002622B1" w:rsidP="0070047D">
      <w:pPr>
        <w:pStyle w:val="Heading2"/>
        <w:spacing w:line="276" w:lineRule="auto"/>
      </w:pPr>
    </w:p>
    <w:sectPr w:rsidR="002622B1">
      <w:headerReference w:type="default" r:id="rId40"/>
      <w:pgSz w:w="11907" w:h="16839"/>
      <w:pgMar w:top="1134"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DAE7D" w14:textId="77777777" w:rsidR="00CD44AC" w:rsidRDefault="00CD44AC">
      <w:pPr>
        <w:spacing w:after="0" w:line="240" w:lineRule="auto"/>
      </w:pPr>
      <w:r>
        <w:separator/>
      </w:r>
    </w:p>
  </w:endnote>
  <w:endnote w:type="continuationSeparator" w:id="0">
    <w:p w14:paraId="6FD362F1" w14:textId="77777777" w:rsidR="00CD44AC" w:rsidRDefault="00CD44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inherit">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B0F32" w14:textId="77777777" w:rsidR="00CD44AC" w:rsidRDefault="00CD44AC">
      <w:pPr>
        <w:spacing w:after="0" w:line="240" w:lineRule="auto"/>
      </w:pPr>
      <w:r>
        <w:separator/>
      </w:r>
    </w:p>
  </w:footnote>
  <w:footnote w:type="continuationSeparator" w:id="0">
    <w:p w14:paraId="018C6A5E" w14:textId="77777777" w:rsidR="00CD44AC" w:rsidRDefault="00CD44AC">
      <w:pPr>
        <w:spacing w:after="0" w:line="240" w:lineRule="auto"/>
      </w:pPr>
      <w:r>
        <w:continuationSeparator/>
      </w:r>
    </w:p>
  </w:footnote>
  <w:footnote w:id="1">
    <w:p w14:paraId="4C96AD25" w14:textId="77777777" w:rsidR="00F70085" w:rsidRDefault="00F70085" w:rsidP="0042333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EAAFP Website </w:t>
      </w:r>
    </w:p>
  </w:footnote>
  <w:footnote w:id="2">
    <w:p w14:paraId="3ADD05FB" w14:textId="77777777" w:rsidR="00F70085" w:rsidRDefault="00F70085">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Wilson, Marion - "The New Frontier in Sustainable Development: World Summit on Sustainable Development Type II Partnerships" [2005] VUWLawRw 16; (2005) 36 Victoria University of Wellington Law Review 389</w:t>
      </w:r>
    </w:p>
  </w:footnote>
  <w:footnote w:id="3">
    <w:p w14:paraId="3ADD05FD" w14:textId="77777777" w:rsidR="00F70085" w:rsidRDefault="00F70085">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1">
        <w:r>
          <w:rPr>
            <w:color w:val="0000FF"/>
            <w:sz w:val="20"/>
            <w:szCs w:val="20"/>
            <w:u w:val="single"/>
          </w:rPr>
          <w:t>https://www.eaaflyway.net/flyway-story-11-ms-jing-li/?fbclid=IwAR2ifEM5rTuvA9yzUe9RXI2DQoh2QHQjc3R6M_HxLtj4bHWf079VW0oHDx4</w:t>
        </w:r>
      </w:hyperlink>
      <w:r>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D05F7" w14:textId="51C45DDE" w:rsidR="00F70085" w:rsidRDefault="00982E72">
    <w:pPr>
      <w:pBdr>
        <w:top w:val="nil"/>
        <w:left w:val="nil"/>
        <w:bottom w:val="nil"/>
        <w:right w:val="nil"/>
        <w:between w:val="nil"/>
      </w:pBdr>
      <w:tabs>
        <w:tab w:val="center" w:pos="4513"/>
        <w:tab w:val="right" w:pos="9026"/>
      </w:tabs>
      <w:spacing w:after="0" w:line="240" w:lineRule="auto"/>
      <w:jc w:val="center"/>
      <w:rPr>
        <w:color w:val="000000"/>
      </w:rPr>
    </w:pPr>
    <w:r>
      <w:rPr>
        <w:color w:val="000000"/>
      </w:rPr>
      <w:pict w14:anchorId="7A28C7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left:0;text-align:left;margin-left:0;margin-top:0;width:50pt;height:50pt;z-index:251657216;visibility:hidden;mso-wrap-edited:f;mso-width-percent:0;mso-height-percent:0;mso-width-percent:0;mso-height-percent:0">
          <o:lock v:ext="edit" selection="t"/>
        </v:shape>
      </w:pict>
    </w:r>
    <w:r w:rsidR="00F70085">
      <w:rPr>
        <w:color w:val="000000"/>
      </w:rPr>
      <w:fldChar w:fldCharType="begin"/>
    </w:r>
    <w:r w:rsidR="00F70085">
      <w:rPr>
        <w:color w:val="000000"/>
      </w:rPr>
      <w:instrText>PAGE</w:instrText>
    </w:r>
    <w:r w:rsidR="00F70085">
      <w:rPr>
        <w:color w:val="000000"/>
      </w:rPr>
      <w:fldChar w:fldCharType="separate"/>
    </w:r>
    <w:r w:rsidR="00F70085">
      <w:rPr>
        <w:noProof/>
        <w:color w:val="000000"/>
      </w:rPr>
      <w:t>1</w:t>
    </w:r>
    <w:r w:rsidR="00F70085">
      <w:rPr>
        <w:color w:val="000000"/>
      </w:rPr>
      <w:fldChar w:fldCharType="end"/>
    </w:r>
  </w:p>
  <w:p w14:paraId="3ADD05F8" w14:textId="77777777" w:rsidR="00F70085" w:rsidRDefault="00F70085">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C55B5"/>
    <w:multiLevelType w:val="multilevel"/>
    <w:tmpl w:val="8760DE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471CAC"/>
    <w:multiLevelType w:val="multilevel"/>
    <w:tmpl w:val="61A6B8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E43C67"/>
    <w:multiLevelType w:val="hybridMultilevel"/>
    <w:tmpl w:val="19B6BB40"/>
    <w:lvl w:ilvl="0" w:tplc="14090001">
      <w:start w:val="1"/>
      <w:numFmt w:val="bullet"/>
      <w:lvlText w:val=""/>
      <w:lvlJc w:val="left"/>
      <w:pPr>
        <w:ind w:left="786" w:hanging="360"/>
      </w:pPr>
      <w:rPr>
        <w:rFonts w:ascii="Symbol" w:hAnsi="Symbol" w:hint="default"/>
      </w:rPr>
    </w:lvl>
    <w:lvl w:ilvl="1" w:tplc="14090003" w:tentative="1">
      <w:start w:val="1"/>
      <w:numFmt w:val="bullet"/>
      <w:lvlText w:val="o"/>
      <w:lvlJc w:val="left"/>
      <w:pPr>
        <w:ind w:left="1506" w:hanging="360"/>
      </w:pPr>
      <w:rPr>
        <w:rFonts w:ascii="Courier New" w:hAnsi="Courier New" w:cs="Courier New" w:hint="default"/>
      </w:rPr>
    </w:lvl>
    <w:lvl w:ilvl="2" w:tplc="14090005" w:tentative="1">
      <w:start w:val="1"/>
      <w:numFmt w:val="bullet"/>
      <w:lvlText w:val=""/>
      <w:lvlJc w:val="left"/>
      <w:pPr>
        <w:ind w:left="2226" w:hanging="360"/>
      </w:pPr>
      <w:rPr>
        <w:rFonts w:ascii="Wingdings" w:hAnsi="Wingdings" w:hint="default"/>
      </w:rPr>
    </w:lvl>
    <w:lvl w:ilvl="3" w:tplc="14090001" w:tentative="1">
      <w:start w:val="1"/>
      <w:numFmt w:val="bullet"/>
      <w:lvlText w:val=""/>
      <w:lvlJc w:val="left"/>
      <w:pPr>
        <w:ind w:left="2946" w:hanging="360"/>
      </w:pPr>
      <w:rPr>
        <w:rFonts w:ascii="Symbol" w:hAnsi="Symbol" w:hint="default"/>
      </w:rPr>
    </w:lvl>
    <w:lvl w:ilvl="4" w:tplc="14090003" w:tentative="1">
      <w:start w:val="1"/>
      <w:numFmt w:val="bullet"/>
      <w:lvlText w:val="o"/>
      <w:lvlJc w:val="left"/>
      <w:pPr>
        <w:ind w:left="3666" w:hanging="360"/>
      </w:pPr>
      <w:rPr>
        <w:rFonts w:ascii="Courier New" w:hAnsi="Courier New" w:cs="Courier New" w:hint="default"/>
      </w:rPr>
    </w:lvl>
    <w:lvl w:ilvl="5" w:tplc="14090005" w:tentative="1">
      <w:start w:val="1"/>
      <w:numFmt w:val="bullet"/>
      <w:lvlText w:val=""/>
      <w:lvlJc w:val="left"/>
      <w:pPr>
        <w:ind w:left="4386" w:hanging="360"/>
      </w:pPr>
      <w:rPr>
        <w:rFonts w:ascii="Wingdings" w:hAnsi="Wingdings" w:hint="default"/>
      </w:rPr>
    </w:lvl>
    <w:lvl w:ilvl="6" w:tplc="14090001" w:tentative="1">
      <w:start w:val="1"/>
      <w:numFmt w:val="bullet"/>
      <w:lvlText w:val=""/>
      <w:lvlJc w:val="left"/>
      <w:pPr>
        <w:ind w:left="5106" w:hanging="360"/>
      </w:pPr>
      <w:rPr>
        <w:rFonts w:ascii="Symbol" w:hAnsi="Symbol" w:hint="default"/>
      </w:rPr>
    </w:lvl>
    <w:lvl w:ilvl="7" w:tplc="14090003" w:tentative="1">
      <w:start w:val="1"/>
      <w:numFmt w:val="bullet"/>
      <w:lvlText w:val="o"/>
      <w:lvlJc w:val="left"/>
      <w:pPr>
        <w:ind w:left="5826" w:hanging="360"/>
      </w:pPr>
      <w:rPr>
        <w:rFonts w:ascii="Courier New" w:hAnsi="Courier New" w:cs="Courier New" w:hint="default"/>
      </w:rPr>
    </w:lvl>
    <w:lvl w:ilvl="8" w:tplc="14090005" w:tentative="1">
      <w:start w:val="1"/>
      <w:numFmt w:val="bullet"/>
      <w:lvlText w:val=""/>
      <w:lvlJc w:val="left"/>
      <w:pPr>
        <w:ind w:left="6546" w:hanging="360"/>
      </w:pPr>
      <w:rPr>
        <w:rFonts w:ascii="Wingdings" w:hAnsi="Wingdings" w:hint="default"/>
      </w:rPr>
    </w:lvl>
  </w:abstractNum>
  <w:abstractNum w:abstractNumId="3" w15:restartNumberingAfterBreak="0">
    <w:nsid w:val="071C6FCD"/>
    <w:multiLevelType w:val="hybridMultilevel"/>
    <w:tmpl w:val="AE5211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78932B7"/>
    <w:multiLevelType w:val="hybridMultilevel"/>
    <w:tmpl w:val="925670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8E27D0A"/>
    <w:multiLevelType w:val="multilevel"/>
    <w:tmpl w:val="63A2A65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090401CC"/>
    <w:multiLevelType w:val="hybridMultilevel"/>
    <w:tmpl w:val="21AE78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B3177C6"/>
    <w:multiLevelType w:val="multilevel"/>
    <w:tmpl w:val="4BDA5ABA"/>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D3852B4"/>
    <w:multiLevelType w:val="hybridMultilevel"/>
    <w:tmpl w:val="1A70C1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1534B87"/>
    <w:multiLevelType w:val="hybridMultilevel"/>
    <w:tmpl w:val="8A1024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1790A40"/>
    <w:multiLevelType w:val="multilevel"/>
    <w:tmpl w:val="F4143D10"/>
    <w:lvl w:ilvl="0">
      <w:start w:val="1"/>
      <w:numFmt w:val="decimal"/>
      <w:pStyle w:val="ListBullet"/>
      <w:lvlText w:val="%1."/>
      <w:lvlJc w:val="left"/>
      <w:pPr>
        <w:tabs>
          <w:tab w:val="num" w:pos="720"/>
        </w:tabs>
        <w:ind w:left="720" w:hanging="720"/>
      </w:pPr>
    </w:lvl>
    <w:lvl w:ilvl="1">
      <w:start w:val="1"/>
      <w:numFmt w:val="decimal"/>
      <w:pStyle w:val="ListBullet2"/>
      <w:lvlText w:val="%2."/>
      <w:lvlJc w:val="left"/>
      <w:pPr>
        <w:tabs>
          <w:tab w:val="num" w:pos="1440"/>
        </w:tabs>
        <w:ind w:left="1440" w:hanging="720"/>
      </w:pPr>
    </w:lvl>
    <w:lvl w:ilvl="2">
      <w:start w:val="1"/>
      <w:numFmt w:val="decimal"/>
      <w:pStyle w:val="ListBullet3"/>
      <w:lvlText w:val="%3."/>
      <w:lvlJc w:val="left"/>
      <w:pPr>
        <w:tabs>
          <w:tab w:val="num" w:pos="2160"/>
        </w:tabs>
        <w:ind w:left="2160" w:hanging="720"/>
      </w:pPr>
    </w:lvl>
    <w:lvl w:ilvl="3">
      <w:start w:val="1"/>
      <w:numFmt w:val="decimal"/>
      <w:pStyle w:val="ListBullet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1A1C5BFF"/>
    <w:multiLevelType w:val="hybridMultilevel"/>
    <w:tmpl w:val="211ED0E0"/>
    <w:lvl w:ilvl="0" w:tplc="450EB88A">
      <w:start w:val="1"/>
      <w:numFmt w:val="bullet"/>
      <w:lvlText w:val="•"/>
      <w:lvlJc w:val="left"/>
      <w:pPr>
        <w:ind w:left="720" w:hanging="360"/>
      </w:pPr>
      <w:rPr>
        <w:rFonts w:ascii="Calibri" w:eastAsia="Calibri" w:hAnsi="Calibri" w:cs="Calibri" w:hint="default"/>
        <w:color w:val="000000"/>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B704D21"/>
    <w:multiLevelType w:val="multilevel"/>
    <w:tmpl w:val="688A128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20175157"/>
    <w:multiLevelType w:val="multilevel"/>
    <w:tmpl w:val="6A84DC80"/>
    <w:lvl w:ilvl="0">
      <w:start w:val="1"/>
      <w:numFmt w:val="bullet"/>
      <w:pStyle w:val="ListNumber"/>
      <w:lvlText w:val="●"/>
      <w:lvlJc w:val="left"/>
      <w:pPr>
        <w:ind w:left="1080" w:hanging="360"/>
      </w:pPr>
      <w:rPr>
        <w:rFonts w:ascii="Noto Sans Symbols" w:eastAsia="Noto Sans Symbols" w:hAnsi="Noto Sans Symbols" w:cs="Noto Sans Symbols"/>
      </w:rPr>
    </w:lvl>
    <w:lvl w:ilvl="1">
      <w:start w:val="1"/>
      <w:numFmt w:val="bullet"/>
      <w:pStyle w:val="ListNumber2"/>
      <w:lvlText w:val="o"/>
      <w:lvlJc w:val="left"/>
      <w:pPr>
        <w:ind w:left="1800" w:hanging="360"/>
      </w:pPr>
      <w:rPr>
        <w:rFonts w:ascii="Courier New" w:eastAsia="Courier New" w:hAnsi="Courier New" w:cs="Courier New"/>
      </w:rPr>
    </w:lvl>
    <w:lvl w:ilvl="2">
      <w:start w:val="1"/>
      <w:numFmt w:val="bullet"/>
      <w:pStyle w:val="ListNumber3"/>
      <w:lvlText w:val="▪"/>
      <w:lvlJc w:val="left"/>
      <w:pPr>
        <w:ind w:left="2520" w:hanging="360"/>
      </w:pPr>
      <w:rPr>
        <w:rFonts w:ascii="Noto Sans Symbols" w:eastAsia="Noto Sans Symbols" w:hAnsi="Noto Sans Symbols" w:cs="Noto Sans Symbols"/>
      </w:rPr>
    </w:lvl>
    <w:lvl w:ilvl="3">
      <w:start w:val="1"/>
      <w:numFmt w:val="bullet"/>
      <w:pStyle w:val="ListNumber4"/>
      <w:lvlText w:val="●"/>
      <w:lvlJc w:val="left"/>
      <w:pPr>
        <w:ind w:left="3240" w:hanging="360"/>
      </w:pPr>
      <w:rPr>
        <w:rFonts w:ascii="Noto Sans Symbols" w:eastAsia="Noto Sans Symbols" w:hAnsi="Noto Sans Symbols" w:cs="Noto Sans Symbols"/>
      </w:rPr>
    </w:lvl>
    <w:lvl w:ilvl="4">
      <w:start w:val="1"/>
      <w:numFmt w:val="bullet"/>
      <w:pStyle w:val="ListNumber5"/>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24AD2ADC"/>
    <w:multiLevelType w:val="hybridMultilevel"/>
    <w:tmpl w:val="F4C4BEFC"/>
    <w:lvl w:ilvl="0" w:tplc="14090001">
      <w:start w:val="1"/>
      <w:numFmt w:val="bullet"/>
      <w:lvlText w:val=""/>
      <w:lvlJc w:val="left"/>
      <w:pPr>
        <w:ind w:left="786" w:hanging="360"/>
      </w:pPr>
      <w:rPr>
        <w:rFonts w:ascii="Symbol" w:hAnsi="Symbol" w:hint="default"/>
      </w:rPr>
    </w:lvl>
    <w:lvl w:ilvl="1" w:tplc="14090003" w:tentative="1">
      <w:start w:val="1"/>
      <w:numFmt w:val="bullet"/>
      <w:lvlText w:val="o"/>
      <w:lvlJc w:val="left"/>
      <w:pPr>
        <w:ind w:left="1506" w:hanging="360"/>
      </w:pPr>
      <w:rPr>
        <w:rFonts w:ascii="Courier New" w:hAnsi="Courier New" w:cs="Courier New" w:hint="default"/>
      </w:rPr>
    </w:lvl>
    <w:lvl w:ilvl="2" w:tplc="14090005" w:tentative="1">
      <w:start w:val="1"/>
      <w:numFmt w:val="bullet"/>
      <w:lvlText w:val=""/>
      <w:lvlJc w:val="left"/>
      <w:pPr>
        <w:ind w:left="2226" w:hanging="360"/>
      </w:pPr>
      <w:rPr>
        <w:rFonts w:ascii="Wingdings" w:hAnsi="Wingdings" w:hint="default"/>
      </w:rPr>
    </w:lvl>
    <w:lvl w:ilvl="3" w:tplc="14090001" w:tentative="1">
      <w:start w:val="1"/>
      <w:numFmt w:val="bullet"/>
      <w:lvlText w:val=""/>
      <w:lvlJc w:val="left"/>
      <w:pPr>
        <w:ind w:left="2946" w:hanging="360"/>
      </w:pPr>
      <w:rPr>
        <w:rFonts w:ascii="Symbol" w:hAnsi="Symbol" w:hint="default"/>
      </w:rPr>
    </w:lvl>
    <w:lvl w:ilvl="4" w:tplc="14090003" w:tentative="1">
      <w:start w:val="1"/>
      <w:numFmt w:val="bullet"/>
      <w:lvlText w:val="o"/>
      <w:lvlJc w:val="left"/>
      <w:pPr>
        <w:ind w:left="3666" w:hanging="360"/>
      </w:pPr>
      <w:rPr>
        <w:rFonts w:ascii="Courier New" w:hAnsi="Courier New" w:cs="Courier New" w:hint="default"/>
      </w:rPr>
    </w:lvl>
    <w:lvl w:ilvl="5" w:tplc="14090005" w:tentative="1">
      <w:start w:val="1"/>
      <w:numFmt w:val="bullet"/>
      <w:lvlText w:val=""/>
      <w:lvlJc w:val="left"/>
      <w:pPr>
        <w:ind w:left="4386" w:hanging="360"/>
      </w:pPr>
      <w:rPr>
        <w:rFonts w:ascii="Wingdings" w:hAnsi="Wingdings" w:hint="default"/>
      </w:rPr>
    </w:lvl>
    <w:lvl w:ilvl="6" w:tplc="14090001" w:tentative="1">
      <w:start w:val="1"/>
      <w:numFmt w:val="bullet"/>
      <w:lvlText w:val=""/>
      <w:lvlJc w:val="left"/>
      <w:pPr>
        <w:ind w:left="5106" w:hanging="360"/>
      </w:pPr>
      <w:rPr>
        <w:rFonts w:ascii="Symbol" w:hAnsi="Symbol" w:hint="default"/>
      </w:rPr>
    </w:lvl>
    <w:lvl w:ilvl="7" w:tplc="14090003" w:tentative="1">
      <w:start w:val="1"/>
      <w:numFmt w:val="bullet"/>
      <w:lvlText w:val="o"/>
      <w:lvlJc w:val="left"/>
      <w:pPr>
        <w:ind w:left="5826" w:hanging="360"/>
      </w:pPr>
      <w:rPr>
        <w:rFonts w:ascii="Courier New" w:hAnsi="Courier New" w:cs="Courier New" w:hint="default"/>
      </w:rPr>
    </w:lvl>
    <w:lvl w:ilvl="8" w:tplc="14090005" w:tentative="1">
      <w:start w:val="1"/>
      <w:numFmt w:val="bullet"/>
      <w:lvlText w:val=""/>
      <w:lvlJc w:val="left"/>
      <w:pPr>
        <w:ind w:left="6546" w:hanging="360"/>
      </w:pPr>
      <w:rPr>
        <w:rFonts w:ascii="Wingdings" w:hAnsi="Wingdings" w:hint="default"/>
      </w:rPr>
    </w:lvl>
  </w:abstractNum>
  <w:abstractNum w:abstractNumId="15" w15:restartNumberingAfterBreak="0">
    <w:nsid w:val="25B25ABF"/>
    <w:multiLevelType w:val="hybridMultilevel"/>
    <w:tmpl w:val="415A6DD2"/>
    <w:lvl w:ilvl="0" w:tplc="450EB88A">
      <w:start w:val="1"/>
      <w:numFmt w:val="bullet"/>
      <w:lvlText w:val="•"/>
      <w:lvlJc w:val="left"/>
      <w:pPr>
        <w:ind w:left="720" w:hanging="360"/>
      </w:pPr>
      <w:rPr>
        <w:rFonts w:ascii="Calibri" w:eastAsia="Calibri" w:hAnsi="Calibri" w:cs="Calibri" w:hint="default"/>
        <w:color w:val="000000"/>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8340BB7"/>
    <w:multiLevelType w:val="hybridMultilevel"/>
    <w:tmpl w:val="49EEC22C"/>
    <w:lvl w:ilvl="0" w:tplc="450EB88A">
      <w:start w:val="1"/>
      <w:numFmt w:val="bullet"/>
      <w:lvlText w:val="•"/>
      <w:lvlJc w:val="left"/>
      <w:pPr>
        <w:ind w:left="1080" w:hanging="720"/>
      </w:pPr>
      <w:rPr>
        <w:rFonts w:ascii="Calibri" w:eastAsia="Calibri" w:hAnsi="Calibri" w:cs="Calibri" w:hint="default"/>
        <w:color w:val="000000"/>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AA526A8"/>
    <w:multiLevelType w:val="hybridMultilevel"/>
    <w:tmpl w:val="640452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BF50B6F"/>
    <w:multiLevelType w:val="hybridMultilevel"/>
    <w:tmpl w:val="B39C12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0F26E36"/>
    <w:multiLevelType w:val="hybridMultilevel"/>
    <w:tmpl w:val="B7CE1210"/>
    <w:lvl w:ilvl="0" w:tplc="450EB88A">
      <w:start w:val="1"/>
      <w:numFmt w:val="bullet"/>
      <w:lvlText w:val="•"/>
      <w:lvlJc w:val="left"/>
      <w:pPr>
        <w:ind w:left="720" w:hanging="360"/>
      </w:pPr>
      <w:rPr>
        <w:rFonts w:ascii="Calibri" w:eastAsia="Calibri" w:hAnsi="Calibri" w:cs="Calibri" w:hint="default"/>
        <w:color w:val="000000"/>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15837A2"/>
    <w:multiLevelType w:val="hybridMultilevel"/>
    <w:tmpl w:val="E95050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38B261B"/>
    <w:multiLevelType w:val="multilevel"/>
    <w:tmpl w:val="4A4A5A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9A23FCB"/>
    <w:multiLevelType w:val="hybridMultilevel"/>
    <w:tmpl w:val="0DCEE7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9FD62D2"/>
    <w:multiLevelType w:val="hybridMultilevel"/>
    <w:tmpl w:val="9CBE9B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3BA5592C"/>
    <w:multiLevelType w:val="hybridMultilevel"/>
    <w:tmpl w:val="475E48E8"/>
    <w:lvl w:ilvl="0" w:tplc="14090001">
      <w:start w:val="1"/>
      <w:numFmt w:val="bullet"/>
      <w:lvlText w:val=""/>
      <w:lvlJc w:val="left"/>
      <w:pPr>
        <w:ind w:left="1051" w:hanging="360"/>
      </w:pPr>
      <w:rPr>
        <w:rFonts w:ascii="Symbol" w:hAnsi="Symbol" w:hint="default"/>
      </w:rPr>
    </w:lvl>
    <w:lvl w:ilvl="1" w:tplc="14090003" w:tentative="1">
      <w:start w:val="1"/>
      <w:numFmt w:val="bullet"/>
      <w:lvlText w:val="o"/>
      <w:lvlJc w:val="left"/>
      <w:pPr>
        <w:ind w:left="1771" w:hanging="360"/>
      </w:pPr>
      <w:rPr>
        <w:rFonts w:ascii="Courier New" w:hAnsi="Courier New" w:cs="Courier New" w:hint="default"/>
      </w:rPr>
    </w:lvl>
    <w:lvl w:ilvl="2" w:tplc="14090005" w:tentative="1">
      <w:start w:val="1"/>
      <w:numFmt w:val="bullet"/>
      <w:lvlText w:val=""/>
      <w:lvlJc w:val="left"/>
      <w:pPr>
        <w:ind w:left="2491" w:hanging="360"/>
      </w:pPr>
      <w:rPr>
        <w:rFonts w:ascii="Wingdings" w:hAnsi="Wingdings" w:hint="default"/>
      </w:rPr>
    </w:lvl>
    <w:lvl w:ilvl="3" w:tplc="14090001" w:tentative="1">
      <w:start w:val="1"/>
      <w:numFmt w:val="bullet"/>
      <w:lvlText w:val=""/>
      <w:lvlJc w:val="left"/>
      <w:pPr>
        <w:ind w:left="3211" w:hanging="360"/>
      </w:pPr>
      <w:rPr>
        <w:rFonts w:ascii="Symbol" w:hAnsi="Symbol" w:hint="default"/>
      </w:rPr>
    </w:lvl>
    <w:lvl w:ilvl="4" w:tplc="14090003" w:tentative="1">
      <w:start w:val="1"/>
      <w:numFmt w:val="bullet"/>
      <w:lvlText w:val="o"/>
      <w:lvlJc w:val="left"/>
      <w:pPr>
        <w:ind w:left="3931" w:hanging="360"/>
      </w:pPr>
      <w:rPr>
        <w:rFonts w:ascii="Courier New" w:hAnsi="Courier New" w:cs="Courier New" w:hint="default"/>
      </w:rPr>
    </w:lvl>
    <w:lvl w:ilvl="5" w:tplc="14090005" w:tentative="1">
      <w:start w:val="1"/>
      <w:numFmt w:val="bullet"/>
      <w:lvlText w:val=""/>
      <w:lvlJc w:val="left"/>
      <w:pPr>
        <w:ind w:left="4651" w:hanging="360"/>
      </w:pPr>
      <w:rPr>
        <w:rFonts w:ascii="Wingdings" w:hAnsi="Wingdings" w:hint="default"/>
      </w:rPr>
    </w:lvl>
    <w:lvl w:ilvl="6" w:tplc="14090001" w:tentative="1">
      <w:start w:val="1"/>
      <w:numFmt w:val="bullet"/>
      <w:lvlText w:val=""/>
      <w:lvlJc w:val="left"/>
      <w:pPr>
        <w:ind w:left="5371" w:hanging="360"/>
      </w:pPr>
      <w:rPr>
        <w:rFonts w:ascii="Symbol" w:hAnsi="Symbol" w:hint="default"/>
      </w:rPr>
    </w:lvl>
    <w:lvl w:ilvl="7" w:tplc="14090003" w:tentative="1">
      <w:start w:val="1"/>
      <w:numFmt w:val="bullet"/>
      <w:lvlText w:val="o"/>
      <w:lvlJc w:val="left"/>
      <w:pPr>
        <w:ind w:left="6091" w:hanging="360"/>
      </w:pPr>
      <w:rPr>
        <w:rFonts w:ascii="Courier New" w:hAnsi="Courier New" w:cs="Courier New" w:hint="default"/>
      </w:rPr>
    </w:lvl>
    <w:lvl w:ilvl="8" w:tplc="14090005" w:tentative="1">
      <w:start w:val="1"/>
      <w:numFmt w:val="bullet"/>
      <w:lvlText w:val=""/>
      <w:lvlJc w:val="left"/>
      <w:pPr>
        <w:ind w:left="6811" w:hanging="360"/>
      </w:pPr>
      <w:rPr>
        <w:rFonts w:ascii="Wingdings" w:hAnsi="Wingdings" w:hint="default"/>
      </w:rPr>
    </w:lvl>
  </w:abstractNum>
  <w:abstractNum w:abstractNumId="25" w15:restartNumberingAfterBreak="0">
    <w:nsid w:val="3D053035"/>
    <w:multiLevelType w:val="hybridMultilevel"/>
    <w:tmpl w:val="4EC673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3DE12408"/>
    <w:multiLevelType w:val="hybridMultilevel"/>
    <w:tmpl w:val="0C7C75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6602180"/>
    <w:multiLevelType w:val="hybridMultilevel"/>
    <w:tmpl w:val="AE081C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D9046DD"/>
    <w:multiLevelType w:val="hybridMultilevel"/>
    <w:tmpl w:val="803AD49C"/>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04F300A"/>
    <w:multiLevelType w:val="multilevel"/>
    <w:tmpl w:val="58D08D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20D158E"/>
    <w:multiLevelType w:val="hybridMultilevel"/>
    <w:tmpl w:val="408C9F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534B3674"/>
    <w:multiLevelType w:val="multilevel"/>
    <w:tmpl w:val="7B0CD8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3CB50CE"/>
    <w:multiLevelType w:val="hybridMultilevel"/>
    <w:tmpl w:val="44EA18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9D912A8"/>
    <w:multiLevelType w:val="hybridMultilevel"/>
    <w:tmpl w:val="EFC888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5A105C23"/>
    <w:multiLevelType w:val="hybridMultilevel"/>
    <w:tmpl w:val="CDB079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5A541F02"/>
    <w:multiLevelType w:val="multilevel"/>
    <w:tmpl w:val="799845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5C4E6285"/>
    <w:multiLevelType w:val="hybridMultilevel"/>
    <w:tmpl w:val="8F46132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5E425C25"/>
    <w:multiLevelType w:val="hybridMultilevel"/>
    <w:tmpl w:val="8B3281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64351D4B"/>
    <w:multiLevelType w:val="multilevel"/>
    <w:tmpl w:val="E954F9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6C4471A"/>
    <w:multiLevelType w:val="hybridMultilevel"/>
    <w:tmpl w:val="ED6A7E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6A2E254F"/>
    <w:multiLevelType w:val="hybridMultilevel"/>
    <w:tmpl w:val="E3E8E4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6A755081"/>
    <w:multiLevelType w:val="hybridMultilevel"/>
    <w:tmpl w:val="60A282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6F8F0C33"/>
    <w:multiLevelType w:val="hybridMultilevel"/>
    <w:tmpl w:val="7E449C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70E83591"/>
    <w:multiLevelType w:val="multilevel"/>
    <w:tmpl w:val="75746238"/>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3C402CC"/>
    <w:multiLevelType w:val="hybridMultilevel"/>
    <w:tmpl w:val="E36E8BE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7D4F19EA"/>
    <w:multiLevelType w:val="hybridMultilevel"/>
    <w:tmpl w:val="DC402230"/>
    <w:lvl w:ilvl="0" w:tplc="450EB88A">
      <w:start w:val="1"/>
      <w:numFmt w:val="bullet"/>
      <w:lvlText w:val="•"/>
      <w:lvlJc w:val="left"/>
      <w:pPr>
        <w:ind w:left="720" w:hanging="360"/>
      </w:pPr>
      <w:rPr>
        <w:rFonts w:ascii="Calibri" w:eastAsia="Calibri" w:hAnsi="Calibri" w:cs="Calibri" w:hint="default"/>
        <w:color w:val="000000"/>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422645896">
    <w:abstractNumId w:val="13"/>
  </w:num>
  <w:num w:numId="2" w16cid:durableId="1116682681">
    <w:abstractNumId w:val="38"/>
  </w:num>
  <w:num w:numId="3" w16cid:durableId="1582058435">
    <w:abstractNumId w:val="12"/>
  </w:num>
  <w:num w:numId="4" w16cid:durableId="1528523807">
    <w:abstractNumId w:val="21"/>
  </w:num>
  <w:num w:numId="5" w16cid:durableId="1435204960">
    <w:abstractNumId w:val="29"/>
  </w:num>
  <w:num w:numId="6" w16cid:durableId="288826466">
    <w:abstractNumId w:val="1"/>
  </w:num>
  <w:num w:numId="7" w16cid:durableId="1780102587">
    <w:abstractNumId w:val="31"/>
  </w:num>
  <w:num w:numId="8" w16cid:durableId="906695008">
    <w:abstractNumId w:val="5"/>
  </w:num>
  <w:num w:numId="9" w16cid:durableId="429668315">
    <w:abstractNumId w:val="35"/>
  </w:num>
  <w:num w:numId="10" w16cid:durableId="1743915944">
    <w:abstractNumId w:val="0"/>
  </w:num>
  <w:num w:numId="11" w16cid:durableId="1480272559">
    <w:abstractNumId w:val="43"/>
  </w:num>
  <w:num w:numId="12" w16cid:durableId="1228220297">
    <w:abstractNumId w:val="7"/>
  </w:num>
  <w:num w:numId="13" w16cid:durableId="2056661421">
    <w:abstractNumId w:val="10"/>
  </w:num>
  <w:num w:numId="14" w16cid:durableId="1186138622">
    <w:abstractNumId w:val="40"/>
  </w:num>
  <w:num w:numId="15" w16cid:durableId="815489342">
    <w:abstractNumId w:val="14"/>
  </w:num>
  <w:num w:numId="16" w16cid:durableId="1393430985">
    <w:abstractNumId w:val="30"/>
  </w:num>
  <w:num w:numId="17" w16cid:durableId="1462723296">
    <w:abstractNumId w:val="33"/>
  </w:num>
  <w:num w:numId="18" w16cid:durableId="1851141557">
    <w:abstractNumId w:val="17"/>
  </w:num>
  <w:num w:numId="19" w16cid:durableId="1187136740">
    <w:abstractNumId w:val="9"/>
  </w:num>
  <w:num w:numId="20" w16cid:durableId="1825853357">
    <w:abstractNumId w:val="41"/>
  </w:num>
  <w:num w:numId="21" w16cid:durableId="257298834">
    <w:abstractNumId w:val="4"/>
  </w:num>
  <w:num w:numId="22" w16cid:durableId="1326469909">
    <w:abstractNumId w:val="20"/>
  </w:num>
  <w:num w:numId="23" w16cid:durableId="1896620602">
    <w:abstractNumId w:val="42"/>
  </w:num>
  <w:num w:numId="24" w16cid:durableId="1059868459">
    <w:abstractNumId w:val="28"/>
  </w:num>
  <w:num w:numId="25" w16cid:durableId="633175999">
    <w:abstractNumId w:val="32"/>
  </w:num>
  <w:num w:numId="26" w16cid:durableId="932972741">
    <w:abstractNumId w:val="2"/>
  </w:num>
  <w:num w:numId="27" w16cid:durableId="1706363598">
    <w:abstractNumId w:val="8"/>
  </w:num>
  <w:num w:numId="28" w16cid:durableId="58480979">
    <w:abstractNumId w:val="18"/>
  </w:num>
  <w:num w:numId="29" w16cid:durableId="1299846631">
    <w:abstractNumId w:val="44"/>
  </w:num>
  <w:num w:numId="30" w16cid:durableId="1011566247">
    <w:abstractNumId w:val="34"/>
  </w:num>
  <w:num w:numId="31" w16cid:durableId="1419060467">
    <w:abstractNumId w:val="6"/>
  </w:num>
  <w:num w:numId="32" w16cid:durableId="1620409814">
    <w:abstractNumId w:val="24"/>
  </w:num>
  <w:num w:numId="33" w16cid:durableId="1943342494">
    <w:abstractNumId w:val="23"/>
  </w:num>
  <w:num w:numId="34" w16cid:durableId="1197737165">
    <w:abstractNumId w:val="37"/>
  </w:num>
  <w:num w:numId="35" w16cid:durableId="942373956">
    <w:abstractNumId w:val="39"/>
  </w:num>
  <w:num w:numId="36" w16cid:durableId="2035498329">
    <w:abstractNumId w:val="26"/>
  </w:num>
  <w:num w:numId="37" w16cid:durableId="994188650">
    <w:abstractNumId w:val="27"/>
  </w:num>
  <w:num w:numId="38" w16cid:durableId="1433744884">
    <w:abstractNumId w:val="36"/>
  </w:num>
  <w:num w:numId="39" w16cid:durableId="2103330327">
    <w:abstractNumId w:val="3"/>
  </w:num>
  <w:num w:numId="40" w16cid:durableId="253124489">
    <w:abstractNumId w:val="16"/>
  </w:num>
  <w:num w:numId="41" w16cid:durableId="698241263">
    <w:abstractNumId w:val="11"/>
  </w:num>
  <w:num w:numId="42" w16cid:durableId="1847473448">
    <w:abstractNumId w:val="19"/>
  </w:num>
  <w:num w:numId="43" w16cid:durableId="1290359336">
    <w:abstractNumId w:val="15"/>
  </w:num>
  <w:num w:numId="44" w16cid:durableId="1384208185">
    <w:abstractNumId w:val="45"/>
  </w:num>
  <w:num w:numId="45" w16cid:durableId="1471629747">
    <w:abstractNumId w:val="22"/>
  </w:num>
  <w:num w:numId="46" w16cid:durableId="773745340">
    <w:abstractNumId w:val="2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I1NTQ1M7QAIiNTEyUdpeDU4uLM/DyQAsNaAHHNpSMsAAAA"/>
  </w:docVars>
  <w:rsids>
    <w:rsidRoot w:val="002622B1"/>
    <w:rsid w:val="00005ECC"/>
    <w:rsid w:val="0002761C"/>
    <w:rsid w:val="000319D8"/>
    <w:rsid w:val="00041F5B"/>
    <w:rsid w:val="00063A39"/>
    <w:rsid w:val="00083201"/>
    <w:rsid w:val="00087CE4"/>
    <w:rsid w:val="000A054D"/>
    <w:rsid w:val="000C6FE4"/>
    <w:rsid w:val="000E61AD"/>
    <w:rsid w:val="00101197"/>
    <w:rsid w:val="001101D4"/>
    <w:rsid w:val="001221D4"/>
    <w:rsid w:val="00122A10"/>
    <w:rsid w:val="00140157"/>
    <w:rsid w:val="001528DF"/>
    <w:rsid w:val="001822B3"/>
    <w:rsid w:val="00184CCF"/>
    <w:rsid w:val="00190A47"/>
    <w:rsid w:val="001A134E"/>
    <w:rsid w:val="001A746E"/>
    <w:rsid w:val="001B2ACC"/>
    <w:rsid w:val="001C0266"/>
    <w:rsid w:val="001C58A9"/>
    <w:rsid w:val="001E465D"/>
    <w:rsid w:val="001E65D2"/>
    <w:rsid w:val="001F1C6A"/>
    <w:rsid w:val="002108B9"/>
    <w:rsid w:val="00221F26"/>
    <w:rsid w:val="002301DE"/>
    <w:rsid w:val="00246DF9"/>
    <w:rsid w:val="00255C7E"/>
    <w:rsid w:val="00257A9C"/>
    <w:rsid w:val="002622B1"/>
    <w:rsid w:val="00274078"/>
    <w:rsid w:val="00275574"/>
    <w:rsid w:val="00281B5D"/>
    <w:rsid w:val="00296FEF"/>
    <w:rsid w:val="002E6387"/>
    <w:rsid w:val="002E65C5"/>
    <w:rsid w:val="002E7348"/>
    <w:rsid w:val="00313441"/>
    <w:rsid w:val="003338DD"/>
    <w:rsid w:val="0033637F"/>
    <w:rsid w:val="00347980"/>
    <w:rsid w:val="003755EA"/>
    <w:rsid w:val="00376249"/>
    <w:rsid w:val="00382200"/>
    <w:rsid w:val="003A70CB"/>
    <w:rsid w:val="003B26FE"/>
    <w:rsid w:val="003C0A77"/>
    <w:rsid w:val="003C4E29"/>
    <w:rsid w:val="003E5E78"/>
    <w:rsid w:val="003F2943"/>
    <w:rsid w:val="0040379D"/>
    <w:rsid w:val="00405199"/>
    <w:rsid w:val="00410027"/>
    <w:rsid w:val="0041379A"/>
    <w:rsid w:val="00423332"/>
    <w:rsid w:val="00432A50"/>
    <w:rsid w:val="004342BA"/>
    <w:rsid w:val="00435FA5"/>
    <w:rsid w:val="00444AA3"/>
    <w:rsid w:val="00446D80"/>
    <w:rsid w:val="0045318D"/>
    <w:rsid w:val="004645C7"/>
    <w:rsid w:val="00475A92"/>
    <w:rsid w:val="00481621"/>
    <w:rsid w:val="004827AE"/>
    <w:rsid w:val="004829F8"/>
    <w:rsid w:val="004845A6"/>
    <w:rsid w:val="00486E3C"/>
    <w:rsid w:val="004A0012"/>
    <w:rsid w:val="004A2444"/>
    <w:rsid w:val="004A63A5"/>
    <w:rsid w:val="004B4F81"/>
    <w:rsid w:val="004E507E"/>
    <w:rsid w:val="00501427"/>
    <w:rsid w:val="00515004"/>
    <w:rsid w:val="00517578"/>
    <w:rsid w:val="00521C2D"/>
    <w:rsid w:val="005243DB"/>
    <w:rsid w:val="00533D9E"/>
    <w:rsid w:val="0053402B"/>
    <w:rsid w:val="00537380"/>
    <w:rsid w:val="00537400"/>
    <w:rsid w:val="00537FB8"/>
    <w:rsid w:val="00565C78"/>
    <w:rsid w:val="005775F0"/>
    <w:rsid w:val="0058070B"/>
    <w:rsid w:val="00584C02"/>
    <w:rsid w:val="005A1AEE"/>
    <w:rsid w:val="005B16AF"/>
    <w:rsid w:val="005C1258"/>
    <w:rsid w:val="005C4A4F"/>
    <w:rsid w:val="005C61A0"/>
    <w:rsid w:val="005D1884"/>
    <w:rsid w:val="005D4FF1"/>
    <w:rsid w:val="005D7B2A"/>
    <w:rsid w:val="005E037E"/>
    <w:rsid w:val="005E4FBD"/>
    <w:rsid w:val="005E7749"/>
    <w:rsid w:val="005F4B4D"/>
    <w:rsid w:val="00626158"/>
    <w:rsid w:val="006315C7"/>
    <w:rsid w:val="00673FFB"/>
    <w:rsid w:val="0067554B"/>
    <w:rsid w:val="00683AAA"/>
    <w:rsid w:val="00683CD8"/>
    <w:rsid w:val="006A4C5B"/>
    <w:rsid w:val="006A5CEE"/>
    <w:rsid w:val="006A7D6D"/>
    <w:rsid w:val="006B770A"/>
    <w:rsid w:val="006C55DF"/>
    <w:rsid w:val="006D436B"/>
    <w:rsid w:val="006E4F77"/>
    <w:rsid w:val="006F1EE3"/>
    <w:rsid w:val="0070047D"/>
    <w:rsid w:val="007053B8"/>
    <w:rsid w:val="00727721"/>
    <w:rsid w:val="00732BA5"/>
    <w:rsid w:val="00745231"/>
    <w:rsid w:val="00754066"/>
    <w:rsid w:val="007565EF"/>
    <w:rsid w:val="00763CBE"/>
    <w:rsid w:val="00767C57"/>
    <w:rsid w:val="007702D1"/>
    <w:rsid w:val="00787012"/>
    <w:rsid w:val="00792508"/>
    <w:rsid w:val="0079764B"/>
    <w:rsid w:val="007B55A1"/>
    <w:rsid w:val="007D1639"/>
    <w:rsid w:val="007E5B84"/>
    <w:rsid w:val="007F7C4E"/>
    <w:rsid w:val="00800933"/>
    <w:rsid w:val="00802607"/>
    <w:rsid w:val="008419CD"/>
    <w:rsid w:val="00847C15"/>
    <w:rsid w:val="008509D3"/>
    <w:rsid w:val="008536B0"/>
    <w:rsid w:val="0085453C"/>
    <w:rsid w:val="008642AE"/>
    <w:rsid w:val="00866B76"/>
    <w:rsid w:val="0087790C"/>
    <w:rsid w:val="008B000B"/>
    <w:rsid w:val="008B5803"/>
    <w:rsid w:val="008C079E"/>
    <w:rsid w:val="008C3A0C"/>
    <w:rsid w:val="008C6E73"/>
    <w:rsid w:val="008D1354"/>
    <w:rsid w:val="008E37DA"/>
    <w:rsid w:val="008E5EDC"/>
    <w:rsid w:val="008F1448"/>
    <w:rsid w:val="008F4C62"/>
    <w:rsid w:val="008F6065"/>
    <w:rsid w:val="00910B38"/>
    <w:rsid w:val="009434DD"/>
    <w:rsid w:val="009743CA"/>
    <w:rsid w:val="00975241"/>
    <w:rsid w:val="00975CB9"/>
    <w:rsid w:val="00982B7B"/>
    <w:rsid w:val="00982E72"/>
    <w:rsid w:val="00990CB7"/>
    <w:rsid w:val="009A51A0"/>
    <w:rsid w:val="009B2551"/>
    <w:rsid w:val="009C4D9B"/>
    <w:rsid w:val="009E21C3"/>
    <w:rsid w:val="009E6667"/>
    <w:rsid w:val="009F0504"/>
    <w:rsid w:val="009F283C"/>
    <w:rsid w:val="00A0228B"/>
    <w:rsid w:val="00A063C4"/>
    <w:rsid w:val="00A10186"/>
    <w:rsid w:val="00A1157A"/>
    <w:rsid w:val="00A330D6"/>
    <w:rsid w:val="00A40F43"/>
    <w:rsid w:val="00A472F2"/>
    <w:rsid w:val="00A57367"/>
    <w:rsid w:val="00A60EAA"/>
    <w:rsid w:val="00A710C9"/>
    <w:rsid w:val="00A81C86"/>
    <w:rsid w:val="00A85895"/>
    <w:rsid w:val="00AD16FD"/>
    <w:rsid w:val="00AD424E"/>
    <w:rsid w:val="00AE5AC8"/>
    <w:rsid w:val="00AE7A9B"/>
    <w:rsid w:val="00AE7B36"/>
    <w:rsid w:val="00AF254F"/>
    <w:rsid w:val="00AF6042"/>
    <w:rsid w:val="00B0500C"/>
    <w:rsid w:val="00B15D15"/>
    <w:rsid w:val="00B25CAA"/>
    <w:rsid w:val="00B33CB7"/>
    <w:rsid w:val="00B6303A"/>
    <w:rsid w:val="00B64E54"/>
    <w:rsid w:val="00B94C65"/>
    <w:rsid w:val="00B9631B"/>
    <w:rsid w:val="00B9704B"/>
    <w:rsid w:val="00B9710D"/>
    <w:rsid w:val="00BB220A"/>
    <w:rsid w:val="00BB53DC"/>
    <w:rsid w:val="00BC365F"/>
    <w:rsid w:val="00BC5262"/>
    <w:rsid w:val="00BC6D82"/>
    <w:rsid w:val="00BD5776"/>
    <w:rsid w:val="00BD784B"/>
    <w:rsid w:val="00BE0860"/>
    <w:rsid w:val="00BE3908"/>
    <w:rsid w:val="00C11B9B"/>
    <w:rsid w:val="00C20136"/>
    <w:rsid w:val="00C7371B"/>
    <w:rsid w:val="00C73D00"/>
    <w:rsid w:val="00C97219"/>
    <w:rsid w:val="00CA1CB4"/>
    <w:rsid w:val="00CD44AC"/>
    <w:rsid w:val="00CD4E89"/>
    <w:rsid w:val="00CD55AD"/>
    <w:rsid w:val="00CE2A75"/>
    <w:rsid w:val="00CE7FFE"/>
    <w:rsid w:val="00D07F63"/>
    <w:rsid w:val="00D22123"/>
    <w:rsid w:val="00D24BC9"/>
    <w:rsid w:val="00D30CC3"/>
    <w:rsid w:val="00D403A7"/>
    <w:rsid w:val="00D42D5A"/>
    <w:rsid w:val="00D4434C"/>
    <w:rsid w:val="00D573B1"/>
    <w:rsid w:val="00D7092A"/>
    <w:rsid w:val="00DB46D6"/>
    <w:rsid w:val="00DD10E0"/>
    <w:rsid w:val="00DD26C8"/>
    <w:rsid w:val="00DD3450"/>
    <w:rsid w:val="00DD3807"/>
    <w:rsid w:val="00DD6A94"/>
    <w:rsid w:val="00DE1868"/>
    <w:rsid w:val="00DF1E06"/>
    <w:rsid w:val="00E02B96"/>
    <w:rsid w:val="00E259EA"/>
    <w:rsid w:val="00E43262"/>
    <w:rsid w:val="00E47A10"/>
    <w:rsid w:val="00E507FA"/>
    <w:rsid w:val="00E71375"/>
    <w:rsid w:val="00E80860"/>
    <w:rsid w:val="00E91496"/>
    <w:rsid w:val="00E95E2D"/>
    <w:rsid w:val="00EC04B8"/>
    <w:rsid w:val="00EC54C2"/>
    <w:rsid w:val="00EE52CF"/>
    <w:rsid w:val="00EF0833"/>
    <w:rsid w:val="00F041E6"/>
    <w:rsid w:val="00F07C9F"/>
    <w:rsid w:val="00F12F3C"/>
    <w:rsid w:val="00F20719"/>
    <w:rsid w:val="00F215F8"/>
    <w:rsid w:val="00F21EA3"/>
    <w:rsid w:val="00F316AD"/>
    <w:rsid w:val="00F443F8"/>
    <w:rsid w:val="00F44637"/>
    <w:rsid w:val="00F44A22"/>
    <w:rsid w:val="00F44B12"/>
    <w:rsid w:val="00F45B55"/>
    <w:rsid w:val="00F47C44"/>
    <w:rsid w:val="00F55B5A"/>
    <w:rsid w:val="00F570A2"/>
    <w:rsid w:val="00F619E1"/>
    <w:rsid w:val="00F634BC"/>
    <w:rsid w:val="00F652AC"/>
    <w:rsid w:val="00F67E4C"/>
    <w:rsid w:val="00F70085"/>
    <w:rsid w:val="00F713AA"/>
    <w:rsid w:val="00F751D1"/>
    <w:rsid w:val="00F81E33"/>
    <w:rsid w:val="00F9209F"/>
    <w:rsid w:val="00F9480A"/>
    <w:rsid w:val="00F96EA8"/>
    <w:rsid w:val="00FB4622"/>
    <w:rsid w:val="00FE37C5"/>
    <w:rsid w:val="00FE7314"/>
    <w:rsid w:val="00FF6DC2"/>
  </w:rsids>
  <m:mathPr>
    <m:mathFont m:val="Cambria Math"/>
    <m:brkBin m:val="before"/>
    <m:brkBinSub m:val="--"/>
    <m:smallFrac m:val="0"/>
    <m:dispDef/>
    <m:lMargin m:val="0"/>
    <m:rMargin m:val="0"/>
    <m:defJc m:val="centerGroup"/>
    <m:wrapIndent m:val="1440"/>
    <m:intLim m:val="subSup"/>
    <m:naryLim m:val="undOvr"/>
  </m:mathPr>
  <w:themeFontLang w:val="en-NZ" w:eastAsia="ko-K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ADD0184"/>
  <w15:docId w15:val="{1887EFEC-6856-4A99-ABC7-86E25FE1D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Calibri"/>
        <w:sz w:val="22"/>
        <w:szCs w:val="22"/>
        <w:lang w:val="en-NZ" w:eastAsia="en-N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42C5"/>
  </w:style>
  <w:style w:type="paragraph" w:styleId="Heading1">
    <w:name w:val="heading 1"/>
    <w:basedOn w:val="Normal"/>
    <w:next w:val="Normal"/>
    <w:link w:val="Heading1Char"/>
    <w:uiPriority w:val="9"/>
    <w:qFormat/>
    <w:rsid w:val="00A65340"/>
    <w:pPr>
      <w:keepNext/>
      <w:keepLines/>
      <w:spacing w:before="240" w:after="0"/>
      <w:outlineLvl w:val="0"/>
    </w:pPr>
    <w:rPr>
      <w:rFonts w:eastAsiaTheme="majorEastAsia" w:cstheme="majorBidi"/>
      <w:b/>
      <w:color w:val="365F91" w:themeColor="accent1" w:themeShade="BF"/>
      <w:sz w:val="32"/>
      <w:szCs w:val="32"/>
    </w:rPr>
  </w:style>
  <w:style w:type="paragraph" w:styleId="Heading2">
    <w:name w:val="heading 2"/>
    <w:basedOn w:val="Normal"/>
    <w:link w:val="Heading2Char"/>
    <w:uiPriority w:val="9"/>
    <w:unhideWhenUsed/>
    <w:qFormat/>
    <w:rsid w:val="00571605"/>
    <w:pPr>
      <w:spacing w:after="0" w:line="240" w:lineRule="auto"/>
      <w:outlineLvl w:val="1"/>
    </w:pPr>
    <w:rPr>
      <w:rFonts w:cstheme="minorHAnsi"/>
      <w:b/>
      <w:bCs/>
      <w:color w:val="1F497D" w:themeColor="text2"/>
      <w:sz w:val="26"/>
      <w:szCs w:val="20"/>
    </w:rPr>
  </w:style>
  <w:style w:type="paragraph" w:styleId="Heading3">
    <w:name w:val="heading 3"/>
    <w:basedOn w:val="Normal"/>
    <w:next w:val="Normal"/>
    <w:link w:val="Heading3Char"/>
    <w:uiPriority w:val="9"/>
    <w:unhideWhenUsed/>
    <w:qFormat/>
    <w:rsid w:val="00652C23"/>
    <w:pPr>
      <w:keepNext/>
      <w:keepLines/>
      <w:spacing w:after="0"/>
      <w:outlineLvl w:val="2"/>
    </w:pPr>
    <w:rPr>
      <w:rFonts w:eastAsiaTheme="majorEastAsia" w:cstheme="majorBidi"/>
      <w:bCs/>
      <w:noProof/>
      <w:color w:val="1F497D" w:themeColor="text2"/>
      <w:sz w:val="26"/>
      <w:szCs w:val="24"/>
    </w:rPr>
  </w:style>
  <w:style w:type="paragraph" w:styleId="Heading4">
    <w:name w:val="heading 4"/>
    <w:basedOn w:val="Normal"/>
    <w:next w:val="Normal"/>
    <w:link w:val="Heading4Char"/>
    <w:uiPriority w:val="9"/>
    <w:semiHidden/>
    <w:unhideWhenUsed/>
    <w:qFormat/>
    <w:rsid w:val="00583805"/>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DF42C5"/>
    <w:pPr>
      <w:spacing w:after="160" w:line="259" w:lineRule="auto"/>
      <w:ind w:left="720"/>
      <w:contextualSpacing/>
    </w:pPr>
  </w:style>
  <w:style w:type="paragraph" w:styleId="FootnoteText">
    <w:name w:val="footnote text"/>
    <w:basedOn w:val="Normal"/>
    <w:link w:val="FootnoteTextChar"/>
    <w:uiPriority w:val="99"/>
    <w:semiHidden/>
    <w:unhideWhenUsed/>
    <w:rsid w:val="00DF42C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F42C5"/>
    <w:rPr>
      <w:sz w:val="20"/>
      <w:szCs w:val="20"/>
    </w:rPr>
  </w:style>
  <w:style w:type="character" w:styleId="FootnoteReference">
    <w:name w:val="footnote reference"/>
    <w:basedOn w:val="DefaultParagraphFont"/>
    <w:uiPriority w:val="99"/>
    <w:semiHidden/>
    <w:unhideWhenUsed/>
    <w:rsid w:val="00DF42C5"/>
    <w:rPr>
      <w:vertAlign w:val="superscript"/>
    </w:rPr>
  </w:style>
  <w:style w:type="numbering" w:customStyle="1" w:styleId="KeyPoints">
    <w:name w:val="Key Points"/>
    <w:basedOn w:val="NoList"/>
    <w:uiPriority w:val="99"/>
    <w:rsid w:val="00DF42C5"/>
  </w:style>
  <w:style w:type="paragraph" w:styleId="ListNumber">
    <w:name w:val="List Number"/>
    <w:basedOn w:val="Normal"/>
    <w:uiPriority w:val="99"/>
    <w:qFormat/>
    <w:rsid w:val="00DF42C5"/>
    <w:pPr>
      <w:numPr>
        <w:numId w:val="1"/>
      </w:numPr>
    </w:pPr>
    <w:rPr>
      <w:rFonts w:ascii="Arial" w:hAnsi="Arial" w:cs="Times New Roman"/>
      <w:lang w:val="en-AU"/>
    </w:rPr>
  </w:style>
  <w:style w:type="paragraph" w:styleId="ListNumber2">
    <w:name w:val="List Number 2"/>
    <w:basedOn w:val="Normal"/>
    <w:uiPriority w:val="99"/>
    <w:rsid w:val="00DF42C5"/>
    <w:pPr>
      <w:numPr>
        <w:ilvl w:val="1"/>
        <w:numId w:val="1"/>
      </w:numPr>
    </w:pPr>
    <w:rPr>
      <w:rFonts w:ascii="Arial" w:hAnsi="Arial" w:cs="Times New Roman"/>
      <w:lang w:val="en-AU"/>
    </w:rPr>
  </w:style>
  <w:style w:type="paragraph" w:styleId="ListNumber3">
    <w:name w:val="List Number 3"/>
    <w:basedOn w:val="Normal"/>
    <w:uiPriority w:val="99"/>
    <w:rsid w:val="00DF42C5"/>
    <w:pPr>
      <w:numPr>
        <w:ilvl w:val="2"/>
        <w:numId w:val="1"/>
      </w:numPr>
    </w:pPr>
    <w:rPr>
      <w:rFonts w:ascii="Arial" w:hAnsi="Arial" w:cs="Times New Roman"/>
      <w:lang w:val="en-AU"/>
    </w:rPr>
  </w:style>
  <w:style w:type="paragraph" w:styleId="ListNumber4">
    <w:name w:val="List Number 4"/>
    <w:basedOn w:val="Normal"/>
    <w:uiPriority w:val="99"/>
    <w:rsid w:val="00DF42C5"/>
    <w:pPr>
      <w:numPr>
        <w:ilvl w:val="3"/>
        <w:numId w:val="1"/>
      </w:numPr>
    </w:pPr>
    <w:rPr>
      <w:rFonts w:ascii="Arial" w:hAnsi="Arial" w:cs="Times New Roman"/>
      <w:lang w:val="en-AU"/>
    </w:rPr>
  </w:style>
  <w:style w:type="paragraph" w:styleId="ListNumber5">
    <w:name w:val="List Number 5"/>
    <w:basedOn w:val="Normal"/>
    <w:uiPriority w:val="99"/>
    <w:rsid w:val="00DF42C5"/>
    <w:pPr>
      <w:numPr>
        <w:ilvl w:val="4"/>
        <w:numId w:val="1"/>
      </w:numPr>
    </w:pPr>
    <w:rPr>
      <w:rFonts w:ascii="Arial" w:hAnsi="Arial" w:cs="Times New Roman"/>
      <w:lang w:val="en-AU"/>
    </w:rPr>
  </w:style>
  <w:style w:type="paragraph" w:customStyle="1" w:styleId="Default">
    <w:name w:val="Default"/>
    <w:rsid w:val="00DF42C5"/>
    <w:pPr>
      <w:autoSpaceDE w:val="0"/>
      <w:autoSpaceDN w:val="0"/>
      <w:adjustRightInd w:val="0"/>
      <w:spacing w:after="0" w:line="240" w:lineRule="auto"/>
    </w:pPr>
    <w:rPr>
      <w:color w:val="000000"/>
      <w:sz w:val="24"/>
      <w:szCs w:val="24"/>
    </w:rPr>
  </w:style>
  <w:style w:type="paragraph" w:styleId="BalloonText">
    <w:name w:val="Balloon Text"/>
    <w:basedOn w:val="Normal"/>
    <w:link w:val="BalloonTextChar"/>
    <w:uiPriority w:val="99"/>
    <w:semiHidden/>
    <w:unhideWhenUsed/>
    <w:rsid w:val="00DF42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42C5"/>
    <w:rPr>
      <w:rFonts w:ascii="Tahoma" w:hAnsi="Tahoma" w:cs="Tahoma"/>
      <w:sz w:val="16"/>
      <w:szCs w:val="16"/>
    </w:rPr>
  </w:style>
  <w:style w:type="paragraph" w:styleId="Header">
    <w:name w:val="header"/>
    <w:basedOn w:val="Normal"/>
    <w:link w:val="HeaderChar"/>
    <w:uiPriority w:val="99"/>
    <w:unhideWhenUsed/>
    <w:rsid w:val="00CA6B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6B7E"/>
  </w:style>
  <w:style w:type="paragraph" w:styleId="Footer">
    <w:name w:val="footer"/>
    <w:basedOn w:val="Normal"/>
    <w:link w:val="FooterChar"/>
    <w:uiPriority w:val="99"/>
    <w:unhideWhenUsed/>
    <w:rsid w:val="00CA6B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6B7E"/>
  </w:style>
  <w:style w:type="table" w:styleId="TableGrid">
    <w:name w:val="Table Grid"/>
    <w:basedOn w:val="TableNormal"/>
    <w:uiPriority w:val="39"/>
    <w:rsid w:val="00422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2D3AA4"/>
    <w:pPr>
      <w:spacing w:after="0" w:line="240" w:lineRule="auto"/>
    </w:pPr>
    <w:rPr>
      <w:lang w:val="en-US"/>
    </w:rPr>
  </w:style>
  <w:style w:type="character" w:customStyle="1" w:styleId="NoSpacingChar">
    <w:name w:val="No Spacing Char"/>
    <w:basedOn w:val="DefaultParagraphFont"/>
    <w:link w:val="NoSpacing"/>
    <w:uiPriority w:val="1"/>
    <w:rsid w:val="002D3AA4"/>
    <w:rPr>
      <w:rFonts w:eastAsiaTheme="minorEastAsia"/>
      <w:lang w:val="en-US"/>
    </w:rPr>
  </w:style>
  <w:style w:type="character" w:styleId="Hyperlink">
    <w:name w:val="Hyperlink"/>
    <w:basedOn w:val="DefaultParagraphFont"/>
    <w:uiPriority w:val="99"/>
    <w:unhideWhenUsed/>
    <w:rsid w:val="003B7E64"/>
    <w:rPr>
      <w:color w:val="0000FF" w:themeColor="hyperlink"/>
      <w:u w:val="single"/>
    </w:rPr>
  </w:style>
  <w:style w:type="character" w:styleId="FollowedHyperlink">
    <w:name w:val="FollowedHyperlink"/>
    <w:basedOn w:val="DefaultParagraphFont"/>
    <w:uiPriority w:val="99"/>
    <w:semiHidden/>
    <w:unhideWhenUsed/>
    <w:rsid w:val="003D2F5F"/>
    <w:rPr>
      <w:color w:val="800080" w:themeColor="followedHyperlink"/>
      <w:u w:val="single"/>
    </w:rPr>
  </w:style>
  <w:style w:type="character" w:customStyle="1" w:styleId="Heading2Char">
    <w:name w:val="Heading 2 Char"/>
    <w:basedOn w:val="DefaultParagraphFont"/>
    <w:link w:val="Heading2"/>
    <w:uiPriority w:val="9"/>
    <w:rsid w:val="00571605"/>
    <w:rPr>
      <w:rFonts w:eastAsia="Calibri" w:cstheme="minorHAnsi"/>
      <w:b/>
      <w:bCs/>
      <w:color w:val="1F497D" w:themeColor="text2"/>
      <w:sz w:val="26"/>
      <w:szCs w:val="20"/>
      <w:lang w:eastAsia="en-NZ"/>
    </w:rPr>
  </w:style>
  <w:style w:type="paragraph" w:styleId="NormalWeb">
    <w:name w:val="Normal (Web)"/>
    <w:basedOn w:val="Normal"/>
    <w:uiPriority w:val="99"/>
    <w:unhideWhenUsed/>
    <w:rsid w:val="002449F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449F2"/>
    <w:rPr>
      <w:b/>
      <w:bCs/>
    </w:rPr>
  </w:style>
  <w:style w:type="paragraph" w:customStyle="1" w:styleId="gmail-msolistparagraph">
    <w:name w:val="gmail-msolistparagraph"/>
    <w:basedOn w:val="Normal"/>
    <w:rsid w:val="002449F2"/>
    <w:pPr>
      <w:spacing w:before="100" w:beforeAutospacing="1" w:after="100" w:afterAutospacing="1" w:line="240" w:lineRule="auto"/>
    </w:pPr>
  </w:style>
  <w:style w:type="character" w:customStyle="1" w:styleId="UnresolvedMention1">
    <w:name w:val="Unresolved Mention1"/>
    <w:basedOn w:val="DefaultParagraphFont"/>
    <w:uiPriority w:val="99"/>
    <w:semiHidden/>
    <w:unhideWhenUsed/>
    <w:rsid w:val="002449F2"/>
    <w:rPr>
      <w:color w:val="605E5C"/>
      <w:shd w:val="clear" w:color="auto" w:fill="E1DFDD"/>
    </w:rPr>
  </w:style>
  <w:style w:type="character" w:styleId="CommentReference">
    <w:name w:val="annotation reference"/>
    <w:basedOn w:val="DefaultParagraphFont"/>
    <w:uiPriority w:val="99"/>
    <w:semiHidden/>
    <w:unhideWhenUsed/>
    <w:rsid w:val="0012241A"/>
    <w:rPr>
      <w:sz w:val="16"/>
      <w:szCs w:val="16"/>
    </w:rPr>
  </w:style>
  <w:style w:type="paragraph" w:styleId="CommentText">
    <w:name w:val="annotation text"/>
    <w:basedOn w:val="Normal"/>
    <w:link w:val="CommentTextChar"/>
    <w:uiPriority w:val="99"/>
    <w:unhideWhenUsed/>
    <w:rsid w:val="0012241A"/>
    <w:pPr>
      <w:spacing w:line="240" w:lineRule="auto"/>
    </w:pPr>
    <w:rPr>
      <w:sz w:val="20"/>
      <w:szCs w:val="20"/>
    </w:rPr>
  </w:style>
  <w:style w:type="character" w:customStyle="1" w:styleId="CommentTextChar">
    <w:name w:val="Comment Text Char"/>
    <w:basedOn w:val="DefaultParagraphFont"/>
    <w:link w:val="CommentText"/>
    <w:uiPriority w:val="99"/>
    <w:rsid w:val="0012241A"/>
    <w:rPr>
      <w:sz w:val="20"/>
      <w:szCs w:val="20"/>
    </w:rPr>
  </w:style>
  <w:style w:type="paragraph" w:styleId="CommentSubject">
    <w:name w:val="annotation subject"/>
    <w:basedOn w:val="CommentText"/>
    <w:next w:val="CommentText"/>
    <w:link w:val="CommentSubjectChar"/>
    <w:uiPriority w:val="99"/>
    <w:semiHidden/>
    <w:unhideWhenUsed/>
    <w:rsid w:val="0012241A"/>
    <w:rPr>
      <w:b/>
      <w:bCs/>
    </w:rPr>
  </w:style>
  <w:style w:type="character" w:customStyle="1" w:styleId="CommentSubjectChar">
    <w:name w:val="Comment Subject Char"/>
    <w:basedOn w:val="CommentTextChar"/>
    <w:link w:val="CommentSubject"/>
    <w:uiPriority w:val="99"/>
    <w:semiHidden/>
    <w:rsid w:val="0012241A"/>
    <w:rPr>
      <w:b/>
      <w:bCs/>
      <w:sz w:val="20"/>
      <w:szCs w:val="20"/>
    </w:rPr>
  </w:style>
  <w:style w:type="character" w:customStyle="1" w:styleId="UnresolvedMention2">
    <w:name w:val="Unresolved Mention2"/>
    <w:basedOn w:val="DefaultParagraphFont"/>
    <w:uiPriority w:val="99"/>
    <w:semiHidden/>
    <w:unhideWhenUsed/>
    <w:rsid w:val="007C7A09"/>
    <w:rPr>
      <w:color w:val="605E5C"/>
      <w:shd w:val="clear" w:color="auto" w:fill="E1DFDD"/>
    </w:rPr>
  </w:style>
  <w:style w:type="paragraph" w:styleId="Revision">
    <w:name w:val="Revision"/>
    <w:hidden/>
    <w:uiPriority w:val="99"/>
    <w:semiHidden/>
    <w:rsid w:val="00275E6D"/>
    <w:pPr>
      <w:spacing w:after="0" w:line="240" w:lineRule="auto"/>
    </w:pPr>
  </w:style>
  <w:style w:type="character" w:customStyle="1" w:styleId="Heading1Char">
    <w:name w:val="Heading 1 Char"/>
    <w:basedOn w:val="DefaultParagraphFont"/>
    <w:link w:val="Heading1"/>
    <w:uiPriority w:val="9"/>
    <w:rsid w:val="00A65340"/>
    <w:rPr>
      <w:rFonts w:ascii="Calibri" w:eastAsiaTheme="majorEastAsia" w:hAnsi="Calibri" w:cstheme="majorBidi"/>
      <w:b/>
      <w:color w:val="365F91" w:themeColor="accent1" w:themeShade="BF"/>
      <w:sz w:val="32"/>
      <w:szCs w:val="32"/>
    </w:rPr>
  </w:style>
  <w:style w:type="paragraph" w:styleId="TOCHeading">
    <w:name w:val="TOC Heading"/>
    <w:basedOn w:val="Heading1"/>
    <w:next w:val="Normal"/>
    <w:uiPriority w:val="39"/>
    <w:unhideWhenUsed/>
    <w:qFormat/>
    <w:rsid w:val="00583805"/>
    <w:pPr>
      <w:spacing w:line="259" w:lineRule="auto"/>
      <w:outlineLvl w:val="9"/>
    </w:pPr>
    <w:rPr>
      <w:lang w:val="en-US"/>
    </w:rPr>
  </w:style>
  <w:style w:type="character" w:customStyle="1" w:styleId="Heading3Char">
    <w:name w:val="Heading 3 Char"/>
    <w:basedOn w:val="DefaultParagraphFont"/>
    <w:link w:val="Heading3"/>
    <w:uiPriority w:val="9"/>
    <w:rsid w:val="00652C23"/>
    <w:rPr>
      <w:rFonts w:ascii="Calibri" w:eastAsiaTheme="majorEastAsia" w:hAnsi="Calibri" w:cstheme="majorBidi"/>
      <w:bCs/>
      <w:noProof/>
      <w:color w:val="1F497D" w:themeColor="text2"/>
      <w:sz w:val="26"/>
      <w:szCs w:val="24"/>
      <w:lang w:eastAsia="en-NZ"/>
    </w:rPr>
  </w:style>
  <w:style w:type="character" w:customStyle="1" w:styleId="Heading4Char">
    <w:name w:val="Heading 4 Char"/>
    <w:basedOn w:val="DefaultParagraphFont"/>
    <w:link w:val="Heading4"/>
    <w:uiPriority w:val="9"/>
    <w:rsid w:val="00583805"/>
    <w:rPr>
      <w:rFonts w:asciiTheme="majorHAnsi" w:eastAsiaTheme="majorEastAsia" w:hAnsiTheme="majorHAnsi" w:cstheme="majorBidi"/>
      <w:i/>
      <w:iCs/>
      <w:color w:val="365F91" w:themeColor="accent1" w:themeShade="BF"/>
    </w:rPr>
  </w:style>
  <w:style w:type="paragraph" w:styleId="TOC1">
    <w:name w:val="toc 1"/>
    <w:basedOn w:val="Normal"/>
    <w:next w:val="Normal"/>
    <w:autoRedefine/>
    <w:uiPriority w:val="39"/>
    <w:unhideWhenUsed/>
    <w:rsid w:val="004A63A5"/>
    <w:pPr>
      <w:tabs>
        <w:tab w:val="right" w:leader="dot" w:pos="9017"/>
      </w:tabs>
      <w:spacing w:after="100"/>
    </w:pPr>
    <w:rPr>
      <w:b/>
      <w:bCs/>
      <w:noProof/>
    </w:rPr>
  </w:style>
  <w:style w:type="paragraph" w:styleId="TOC2">
    <w:name w:val="toc 2"/>
    <w:basedOn w:val="Normal"/>
    <w:next w:val="Normal"/>
    <w:autoRedefine/>
    <w:uiPriority w:val="39"/>
    <w:unhideWhenUsed/>
    <w:rsid w:val="005243DB"/>
    <w:pPr>
      <w:tabs>
        <w:tab w:val="right" w:leader="dot" w:pos="9017"/>
      </w:tabs>
      <w:spacing w:after="100"/>
      <w:ind w:left="220"/>
    </w:pPr>
  </w:style>
  <w:style w:type="paragraph" w:styleId="TOC3">
    <w:name w:val="toc 3"/>
    <w:basedOn w:val="Normal"/>
    <w:next w:val="Normal"/>
    <w:autoRedefine/>
    <w:uiPriority w:val="39"/>
    <w:unhideWhenUsed/>
    <w:rsid w:val="00C74E25"/>
    <w:pPr>
      <w:tabs>
        <w:tab w:val="right" w:leader="dot" w:pos="9017"/>
      </w:tabs>
      <w:spacing w:after="100"/>
      <w:ind w:left="440"/>
    </w:pPr>
    <w:rPr>
      <w:noProof/>
    </w:rPr>
  </w:style>
  <w:style w:type="paragraph" w:styleId="Caption">
    <w:name w:val="caption"/>
    <w:basedOn w:val="Normal"/>
    <w:next w:val="Normal"/>
    <w:uiPriority w:val="35"/>
    <w:unhideWhenUsed/>
    <w:qFormat/>
    <w:rsid w:val="00C248D9"/>
    <w:pPr>
      <w:spacing w:line="240" w:lineRule="auto"/>
    </w:pPr>
    <w:rPr>
      <w:i/>
      <w:iCs/>
      <w:color w:val="1F497D" w:themeColor="text2"/>
      <w:sz w:val="18"/>
      <w:szCs w:val="18"/>
    </w:rPr>
  </w:style>
  <w:style w:type="character" w:customStyle="1" w:styleId="UnresolvedMention3">
    <w:name w:val="Unresolved Mention3"/>
    <w:basedOn w:val="DefaultParagraphFont"/>
    <w:uiPriority w:val="99"/>
    <w:semiHidden/>
    <w:unhideWhenUsed/>
    <w:rsid w:val="00841FEA"/>
    <w:rPr>
      <w:color w:val="605E5C"/>
      <w:shd w:val="clear" w:color="auto" w:fill="E1DFDD"/>
    </w:rPr>
  </w:style>
  <w:style w:type="character" w:styleId="Emphasis">
    <w:name w:val="Emphasis"/>
    <w:basedOn w:val="DefaultParagraphFont"/>
    <w:uiPriority w:val="20"/>
    <w:qFormat/>
    <w:rsid w:val="003274C9"/>
    <w:rPr>
      <w:i/>
      <w:iCs/>
    </w:rPr>
  </w:style>
  <w:style w:type="paragraph" w:styleId="List">
    <w:name w:val="List"/>
    <w:basedOn w:val="Normal"/>
    <w:uiPriority w:val="99"/>
    <w:semiHidden/>
    <w:unhideWhenUsed/>
    <w:rsid w:val="000A41B0"/>
    <w:pPr>
      <w:ind w:left="283" w:hanging="283"/>
      <w:contextualSpacing/>
    </w:pPr>
  </w:style>
  <w:style w:type="paragraph" w:styleId="List2">
    <w:name w:val="List 2"/>
    <w:basedOn w:val="Normal"/>
    <w:uiPriority w:val="99"/>
    <w:semiHidden/>
    <w:unhideWhenUsed/>
    <w:rsid w:val="000A41B0"/>
    <w:pPr>
      <w:ind w:left="566" w:hanging="283"/>
      <w:contextualSpacing/>
    </w:pPr>
  </w:style>
  <w:style w:type="paragraph" w:styleId="BodyText">
    <w:name w:val="Body Text"/>
    <w:link w:val="BodyTextChar"/>
    <w:qFormat/>
    <w:rsid w:val="000A41B0"/>
    <w:pPr>
      <w:spacing w:after="180" w:line="270" w:lineRule="exact"/>
      <w:jc w:val="both"/>
    </w:pPr>
    <w:rPr>
      <w:color w:val="595A5B"/>
      <w:sz w:val="20"/>
      <w:lang w:val="en-AU"/>
    </w:rPr>
  </w:style>
  <w:style w:type="character" w:customStyle="1" w:styleId="BodyTextChar">
    <w:name w:val="Body Text Char"/>
    <w:basedOn w:val="DefaultParagraphFont"/>
    <w:link w:val="BodyText"/>
    <w:rsid w:val="000A41B0"/>
    <w:rPr>
      <w:color w:val="595A5B"/>
      <w:sz w:val="20"/>
      <w:lang w:val="en-AU"/>
    </w:rPr>
  </w:style>
  <w:style w:type="numbering" w:customStyle="1" w:styleId="OCEBulletedList">
    <w:name w:val="OCE Bulleted List"/>
    <w:uiPriority w:val="99"/>
    <w:rsid w:val="000A41B0"/>
  </w:style>
  <w:style w:type="paragraph" w:styleId="ListBullet">
    <w:name w:val="List Bullet"/>
    <w:basedOn w:val="BodyText"/>
    <w:uiPriority w:val="99"/>
    <w:qFormat/>
    <w:rsid w:val="000A41B0"/>
    <w:pPr>
      <w:numPr>
        <w:numId w:val="13"/>
      </w:numPr>
      <w:spacing w:after="120"/>
    </w:pPr>
  </w:style>
  <w:style w:type="paragraph" w:styleId="ListBullet2">
    <w:name w:val="List Bullet 2"/>
    <w:basedOn w:val="ListBullet"/>
    <w:uiPriority w:val="99"/>
    <w:qFormat/>
    <w:rsid w:val="000A41B0"/>
    <w:pPr>
      <w:numPr>
        <w:ilvl w:val="1"/>
      </w:numPr>
      <w:ind w:left="709"/>
    </w:pPr>
  </w:style>
  <w:style w:type="paragraph" w:styleId="ListBullet4">
    <w:name w:val="List Bullet 4"/>
    <w:basedOn w:val="ListBullet3"/>
    <w:uiPriority w:val="99"/>
    <w:rsid w:val="000A41B0"/>
    <w:pPr>
      <w:numPr>
        <w:ilvl w:val="3"/>
      </w:numPr>
    </w:pPr>
  </w:style>
  <w:style w:type="paragraph" w:styleId="ListBullet3">
    <w:name w:val="List Bullet 3"/>
    <w:basedOn w:val="ListBullet2"/>
    <w:uiPriority w:val="99"/>
    <w:qFormat/>
    <w:rsid w:val="000A41B0"/>
    <w:pPr>
      <w:numPr>
        <w:ilvl w:val="2"/>
      </w:numPr>
      <w:ind w:left="1134"/>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0832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359829">
      <w:bodyDiv w:val="1"/>
      <w:marLeft w:val="0"/>
      <w:marRight w:val="0"/>
      <w:marTop w:val="0"/>
      <w:marBottom w:val="0"/>
      <w:divBdr>
        <w:top w:val="none" w:sz="0" w:space="0" w:color="auto"/>
        <w:left w:val="none" w:sz="0" w:space="0" w:color="auto"/>
        <w:bottom w:val="none" w:sz="0" w:space="0" w:color="auto"/>
        <w:right w:val="none" w:sz="0" w:space="0" w:color="auto"/>
      </w:divBdr>
    </w:div>
    <w:div w:id="400296434">
      <w:bodyDiv w:val="1"/>
      <w:marLeft w:val="0"/>
      <w:marRight w:val="0"/>
      <w:marTop w:val="0"/>
      <w:marBottom w:val="0"/>
      <w:divBdr>
        <w:top w:val="none" w:sz="0" w:space="0" w:color="auto"/>
        <w:left w:val="none" w:sz="0" w:space="0" w:color="auto"/>
        <w:bottom w:val="none" w:sz="0" w:space="0" w:color="auto"/>
        <w:right w:val="none" w:sz="0" w:space="0" w:color="auto"/>
      </w:divBdr>
    </w:div>
    <w:div w:id="765266928">
      <w:bodyDiv w:val="1"/>
      <w:marLeft w:val="0"/>
      <w:marRight w:val="0"/>
      <w:marTop w:val="0"/>
      <w:marBottom w:val="0"/>
      <w:divBdr>
        <w:top w:val="none" w:sz="0" w:space="0" w:color="auto"/>
        <w:left w:val="none" w:sz="0" w:space="0" w:color="auto"/>
        <w:bottom w:val="none" w:sz="0" w:space="0" w:color="auto"/>
        <w:right w:val="none" w:sz="0" w:space="0" w:color="auto"/>
      </w:divBdr>
    </w:div>
    <w:div w:id="12330820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7.emf"/><Relationship Id="rId39" Type="http://schemas.openxmlformats.org/officeDocument/2006/relationships/hyperlink" Target="https://mongolia.wcs.org/About-Us/Our-Mission.aspx" TargetMode="External"/><Relationship Id="rId21" Type="http://schemas.openxmlformats.org/officeDocument/2006/relationships/image" Target="media/image13.emf"/><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hyperlink" Target="https://ebird.org/hom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5.emf"/><Relationship Id="rId32" Type="http://schemas.openxmlformats.org/officeDocument/2006/relationships/image" Target="media/image20.jpg"/><Relationship Id="rId37" Type="http://schemas.openxmlformats.org/officeDocument/2006/relationships/image" Target="media/image24.pn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4.emf"/><Relationship Id="rId28" Type="http://schemas.openxmlformats.org/officeDocument/2006/relationships/hyperlink" Target="https://www.youtube.com/watch?v=UVV8Li3K3aA&amp;list=UUF6q9A_RdBnoFmmPdhJxtww&amp;index=16" TargetMode="External"/><Relationship Id="rId36" Type="http://schemas.openxmlformats.org/officeDocument/2006/relationships/image" Target="media/image23.jpg"/><Relationship Id="rId10" Type="http://schemas.openxmlformats.org/officeDocument/2006/relationships/image" Target="media/image2.jpg"/><Relationship Id="rId19" Type="http://schemas.openxmlformats.org/officeDocument/2006/relationships/image" Target="media/image11.emf"/><Relationship Id="rId31" Type="http://schemas.openxmlformats.org/officeDocument/2006/relationships/image" Target="media/image19.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hyperlink" Target="https://savingcranes.org/wp-content/uploads/2021/07/One-Yangtze-River-with-Thousands-of-Cranes-Art-Collection_compressed.pdf" TargetMode="External"/><Relationship Id="rId27" Type="http://schemas.openxmlformats.org/officeDocument/2006/relationships/image" Target="media/image18.jpg"/><Relationship Id="rId30" Type="http://schemas.openxmlformats.org/officeDocument/2006/relationships/hyperlink" Target="https://www.eaaflyway.net/asian-waterbird-census/" TargetMode="External"/><Relationship Id="rId35" Type="http://schemas.openxmlformats.org/officeDocument/2006/relationships/image" Target="media/image22.jp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6.emf"/><Relationship Id="rId33" Type="http://schemas.openxmlformats.org/officeDocument/2006/relationships/hyperlink" Target="about:blank" TargetMode="External"/><Relationship Id="rId38" Type="http://schemas.openxmlformats.org/officeDocument/2006/relationships/image" Target="media/image25.png"/></Relationships>
</file>

<file path=word/_rels/footnotes.xml.rels><?xml version="1.0" encoding="UTF-8" standalone="yes"?>
<Relationships xmlns="http://schemas.openxmlformats.org/package/2006/relationships"><Relationship Id="rId1" Type="http://schemas.openxmlformats.org/officeDocument/2006/relationships/hyperlink" Target="https://www.eaaflyway.net/flyway-story-11-ms-jing-li/?fbclid=IwAR2ifEM5rTuvA9yzUe9RXI2DQoh2QHQjc3R6M_HxLtj4bHWf079VW0oHDx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EAe8XNfaUcIfPw76UaSkMmVm/9A==">AMUW2mVuKRpHCezPRdvkh1FaKyngerfFO5s/KgMpg87qYY8pY88gdxxGXMWU08eTs3w0cIC3ZzGcE1Q7w0Y2zajae0/NpdNrynqfhDSMQ552T/WHFI7wNisqlVyz6gqV/2gs1iaI4qv56l784Lxq1w8OZ57IC+l4YzUdZfL8gc6z3Y15hiMu8Isgo5rIFKd51QeHRTD8jykC5kqLREIs32fb9dWsRyjqydRgUkgSW1vUtgY8XzqOsPrsBOGt56/p8McnrK4x/wNnb6Brnk9KwqsdKxM7xqk2/MTYyDy62Kgp7AkF1Wo6zpJz4KkzrpopGLw3aCn/G3vRm/x0Uch0ro6e8TuFhK1NR0l3d6YqhpHDgubPlvEb9obYnwzvHbx4WJyTEuCBqHkmPyONR0bOLygVBo7K/WhZzDtoOKUuLLUdL6mw22xctplsx3tR27nKsTz4t+DYV53Nv+IfEIXoAMCzUDmqHbTnxhdy8baUZuuFIvcesB4Jyp7m+ycQwWICXYXhFag7Ez8ynwqWOuUDrWCakegZRV+9A0eCpQjKDiWb1Xs0E0IeKrAkd24UYePCSBssZ/arVkDoBD+aGga1uZeT77ctBmS6Lihxvcdez9h3HKjAAJNEbxFR4b1b7hDvH+gRrRxtBPd7CWLSdbOUHndId73xTMv3Q5zfi2USgXjYq6tVK8jgWTJFpCcR+k4S5vEqIAKLk1YovFMG26Fl7GzFyL13g1I3IsOVTXVLXDDM3i1+aEmPnSh8F75RptVS5J5pJME85c3EqLRe0RImt3Q/jV82p86prD2dcdVDyVGbm3IvO+UEt7x6ibK0FdBtzzy+i6aqOhhrdoCb2bPZoLbKeOOhGzQcX0LTC7mCHnbp/fS4VkkuwKRVxf96pkjZdv+HnGl+sf+x5oyxfEp787rhU4BZmzwhwExfnG6SLzsAjvdGx+32DoqnrV0e/tqfraUqhvGEHKa5lamTH4DGTTZJAArlEbKVFGRDNqG6BC9/vqEZWXcabHniAwwo75ozRtKsRH+LDjhGKBKb1+uYkKKs86jH9ehzAOTKMKBrxKf26uq2MW5ku/nfIaEFsWTlNN38Wz9OGHZ5idMYBbBY8qrUZ6Qn7eB1lRnHo1IXS/pGXClEypgf/SQZOoTW63Q/ivoQ0lTGgHTi6wdB7xX75gvsdS7SVln+gLBeYfeg2CPGmdaIVM5O+Z0kZTChDhGP/hGkaLUeHkfJ0kYRLIVyeLCU6/fNaMS7KE0WS1cBAvRmFB01ja+1AWQF0L6uJCKNwjGSGF5lCh5gyYE4XHVsIs91E9tkDjJlicWk7zrNRPuj4j4pEcvfcM0/Kjxc5ULAYpO4vMxZLqZf5A1m3RmRFbcuGyopvlkwZ+hdZBZWNhoXhrCd4ROPKuuCodCiYkN2J/yGUNPyStpJMU1tYWr1Wy9NxuPxaWH44qt9aGGAtg8yNUYvkikkCbsEufyHHOKExKK/ior6W2J797vCS0P9xROZtco/WqrMDfcAiXB5pwYqlLCiEgjCiBZKltubRz/3vM8F5N2dBg6YWYlzmX2AhXyJ0LFcdwip8903jY9/LYVZR02CAdGm3E6CI7iiO/GOUI2BzlL3qktx2mBsMiZB1NZWJ6B6LLWZNei1/mewkjJfn6MuuZUGBmCS7qnzgaCVXT3M6I3DefHDVSLS650DRlJnPbZsNQ+0CHA6gCzrQJsKBFjBo+htpBnKCWFFKq0MpAKClQU6ToQ2/kUe41Wrm1XOl9B6SHTZLEDGmfrHrDR0mi8v0ILwzNu5ULpjraC/er4cm2mc4FJin/sFaf5YU/Q4fPBAjTjj0MaAsGcdtBOsVVnyt+5r8cjU4KqmRw01Gs5e+pE1LlV+aiYOrnyhA82FbzKAssDXyIoBviNchtmTzui2a078eT4SqdFeb9HQnyNyl/5M/rASXrLQSmkYAYr/BL2d6HPAMl+43UcXNiqzabyUHF2dPwGuLZ6ZrXX4gSwgXdWxp4HjVNkzyQNbuuLD0nP35bY8ntd6N5moTvamCsgqIS7dVMnr71/jKF3nbP+qUgs6PMQTJdyVQEudSwbiFA9DT4U1xMFrfwCSIFLAdoMmiK611fmfzf5znSvpRaDh3Ma7VCP1NU3DmBPU+dmr2DUyX3eeq66iTu4lkISLi92pqQ8ah8v26n4WHLbNTIbHN04Sn34+pK8ISpKahpmdAxsY1xk7tPzm+slrjVzf6MZB2gu5qzqEYYNCN4FGs+P5CxEJWsOITVhEVxvOSgae9s3FhZNs9oArz+ZbEpHDxTPylh7aSL+CRx4lmZfTuCbKesvb4wnLji+qP/fkaqRAzIuo3x2ojveBRNMDhOYXh2u65wnPZsJkviwwb7faZ0sjDebt1IvSsTovE/9xx3S5uHWlJX6ZYAbSawVcFN1MP+YeTG/Z4JlErF9i2LSpUmY5+Rn2opNUxL1aYw3aDTQRSSAMZzpRGoauHj1qpVG4yZPfcEZ/fC/fSphEJItEuffRRIj1uoxDk56iodaIPBYdRFzHh3LF1YLXyj4KKWkSacxVrNNVz4wedfCbkUH4AQRfBfcMgV6EU3ggLKVvR6NjdGg/EGQ9oD7N5VJoDzllEthsVebg0vI/MQbHiqk6PSEE/jz7GrcE2GDFzWwEjUqfC+RAvupaCq907uoI95znme+GHTZGhtxToi1UxVxiHLoDZ6ADwvJOqIJFcnSY48mdJM2XeLQd7CJ20ZAHDYCxsPtt1jk8k5JqPCJFHIN1+0W9hC/Xl2IdoOgUpow4vR6CtjlAYpb+GbRzgyfBLjlyKGWXxWOOYzN4V4LRXwpa6LR23yWuDgv1EXp3Xr6tVeZo91RQp5FnwlLEsmuarGwJVgl63vTA8UUDmVdhoHy3G0HwJufdbuzuLn0yVlc9ZkNNxW+Kg6+/AxRl7SWrrWhZKUi1wTs0+hihMT2cYtEgU5Pqlb/uZJ25BfsgU0R1TpNBCVUQE/aDDoAh9dDHDXCwhQsXN97D5oG0UKT26Orm4Zj+vlPkKZJq32XwurPtqwbNoxnmSSXDmn4uJmh1IlVMkgwRN7y5D8bTni8v0YnoI/zzmzNI7OxEGmu8rdnv1dpPS93JYyxTJlGwHRubOu+W/gfDTqGTZPINuDNxkoivy8VNjrT6HxDBc3oDWRaIWYsjg7pSljGXVtf5TLZ4rFzIjZidLH3+lcPVNntvLuYzuJZn62atmneRsxMBVUdViEetdtw4jenW4rPJfnFI3ONawAo0dNQTiSx0eG8Q+QIhmkOE1PdYd58EXonwVynw3HxCBARqjSnlwh3RHQRBpTz0v6Ce1YDl/I5ZJvM2yQZU+KH7eSysvS7t9LLGKqMb7il9bQzyMr0acbjt/98a0D+MJrHmPfd34ymB77dJBinGFZ8J3VVV1FMrSqL2qRjIi/RWlxvBImjDLxHO5T+Ii9XMnBQ7lUgxYz9WvCoqm9TVTeWpZhek6axGG6PPAj9NKM+XVse9SRZ49nzAONTJ6hBoxHQZWH0U48savEpJhetGYY+ENK8WCerg6aHeQb5KgIpX3l9qUW6cu7vZrDKIA45xp9b6R/caKQ6JwV0g6d0n2LbBC62ghFqMPQ7M456Zr4YRvhLmDbw5smdx3z6f7hFNFBDSCMnDNK6dhN4h9KneK/FBdTypChmw42lAFRVPSpXxc2KNwTS/pZ6lMeBCundkhOERU5gSM6uU5BA6NHeLY7t4avw72uN13H/sEr/FiT6JxWdSQdVYU+FW7uRt4Gb/cqKBvX4KPQeOIrkCf9GtZwVgrqkUNEhhda8jrOPauUaYNqRJH0ogdQ8MsAekfziliwj61ho5gN4yNOC1GcZ3kpU/xh6bM5llbvY5paudhpAywgD650UiFBuuB777bU30bAAmyG14mDx/0Dmzt2JF5tzJ23wdnPCajdDcEIhceomWJPfWVN3WWr+X8XZUz/eZvdmSVAoTnB09F4t83Jm0X4MZLHYA+3DuNrr3nXavP1GinibRLsIQxr3uVqOVJlWbgSYQ6ITkteCrS0yK3GmyuNl8cXYyA7VCy58O9xshNLS2Zvk7ZjSTsq5o0VSs+M4QpBK9YXTeM1OvgQSgbm2BcFt3qeCDN0/DEOleTIthd1rjg+YcVbQ8tKn/O2wCOhomjCTegXd4+glJ3Gva0b5Aaxp8jbKF3qAqtcWsJQVaX6xxGNxhBLSTIJXmrGqEMZu0nc73NnmOf8MKMQdcjMmxBQsUSliCMnTkzSwZYXqJ2cWayphaXN0oZLoS/AXj8t3e48zcvKQeXez9sghziyFMAQr0IEwLGDWPblN1718LNmWJU0Hila0gNrJNvCwzay1juGZS5pHevffaHMQhv4w+sJB7NwgNOj1Vu4wcKw5aogD3c2R6VxyJZcB67FhPSuI3D/KFHpi3q3wOje8uGaLlVbKE2AYmuqgGAJBl0BJj9g0EkPIi8WZmWmeGacz1Jvu9ouugcpEsRVqk1/KFTaGAeWVURMR4QxE9LP6ILaQZJIz7Gi5VUHJaRaEGQmXkj4gp+92p8+MYaxNKqO9DCp8afIQGdnenlbyR2FeMVSuMarUGXALWVZVJJlAEVbjV49EeuD0NI6P534cepnIjP2I5HZHrVbt8zLewTaLMfSn4QtbIH++AGMBNtKtj6e3QItfVAwo9s70rR+YLw/Kb+BLGKwmAjDiNsatHiHN5yHltC91j759AxuAuNINcLcIUDClazNM3I0v3e9MO7M5hgAULlq5ZZsTBQtQQf0OxL0LdlgIs8qm52unrrDZkrLkTdkD12dOSV/eVmkEhoeGiOEcrpQUjinMWaOadSxJ1yuR0vIeCUsMKm06OZme7qlD0r6eYees3nPqBs8kasIggzloPCK/7+8SsonpdLwDffwJsfBDi42iRNNPtchP7fe+fLz6GvJZ4Oey0M/cstFn/FqFdzLx2B2vpR2FjFJBdPEQtvrPCWqTgJdHhffnHG/rLYDW4hUMaJ5T2R+FFJq7T/8OOPdfmu1dLlvYEsQWdue85vPywySPxoWW8NMrFF3etglZ0s39LDzMD0mytZ73eWWQb0cZEYUtP88cT/J8mD9I/BXDNVXdwMvJQQPQMbl3Jc9FI2W/NpPlK27TZL4BXu30iojYF6O7bKlA/efose+xH6vYWsoU2NzHgwEvQ1rTvw4Ma9tT/BUn7ZA3eemrMSvCiPeVdW1G+zzjjh+cNcsC+nPb748lAHlGwevUp5W/g4u8VG5Z+ivkNab1ghJi6UGokGOGr3FlNZ6K7rmsop+YaMcTn3WUFCHGNwmktixgp+WiWgNK1gcizzw7yyOvf5D6uRblnrjCupihOqsRhffwwMrPymP2IjoZvKgBVQh3ySjCTLjNEdbkSfvfRrskvvVft40IdMqQxeYbqa0kSnb6l6W1dGd2S95FIbfUKhbOU1L6YUInP28WfMmbv6nkQyoLjWkh8uFno+Bx3uXZpLXAYgZJeW4I6g2Z+Wr+O2GJbYZ3orZb5YnVw+Myi/mzpLX7E/q5g2IA01BTM4Dtx/JNM61LNuEW8FU2lFU09+UX51BWzsUdfSGwkEd4RvcXMQDI4Ni+3My8uXW043VMq4jmOm6NFTH13ZNqMYrUBh4+C09kDcW+FJZN1Z5hF4RommlhhFTrl2VasrYvsbcAVOpapL8lm0Ua50QzbdgkO/esEM0O2zMPW94VqbmaeXnWyLC7hfVZP0AKjsadbTbXZnFrrJ8f3R1eNTWWCbYx27fUyMoL+CY6tnWcIn4N+lVcsFGtfty3IRudqIJW1CZV3EEsbyjdc3gkQ955F5niKxPgCpOC2avErxu8pJlpHGY29JIkxvCZ5wztvP7y34FGUECdsiNUI8HVGxWPQj6FCxUKUDudhUFZpzXPYIokEiD8kEW0X05L0QzuRaHWCT+gB5uD+KLU+VIL2Uxm0NPBkatMgAqXTZkXKPnoGESF4biCVBlLOTRy0tWEo31BOG+b6CeZE5/R639G+E5wd395KH33cl4y8cJ2JzOlf1M81hE4NLKhlS7wlWcr7/O/Gg76Ps+q/skO5rgApJdFhFBR2OTHOwfvWaQuKoJs2GhWJ+r0hGHftmMaYaMreQ+FunKlu8gG+Ak/qtK+Oj7J+gH7UMeX/wDCTx/bg+rY35bU9A4mSbzmLgzyM2grXn60IDreg2CNNOnCCTBO/gFA281jDPyDOq1zVFI5b/5GFOz5g4ufFFW3UoXGzVAj/P7OTVRB1SpUbhjybkPZwH0jzJsWrxhveOUvGQGCYHy8Ae6LxxTM/XtmLxZnS7ODzcIGFpe9iVUiMt6lwY/8O9XJsXXxBbALJtb+bKbcRi1sgQA/dq6do1cZjQrFIv97qt128kVSDqPk9C+0pXJ1ZBhkTNsy1ToTtE+dwmEGOPsNwMhVt2T9vJZE/P2N0s/X+0JngmcJgGnboks/29eStfh7enDdom5gJ0IjYXaZK6FNLVxTBmFzT16ArIhWkb9yncX9fhKLIc6/OhL/b9yRJkGZdLcOJUI3vlQZKYPFp7O+MtU8A0Bk1s0z+uCACMHAXtKiis9ECtfaxpeT2tooQzBzFHf7NO0J53ceXl7XmF3zQ12tH++VglWaHemGZwObER6/FSo74DgW9qYFIIN0mi5kMlTuVBrIQctTIJRFpmgFyVCucBkSA/d1dLlH99O38wdc8v2tUXWefKgShUo2AlXiuyzPShc6o484XvhdmjU6y7n8TbsPAcq6bsLh03Oi1FH222OBRK9QkFhcKS8WLEn7GNj7JnL5HEAwR2nC2p+NSWg31Ba4P4eQucvbFS1Z1L7TTvBTD7GTzZx6KKRzb45HDz10aKVyQsvKvA7QquSDhSliv5ucS0Qs1iOk1MWpzPTiYXO3w7znICBL/s86gDE8TqQXjohi7joikqZIGMGLAoqltopyuQrUj62wc8IGkbFsIVuzzBPIlOcLp6n4KMECJfEhZiDpV4OHIilDaehw6Lhqqh5jDABg/lA7cT3g8oWMEHT7w/SeZHCqOngKOrmm9BfMjV4NKl0Uxa7CG33bOhzxe8Cyi6KrtXnATFBpGRqPUw4OhGlJ29n95coJzWiQRF+gDrO7f3SiFZlCA2LgdH4bvZNSj5sTH9lRAeW2J9x8xe4gQ4ZLnNndjNowQ2xqekSRbaIFvjQESJvcj6lmFw5eyRdjrHVihOheMZYvoGqBZQPnXw1TgvcKOOne/fq79vBsGL8zT/SMoVRCiDglIsUtCtKCC78lPx8w9QQC6xJqrkjZ+q+OrcJsQo4lhXc8bdKYofjiodj2a1AgqzX93h1XiaWz03jgnBEtxGa5OXHQauYVA3nXDJCvaHBxnXa6uSbVk1+svmMduN/m6c23R65RTC0pgXvTcq1y5mHVJBK8vGO1FXGBUIsb6dSJBMsu2A+rFi+FSwhHP4r9HQsWxGbsAIPLb45zkKTGxF4Fn+0dD1u4Auhas4HJpwXFlsCQkCgxBsFf8exUYIbUDgainX7+3cTX79XNED+GLelmJxzwNzDe5aV1kVctXrpLksxjzgND3PnW2G10LgL+0Bu1wR2W1osaDwX2ymRzhbIGA+SpTru17vCtmrevqb8P0JtfXhftI0Qb4zZ3011j7Fo/EjeZOMOcKJVKKn8oLfEy9kq9MzANxp10YwOT7S5afzRCZnbsfDdOBEri21HeFQj2WDQOSSZpeVjZ0ZOWF1kupKh8b9xBmIgUy+aNF18LKyCnFLWGfjQ9dqa+zAAliPXbTULPxWqzMroyJivNOA6y3OEp1RxmJXPw9N8hiJwkGiRGZdzDlFVEQ/NyXF0HXN4gzsUlOoExFcBh+EuMDqBr4zQGtRb7Zs7Z8UvbCE1DmEk53xIdluR9El+h8IVfU1QAzakpm6Fj4zkqIEJFO+1aKJU+EGRx6RQOMgxpZWb7J658MNv/nGjzNc+Brlxx2GGsI/CfGI+iGZhKfn3ztjFrCWeL5ABjE28bkF7z66psFbMRjd4fALsY5YWWuZV6/jqXoj/Mj8A9RpUHydRqfedvC/kpLRnRR6ll14ox96fsouExsr5aF98yr7kXbQq82MYg8u5/HbnIRXI+0BLBhIXOWsinsAE4GocRdqoU4zl5CezdJh9rlSkOq78iQAO7m/ixRig7h1cO7sJupQZmT4jRzOdeB961sIVEQ4tAV9qa7/QIfSgVQmqrCxi/HETTFgLF3Ulr3nn/PwW7+OAWlt5F9tM2LNwh7QV66HaiD0of5zYXCJC5DmdyIAYGAEgQ4fI5zhqHCMhScwao40hV6x71VUlFntj2QBk1iBPDGkJFvqiM7EU6BzoFF7l4oBpbSX6tcEbJRiGwP5yZjcGNvBp4c7UsaziwyKePkhwvGi4zbZwaGxdSSpSde/c7BioaPkDb1hs6NnecMiOR5iRe7nJO6t7Jx72ypmX/KqJ6TImx5N48daVpd5Z2/T087p1eJ/seNEbezUN98TkZR2zVLALuThVq5isRH1I2bWUAxzJtfhqRjsbRemHyTcVx5/KUS8Tj4HcZ1JsfkqmJpPisopF2wb6yIjctg/Lo1yYjoXli4IVaoMpDsyxXeX6mNymtQBmUWl6ECNeBRBUQrEppc3YTHP4zeIzoe28C3VcQTb1n4YhtOK5vuDv6jAGHhX2b1TG34AeXsmavrMN/MxHs4Vn34GKmiSGy9eRhqRr8Wm8LMMlh7gh8nmVBpljE9bjKPSuoGQfYhOUrWC0Mvf+M+84EgssxF87RPfFlCR8Zda0yYsN2zRYRGM3wOF4sZX4EtJ6pSRICj5HlTDml0dSr8TemU0sIhJRrAEX0iZmGL83CzwfinQqk3ZmH5Dk717Z5mV1v6UFpKSs1uoCg9Ijdy084HQUkxiZOnfq5j7ct6bvookQ3lCEqrpj7qxSyXsrjLdHn6WSE/HsPWj0d08oayCkEMWKdx2YYUzO4KyPADf0oNdy39e1TvZIZ/zMbuKO7kk/soQaoRouR05t1kcRYYXf7N7DBD4z+u+3S+lsbs0ZVIbK0Wjk6nDWzUNOvbyxnF4eFkY8I+ZSYFJwRryvsePk1CWnZV++3EQS/MKI9l2RpDCqRSrWIyscz3DQFsdgCOZelkkuvQBosm2TQoLqd+DTojNZpLWe9w2tXiV9rlgId77bG1PhLXZEWuBZrb8eh3LUVPKLJ1ZDYAN6zo4NegC4FnNJV5+SnsFnD+N5iuyIbErYQdXAevlkLQ9W8qeGyImcyGRngf//IOpxNvqm3eCrwtgoH5l+RLNA/gDyc4UiARSjn+dsKKin+bLkRQ+hZKRh/5j9Lf4PJaJEEZYW6xsAg8HoIXw+erDdRXtUZlHnfhsCX5tuw7nV8aj2O9TCQfRU4zl7NFWNd/KTnoywUrWVQXYLAINxf0YY4LlQZArUyq1SuCaIgGSkA3ix7gK9dL4I0OWfnhZcyxaZ0nYVTOebpB1QNUqTsRFfOIE/Tyll5lY8ZbEK67E7sUjaHAGxBXUYmeQtoIFxqN9GhpREgRR6GRymYiIy4tFfXtoqu0sX0e4BsN8VfWVq5r/NdJETsyNOUJG9vUpp7jkW8ITPIlfDcFNx67ohc1Y150EVDMKKnatz0OwhRJzPVhRu0zKuQCLcgXn6Z2xAPgJVeEh7wqHoEluG7CyVgUAbzMyNGPDz7IpbVgJWubQPaV4E5jmS55KR6m28Gl2G4SRICgtZcLuoBa1EuR2PyEMgI4piY8LvwJXlSTWLpAJ/okHIx2GMXJKn6ksJP6fGVU9pFswH6Z1Sh4PvmWn07h5GJLlitN/NgRuVEfByzr1TFVHjZZ9p4LeWgbwVDWO0MgjrJD95aJPaEaXQjI0ZDS1TtMLxh3vV1WxiapiNVqNBeOox9+KvMqhOzqYtce+ch3BAg40tJ2XM/qEpybmAs0Jxfmbl0V52QcXAJPCcSr/8kI7lU9iv6xhTAnG+suZ5XYeNasDGAF6+LUzDZpxlA5GcDWHnHnPCSDQsHORpLAfPdjD9422if5VsXACRvNCuz08HQYKfg92GypH/knAUM/jPbBOhK/fl43j/41as1nw52SywNYCmAuAluJTu9UQtq9oXG0v8+ENWAfJmBFEbQWSSJV75upeiR09dHB071meVQzBaTmzkkRfjgZDdyc1oR0pqL+1fQ0JnTW+A+rc4qyuifYazpFPHwm5sPfAtC4ELKwbNCPe45Hyo51JMvR8o1ASje2rHyzOD+82P1PZLpyuxNes0IyEFN83ZaUVdOW7N3m+NVjVWQ2TscZOtWWrOjK9GNjgmTeqJjltF0g2QfTMXnBXDkWbVDLOE9inPB3ry1nzxDdDmAZFEkWJ/jM6A5TV0c8W1/bHkkPyo9fj6eXEV6Pmxi0jRYDRv1PttMes/PSh83Zn+QKDY9/hJgXWw2+XfZOskwQKcyROa4eA1Cis/kt6Na5b+6BylrvxLhCUsKhVxOiW5b8pA9F8dJRT2sjFk4z1u0RW6I/iieInzPFiAhewqZi0gNOksWMSYXTDYciQIIc5bX6hNqA16m/NNZFAPXuK3gecGJrFNfIjbqaWsIhN9pYtvYyhB2DLYzpSdICFMQ7DHbl2XUA5BVnlkPmlWjDZpTwXs+xLOvaUKtVgBqmxQ6hUsdvwXV7WbOG0eDAi3wOGz1APBk/YlEIZJmQNnPjnb/ong3Ovtf0w4WlfYGdRhyA2n5hk9lg/0ppJJ979eb3eTn1+aCSO1sqcMOxwB9PiOrSj/2GRI7DcxyWZ4ITJcG22I45rStvKt1/AlgmqeCmXVQ4kcmnaLXUHJdI0sv0n/WLtUGE/ml4fzHFzYWvygEMDazycKAW87NLAkFLHrVBXhQ4HIE7cB7oVuKzgJsD+mVQroUyKuSHSyLexWbxMnkHKk4Y5O5KlNL2NeH2/1r19rcObVTMsUSunOE/YQDVVcw0g41QDwc8uSA/jxtsl4R3IxfAeoHJlZP5PQksUh37tLTBhR31APxZStWCht6AARoMgosqbObxPxSmPPkCcg7HfbFMfB1HsSQ3e91Dm2NMufBsbDbTXBEKu+hVTPnuEXDI3sPUv9MJs93/QyPkNvzE7tKZsK+RSJrm9lJ3AXvuxMGj+TEF8pIlN0bAxex05tCAitlpsZ7hrk4jj+kEsnrvQTujWQa1Jvte0KDUBkiErQKQ9rDyHH0=</go:docsCustomData>
</go:gDocsCustomXmlDataStorage>
</file>

<file path=customXml/itemProps1.xml><?xml version="1.0" encoding="utf-8"?>
<ds:datastoreItem xmlns:ds="http://schemas.openxmlformats.org/officeDocument/2006/customXml" ds:itemID="{C652530D-E37C-4E7C-8EB6-E0719312D96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45</Pages>
  <Words>10415</Words>
  <Characters>59372</Characters>
  <Application>Microsoft Office Word</Application>
  <DocSecurity>0</DocSecurity>
  <Lines>494</Lines>
  <Paragraphs>139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69648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Gareth</dc:creator>
  <cp:lastModifiedBy>Hyeseon Do</cp:lastModifiedBy>
  <cp:revision>4</cp:revision>
  <cp:lastPrinted>2022-03-11T00:34:00Z</cp:lastPrinted>
  <dcterms:created xsi:type="dcterms:W3CDTF">2023-02-15T06:49:00Z</dcterms:created>
  <dcterms:modified xsi:type="dcterms:W3CDTF">2023-02-16T02:53:00Z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fb49646208ff6c173f73022a3a9192d64d7c1e122f459c8becdda6eedb5a3dc1</vt:lpwstr>
  </property>
</Properties>
</file>