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183DBD82" w:rsidR="008C3069" w:rsidRPr="00063B32" w:rsidRDefault="007A0CCF" w:rsidP="00C44FF1">
      <w:pPr>
        <w:ind w:firstLine="720"/>
        <w:jc w:val="center"/>
        <w:rPr>
          <w:rFonts w:asciiTheme="majorHAnsi" w:hAnsiTheme="majorHAnsi" w:cstheme="majorHAnsi"/>
        </w:rPr>
      </w:pPr>
      <w:r w:rsidRPr="007A0CCF">
        <w:rPr>
          <w:rFonts w:asciiTheme="majorHAnsi" w:hAnsiTheme="majorHAnsi" w:cstheme="majorHAnsi"/>
          <w:noProof/>
        </w:rPr>
        <w:drawing>
          <wp:anchor distT="0" distB="0" distL="114300" distR="114300" simplePos="0" relativeHeight="251658240" behindDoc="0" locked="0" layoutInCell="1" allowOverlap="1" wp14:anchorId="5566C78B" wp14:editId="6C3B5F9D">
            <wp:simplePos x="0" y="0"/>
            <wp:positionH relativeFrom="margin">
              <wp:align>left</wp:align>
            </wp:positionH>
            <wp:positionV relativeFrom="paragraph">
              <wp:posOffset>-280670</wp:posOffset>
            </wp:positionV>
            <wp:extent cx="717550" cy="717550"/>
            <wp:effectExtent l="0" t="0" r="6350" b="6350"/>
            <wp:wrapNone/>
            <wp:docPr id="1" name="Picture 1" descr="Image result for EAA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AFP logo"/>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D35" w:rsidRPr="007A0CCF">
        <w:rPr>
          <w:rFonts w:asciiTheme="majorHAnsi" w:hAnsiTheme="majorHAnsi" w:cstheme="majorHAnsi"/>
          <w:b/>
          <w:sz w:val="28"/>
          <w:szCs w:val="28"/>
        </w:rPr>
        <w:t xml:space="preserve">Paper 1: </w:t>
      </w:r>
      <w:r w:rsidR="00526D35" w:rsidRPr="00063B32">
        <w:rPr>
          <w:rFonts w:asciiTheme="majorHAnsi" w:hAnsiTheme="majorHAnsi" w:cstheme="majorHAnsi"/>
          <w:b/>
          <w:sz w:val="28"/>
          <w:szCs w:val="28"/>
        </w:rPr>
        <w:t>POSITION DESCRIPTION</w:t>
      </w:r>
    </w:p>
    <w:p w14:paraId="127F2558" w14:textId="77777777" w:rsidR="00FD4DA1" w:rsidRPr="00FD4DA1" w:rsidRDefault="00FD4DA1" w:rsidP="00C44FF1">
      <w:pPr>
        <w:jc w:val="center"/>
        <w:rPr>
          <w:rFonts w:asciiTheme="majorHAnsi" w:hAnsiTheme="majorHAnsi" w:cstheme="majorHAnsi"/>
          <w:b/>
          <w:sz w:val="28"/>
          <w:szCs w:val="28"/>
        </w:rPr>
      </w:pPr>
    </w:p>
    <w:p w14:paraId="00000005" w14:textId="669760BD" w:rsidR="008C3069" w:rsidRPr="007A0CCF" w:rsidRDefault="00526D35" w:rsidP="00C44FF1">
      <w:pPr>
        <w:jc w:val="center"/>
        <w:rPr>
          <w:rFonts w:asciiTheme="majorHAnsi" w:hAnsiTheme="majorHAnsi" w:cstheme="majorHAnsi"/>
          <w:b/>
          <w:sz w:val="28"/>
          <w:szCs w:val="28"/>
        </w:rPr>
      </w:pPr>
      <w:r w:rsidRPr="007A0CCF">
        <w:rPr>
          <w:rFonts w:asciiTheme="majorHAnsi" w:hAnsiTheme="majorHAnsi" w:cstheme="majorHAnsi"/>
          <w:b/>
          <w:sz w:val="28"/>
          <w:szCs w:val="28"/>
        </w:rPr>
        <w:t>Chief Executive, East Asian – Australasian Flyway Partnership</w:t>
      </w:r>
    </w:p>
    <w:p w14:paraId="00000006" w14:textId="3D579F39" w:rsidR="008C3069" w:rsidRDefault="008C3069" w:rsidP="00664654">
      <w:pPr>
        <w:jc w:val="both"/>
        <w:rPr>
          <w:rFonts w:asciiTheme="majorHAnsi" w:hAnsiTheme="majorHAnsi" w:cstheme="majorHAnsi"/>
        </w:rPr>
      </w:pPr>
    </w:p>
    <w:p w14:paraId="00000007" w14:textId="77777777" w:rsidR="008C3069" w:rsidRPr="007A0CCF" w:rsidRDefault="00526D35" w:rsidP="00664654">
      <w:pPr>
        <w:jc w:val="both"/>
        <w:rPr>
          <w:rFonts w:asciiTheme="majorHAnsi" w:hAnsiTheme="majorHAnsi" w:cstheme="majorHAnsi"/>
          <w:b/>
        </w:rPr>
      </w:pPr>
      <w:r w:rsidRPr="007A0CCF">
        <w:rPr>
          <w:rFonts w:asciiTheme="majorHAnsi" w:hAnsiTheme="majorHAnsi" w:cstheme="majorHAnsi"/>
          <w:b/>
        </w:rPr>
        <w:t>Position Summary</w:t>
      </w:r>
    </w:p>
    <w:p w14:paraId="00000008" w14:textId="77777777" w:rsidR="008C3069" w:rsidRPr="007A0CCF" w:rsidRDefault="008C3069" w:rsidP="00664654">
      <w:pPr>
        <w:jc w:val="both"/>
        <w:rPr>
          <w:rFonts w:asciiTheme="majorHAnsi" w:hAnsiTheme="majorHAnsi" w:cstheme="majorHAnsi"/>
          <w:b/>
        </w:rPr>
      </w:pPr>
    </w:p>
    <w:p w14:paraId="00000009" w14:textId="38B9A1D9" w:rsidR="008C3069" w:rsidRPr="007A0CCF" w:rsidRDefault="00526D35" w:rsidP="00664654">
      <w:pPr>
        <w:jc w:val="both"/>
        <w:rPr>
          <w:rFonts w:asciiTheme="majorHAnsi" w:hAnsiTheme="majorHAnsi" w:cstheme="majorHAnsi"/>
        </w:rPr>
      </w:pPr>
      <w:r w:rsidRPr="007A0CCF">
        <w:rPr>
          <w:rFonts w:asciiTheme="majorHAnsi" w:hAnsiTheme="majorHAnsi" w:cstheme="majorHAnsi"/>
        </w:rPr>
        <w:t xml:space="preserve">The Chief Executive leads a </w:t>
      </w:r>
      <w:r w:rsidR="00AF2FA9">
        <w:rPr>
          <w:rFonts w:asciiTheme="majorHAnsi" w:hAnsiTheme="majorHAnsi" w:cstheme="majorHAnsi"/>
        </w:rPr>
        <w:t>nine</w:t>
      </w:r>
      <w:r w:rsidRPr="007A0CCF">
        <w:rPr>
          <w:rFonts w:asciiTheme="majorHAnsi" w:hAnsiTheme="majorHAnsi" w:cstheme="majorHAnsi"/>
        </w:rPr>
        <w:t>-person Secretariat, based in Incheon, Republic of Korea that supports the East Asian – Australasian Flyway Partnership, a 3</w:t>
      </w:r>
      <w:r w:rsidR="00D84D2B">
        <w:rPr>
          <w:rFonts w:asciiTheme="majorHAnsi" w:hAnsiTheme="majorHAnsi" w:cstheme="majorHAnsi"/>
        </w:rPr>
        <w:t>7</w:t>
      </w:r>
      <w:r w:rsidRPr="007A0CCF">
        <w:rPr>
          <w:rFonts w:asciiTheme="majorHAnsi" w:hAnsiTheme="majorHAnsi" w:cstheme="majorHAnsi"/>
        </w:rPr>
        <w:t xml:space="preserve">-member, informal and voluntary initiative to conserve migratory </w:t>
      </w:r>
      <w:proofErr w:type="spellStart"/>
      <w:r w:rsidRPr="007A0CCF">
        <w:rPr>
          <w:rFonts w:asciiTheme="majorHAnsi" w:hAnsiTheme="majorHAnsi" w:cstheme="majorHAnsi"/>
        </w:rPr>
        <w:t>waterbirds</w:t>
      </w:r>
      <w:proofErr w:type="spellEnd"/>
      <w:r w:rsidRPr="007A0CCF">
        <w:rPr>
          <w:rFonts w:asciiTheme="majorHAnsi" w:hAnsiTheme="majorHAnsi" w:cstheme="majorHAnsi"/>
        </w:rPr>
        <w:t xml:space="preserve"> and their habitats in the 22 countries of the Flyway. The Secretariat has the main responsibility to organize Meeting of the Partners every two years and provide strategic, policy, scientific and communication support </w:t>
      </w:r>
      <w:r w:rsidR="009631F3">
        <w:rPr>
          <w:rFonts w:asciiTheme="majorHAnsi" w:hAnsiTheme="majorHAnsi" w:cstheme="majorHAnsi"/>
        </w:rPr>
        <w:t xml:space="preserve">and leadership </w:t>
      </w:r>
      <w:r w:rsidRPr="007A0CCF">
        <w:rPr>
          <w:rFonts w:asciiTheme="majorHAnsi" w:hAnsiTheme="majorHAnsi" w:cstheme="majorHAnsi"/>
        </w:rPr>
        <w:t xml:space="preserve">to the Partnership, as well as liaison </w:t>
      </w:r>
      <w:r w:rsidR="009631F3">
        <w:rPr>
          <w:rFonts w:asciiTheme="majorHAnsi" w:hAnsiTheme="majorHAnsi" w:cstheme="majorHAnsi"/>
        </w:rPr>
        <w:t>with</w:t>
      </w:r>
      <w:r w:rsidRPr="007A0CCF">
        <w:rPr>
          <w:rFonts w:asciiTheme="majorHAnsi" w:hAnsiTheme="majorHAnsi" w:cstheme="majorHAnsi"/>
        </w:rPr>
        <w:t xml:space="preserve"> the host country and city. In addition to strong leadership and communication skills, the successful applicant will have the experience and confidence needed to work closely with governments, intergovernmental organizations, international NGOs and the corporate sector.</w:t>
      </w:r>
    </w:p>
    <w:p w14:paraId="0000000A" w14:textId="059DC70B" w:rsidR="008C3069" w:rsidRDefault="008C3069" w:rsidP="00664654">
      <w:pPr>
        <w:jc w:val="both"/>
        <w:rPr>
          <w:rFonts w:asciiTheme="majorHAnsi" w:hAnsiTheme="majorHAnsi" w:cstheme="majorHAnsi"/>
        </w:rPr>
      </w:pPr>
    </w:p>
    <w:p w14:paraId="23178692" w14:textId="28217109" w:rsidR="009631F3" w:rsidRDefault="009631F3" w:rsidP="009631F3">
      <w:pPr>
        <w:jc w:val="both"/>
        <w:rPr>
          <w:rFonts w:asciiTheme="majorHAnsi" w:hAnsiTheme="majorHAnsi" w:cstheme="majorHAnsi"/>
          <w:b/>
        </w:rPr>
      </w:pPr>
      <w:r w:rsidRPr="009631F3">
        <w:rPr>
          <w:rFonts w:asciiTheme="majorHAnsi" w:hAnsiTheme="majorHAnsi" w:cstheme="majorHAnsi"/>
          <w:b/>
        </w:rPr>
        <w:t>ESSENTIAL DUTIES AND</w:t>
      </w:r>
      <w:r w:rsidR="00852C22">
        <w:rPr>
          <w:rFonts w:asciiTheme="majorHAnsi" w:hAnsiTheme="majorHAnsi" w:cstheme="majorHAnsi"/>
          <w:b/>
        </w:rPr>
        <w:t xml:space="preserve"> RESPONSIBILITIES:</w:t>
      </w:r>
    </w:p>
    <w:p w14:paraId="25FA4162" w14:textId="77777777" w:rsidR="00852C22" w:rsidRPr="009631F3" w:rsidRDefault="00852C22" w:rsidP="009631F3">
      <w:pPr>
        <w:jc w:val="both"/>
        <w:rPr>
          <w:rFonts w:asciiTheme="majorHAnsi" w:hAnsiTheme="majorHAnsi" w:cstheme="majorHAnsi"/>
          <w:b/>
        </w:rPr>
      </w:pPr>
    </w:p>
    <w:p w14:paraId="589251A6" w14:textId="77777777" w:rsidR="009631F3" w:rsidRPr="009631F3" w:rsidRDefault="009631F3" w:rsidP="009631F3">
      <w:pPr>
        <w:jc w:val="both"/>
        <w:rPr>
          <w:rFonts w:asciiTheme="majorHAnsi" w:hAnsiTheme="majorHAnsi" w:cstheme="majorHAnsi"/>
          <w:b/>
        </w:rPr>
      </w:pPr>
      <w:r w:rsidRPr="009631F3">
        <w:rPr>
          <w:rFonts w:asciiTheme="majorHAnsi" w:hAnsiTheme="majorHAnsi" w:cstheme="majorHAnsi"/>
          <w:b/>
        </w:rPr>
        <w:t xml:space="preserve">Leadership </w:t>
      </w:r>
    </w:p>
    <w:p w14:paraId="00533981" w14:textId="77777777" w:rsidR="009631F3" w:rsidRPr="009631F3" w:rsidRDefault="009631F3" w:rsidP="009631F3">
      <w:pPr>
        <w:jc w:val="both"/>
        <w:rPr>
          <w:rFonts w:asciiTheme="majorHAnsi" w:hAnsiTheme="majorHAnsi" w:cstheme="majorHAnsi"/>
          <w:b/>
        </w:rPr>
      </w:pPr>
    </w:p>
    <w:p w14:paraId="13D1C86E" w14:textId="77777777" w:rsidR="009631F3" w:rsidRPr="009631F3" w:rsidRDefault="009631F3" w:rsidP="009631F3">
      <w:pPr>
        <w:numPr>
          <w:ilvl w:val="0"/>
          <w:numId w:val="2"/>
        </w:numPr>
        <w:jc w:val="both"/>
        <w:rPr>
          <w:rFonts w:asciiTheme="majorHAnsi" w:hAnsiTheme="majorHAnsi" w:cstheme="majorHAnsi"/>
        </w:rPr>
      </w:pPr>
      <w:r w:rsidRPr="009631F3">
        <w:rPr>
          <w:rFonts w:asciiTheme="majorHAnsi" w:hAnsiTheme="majorHAnsi" w:cstheme="majorHAnsi"/>
        </w:rPr>
        <w:t>Lead and supervise the work of the Secretariat, including developing, evaluating and adapting staffing plans and terms of reference; supervising, assessing and mentoring staff members; building individual and team capacity and fostering team spirit.</w:t>
      </w:r>
    </w:p>
    <w:p w14:paraId="7202F123" w14:textId="77777777" w:rsidR="009631F3" w:rsidRPr="009631F3" w:rsidRDefault="009631F3" w:rsidP="009631F3">
      <w:pPr>
        <w:numPr>
          <w:ilvl w:val="0"/>
          <w:numId w:val="2"/>
        </w:numPr>
        <w:jc w:val="both"/>
        <w:rPr>
          <w:rFonts w:asciiTheme="majorHAnsi" w:hAnsiTheme="majorHAnsi" w:cstheme="majorHAnsi"/>
        </w:rPr>
      </w:pPr>
      <w:r w:rsidRPr="009631F3">
        <w:rPr>
          <w:rFonts w:asciiTheme="majorHAnsi" w:hAnsiTheme="majorHAnsi" w:cstheme="majorHAnsi"/>
        </w:rPr>
        <w:t>Maintain good relations and communication with the Secretariat hosting government and organizations.</w:t>
      </w:r>
    </w:p>
    <w:p w14:paraId="75E9B75D" w14:textId="3DF40E49" w:rsidR="009631F3" w:rsidRPr="00ED6E07" w:rsidRDefault="00ED6E07" w:rsidP="00ED6E07">
      <w:pPr>
        <w:numPr>
          <w:ilvl w:val="0"/>
          <w:numId w:val="2"/>
        </w:numPr>
        <w:pBdr>
          <w:top w:val="nil"/>
          <w:left w:val="nil"/>
          <w:bottom w:val="nil"/>
          <w:right w:val="nil"/>
          <w:between w:val="nil"/>
        </w:pBdr>
        <w:jc w:val="both"/>
        <w:rPr>
          <w:rFonts w:asciiTheme="majorHAnsi" w:hAnsiTheme="majorHAnsi" w:cstheme="majorHAnsi"/>
        </w:rPr>
      </w:pPr>
      <w:r w:rsidRPr="007A0CCF">
        <w:rPr>
          <w:rFonts w:asciiTheme="majorHAnsi" w:hAnsiTheme="majorHAnsi" w:cstheme="majorHAnsi"/>
          <w:color w:val="000000"/>
        </w:rPr>
        <w:t xml:space="preserve">Represent and promote the Partnership in multilateral and bilateral meetings as appropriate, such as </w:t>
      </w:r>
      <w:r>
        <w:rPr>
          <w:rFonts w:asciiTheme="majorHAnsi" w:hAnsiTheme="majorHAnsi" w:cstheme="majorHAnsi"/>
          <w:color w:val="000000"/>
        </w:rPr>
        <w:t>International Union for Conservation of Nature (</w:t>
      </w:r>
      <w:r w:rsidRPr="007A0CCF">
        <w:rPr>
          <w:rFonts w:asciiTheme="majorHAnsi" w:hAnsiTheme="majorHAnsi" w:cstheme="majorHAnsi"/>
          <w:color w:val="000000"/>
        </w:rPr>
        <w:t>IUCN</w:t>
      </w:r>
      <w:r>
        <w:rPr>
          <w:rFonts w:asciiTheme="majorHAnsi" w:hAnsiTheme="majorHAnsi" w:cstheme="majorHAnsi"/>
          <w:color w:val="000000"/>
        </w:rPr>
        <w:t>)</w:t>
      </w:r>
      <w:r w:rsidRPr="007A0CCF">
        <w:rPr>
          <w:rFonts w:asciiTheme="majorHAnsi" w:hAnsiTheme="majorHAnsi" w:cstheme="majorHAnsi"/>
          <w:color w:val="000000"/>
        </w:rPr>
        <w:t xml:space="preserve"> World Conservation Congress, </w:t>
      </w:r>
      <w:r>
        <w:rPr>
          <w:rFonts w:asciiTheme="majorHAnsi" w:hAnsiTheme="majorHAnsi" w:cstheme="majorHAnsi"/>
          <w:color w:val="000000"/>
        </w:rPr>
        <w:t>Conference of the Contracting Parties (</w:t>
      </w:r>
      <w:r w:rsidRPr="007A0CCF">
        <w:rPr>
          <w:rFonts w:asciiTheme="majorHAnsi" w:hAnsiTheme="majorHAnsi" w:cstheme="majorHAnsi"/>
          <w:color w:val="000000"/>
        </w:rPr>
        <w:t>COPs</w:t>
      </w:r>
      <w:r>
        <w:rPr>
          <w:rFonts w:asciiTheme="majorHAnsi" w:hAnsiTheme="majorHAnsi" w:cstheme="majorHAnsi"/>
          <w:color w:val="000000"/>
        </w:rPr>
        <w:t>)</w:t>
      </w:r>
      <w:r w:rsidRPr="007A0CCF">
        <w:rPr>
          <w:rFonts w:asciiTheme="majorHAnsi" w:hAnsiTheme="majorHAnsi" w:cstheme="majorHAnsi"/>
          <w:color w:val="000000"/>
        </w:rPr>
        <w:t xml:space="preserve"> of Ramsar, </w:t>
      </w:r>
      <w:r>
        <w:rPr>
          <w:rFonts w:asciiTheme="majorHAnsi" w:hAnsiTheme="majorHAnsi" w:cstheme="majorHAnsi"/>
          <w:color w:val="000000"/>
        </w:rPr>
        <w:t>Convention on Biological Diversity (</w:t>
      </w:r>
      <w:r w:rsidRPr="007A0CCF">
        <w:rPr>
          <w:rFonts w:asciiTheme="majorHAnsi" w:hAnsiTheme="majorHAnsi" w:cstheme="majorHAnsi"/>
          <w:color w:val="000000"/>
        </w:rPr>
        <w:t>CBD</w:t>
      </w:r>
      <w:r>
        <w:rPr>
          <w:rFonts w:asciiTheme="majorHAnsi" w:hAnsiTheme="majorHAnsi" w:cstheme="majorHAnsi"/>
          <w:color w:val="000000"/>
        </w:rPr>
        <w:t>)</w:t>
      </w:r>
      <w:r w:rsidRPr="007A0CCF">
        <w:rPr>
          <w:rFonts w:asciiTheme="majorHAnsi" w:hAnsiTheme="majorHAnsi" w:cstheme="majorHAnsi"/>
          <w:color w:val="000000"/>
        </w:rPr>
        <w:t xml:space="preserve">, </w:t>
      </w:r>
      <w:r>
        <w:rPr>
          <w:rFonts w:asciiTheme="majorHAnsi" w:hAnsiTheme="majorHAnsi" w:cstheme="majorHAnsi"/>
          <w:color w:val="000000"/>
        </w:rPr>
        <w:t>Convention on Migratory Species of Wild Animals (</w:t>
      </w:r>
      <w:r w:rsidRPr="007A0CCF">
        <w:rPr>
          <w:rFonts w:asciiTheme="majorHAnsi" w:hAnsiTheme="majorHAnsi" w:cstheme="majorHAnsi"/>
          <w:color w:val="000000"/>
        </w:rPr>
        <w:t>CMS</w:t>
      </w:r>
      <w:r>
        <w:rPr>
          <w:rFonts w:asciiTheme="majorHAnsi" w:hAnsiTheme="majorHAnsi" w:cstheme="majorHAnsi"/>
          <w:color w:val="000000"/>
        </w:rPr>
        <w:t>)</w:t>
      </w:r>
      <w:r w:rsidRPr="007A0CCF">
        <w:rPr>
          <w:rFonts w:asciiTheme="majorHAnsi" w:hAnsiTheme="majorHAnsi" w:cstheme="majorHAnsi"/>
          <w:color w:val="000000"/>
        </w:rPr>
        <w:t xml:space="preserve"> and other relevant agreements, and follow up on decisions and actions from these that concern the Partnership</w:t>
      </w:r>
      <w:r>
        <w:rPr>
          <w:rFonts w:asciiTheme="majorHAnsi" w:hAnsiTheme="majorHAnsi" w:cstheme="majorHAnsi"/>
        </w:rPr>
        <w:t>.</w:t>
      </w:r>
    </w:p>
    <w:p w14:paraId="222C7388" w14:textId="77777777" w:rsidR="009631F3" w:rsidRPr="009631F3" w:rsidRDefault="009631F3" w:rsidP="009631F3">
      <w:pPr>
        <w:numPr>
          <w:ilvl w:val="0"/>
          <w:numId w:val="2"/>
        </w:numPr>
        <w:jc w:val="both"/>
        <w:rPr>
          <w:rFonts w:asciiTheme="majorHAnsi" w:hAnsiTheme="majorHAnsi" w:cstheme="majorHAnsi"/>
        </w:rPr>
      </w:pPr>
      <w:r w:rsidRPr="009631F3">
        <w:rPr>
          <w:rFonts w:asciiTheme="majorHAnsi" w:hAnsiTheme="majorHAnsi" w:cstheme="majorHAnsi"/>
        </w:rPr>
        <w:t xml:space="preserve">Maintain an updated overview of developments in relation to migratory </w:t>
      </w:r>
      <w:proofErr w:type="spellStart"/>
      <w:r w:rsidRPr="009631F3">
        <w:rPr>
          <w:rFonts w:asciiTheme="majorHAnsi" w:hAnsiTheme="majorHAnsi" w:cstheme="majorHAnsi"/>
        </w:rPr>
        <w:t>waterbirds</w:t>
      </w:r>
      <w:proofErr w:type="spellEnd"/>
      <w:r w:rsidRPr="009631F3">
        <w:rPr>
          <w:rFonts w:asciiTheme="majorHAnsi" w:hAnsiTheme="majorHAnsi" w:cstheme="majorHAnsi"/>
        </w:rPr>
        <w:t xml:space="preserve"> and their habitats in the Flyway.</w:t>
      </w:r>
    </w:p>
    <w:p w14:paraId="1E58EEEB" w14:textId="77777777" w:rsidR="009631F3" w:rsidRPr="009631F3" w:rsidRDefault="009631F3" w:rsidP="009631F3">
      <w:pPr>
        <w:numPr>
          <w:ilvl w:val="0"/>
          <w:numId w:val="2"/>
        </w:numPr>
        <w:jc w:val="both"/>
        <w:rPr>
          <w:rFonts w:asciiTheme="majorHAnsi" w:hAnsiTheme="majorHAnsi" w:cstheme="majorHAnsi"/>
        </w:rPr>
      </w:pPr>
      <w:r w:rsidRPr="009631F3">
        <w:rPr>
          <w:rFonts w:asciiTheme="majorHAnsi" w:hAnsiTheme="majorHAnsi" w:cstheme="majorHAnsi"/>
        </w:rPr>
        <w:t>Encourage the development of national Partnerships to foster ownership and effectiveness at country level.</w:t>
      </w:r>
    </w:p>
    <w:p w14:paraId="54D25DEC" w14:textId="77777777" w:rsidR="009631F3" w:rsidRPr="009631F3" w:rsidRDefault="009631F3" w:rsidP="009631F3">
      <w:pPr>
        <w:numPr>
          <w:ilvl w:val="0"/>
          <w:numId w:val="2"/>
        </w:numPr>
        <w:jc w:val="both"/>
        <w:rPr>
          <w:rFonts w:asciiTheme="majorHAnsi" w:hAnsiTheme="majorHAnsi" w:cstheme="majorHAnsi"/>
        </w:rPr>
      </w:pPr>
      <w:r w:rsidRPr="009631F3">
        <w:rPr>
          <w:rFonts w:asciiTheme="majorHAnsi" w:hAnsiTheme="majorHAnsi" w:cstheme="majorHAnsi"/>
        </w:rPr>
        <w:t>Promote development of the Flyway Site Network, including site nomination, effective management of sites and capacity building for site managers.</w:t>
      </w:r>
    </w:p>
    <w:p w14:paraId="256A1B8D" w14:textId="77777777" w:rsidR="009631F3" w:rsidRPr="009631F3" w:rsidRDefault="009631F3" w:rsidP="009631F3">
      <w:pPr>
        <w:jc w:val="both"/>
        <w:rPr>
          <w:rFonts w:asciiTheme="majorHAnsi" w:hAnsiTheme="majorHAnsi" w:cstheme="majorHAnsi"/>
        </w:rPr>
      </w:pPr>
    </w:p>
    <w:p w14:paraId="72AFAA84" w14:textId="77777777" w:rsidR="009631F3" w:rsidRPr="009631F3" w:rsidRDefault="009631F3" w:rsidP="009631F3">
      <w:pPr>
        <w:jc w:val="both"/>
        <w:rPr>
          <w:rFonts w:asciiTheme="majorHAnsi" w:hAnsiTheme="majorHAnsi" w:cstheme="majorHAnsi"/>
          <w:b/>
        </w:rPr>
      </w:pPr>
      <w:r w:rsidRPr="009631F3">
        <w:rPr>
          <w:rFonts w:asciiTheme="majorHAnsi" w:hAnsiTheme="majorHAnsi" w:cstheme="majorHAnsi"/>
          <w:b/>
        </w:rPr>
        <w:t>Communication and Representation</w:t>
      </w:r>
    </w:p>
    <w:p w14:paraId="582D6FEE" w14:textId="77777777" w:rsidR="009631F3" w:rsidRPr="009631F3" w:rsidRDefault="009631F3" w:rsidP="009631F3">
      <w:pPr>
        <w:jc w:val="both"/>
        <w:rPr>
          <w:rFonts w:asciiTheme="majorHAnsi" w:hAnsiTheme="majorHAnsi" w:cstheme="majorHAnsi"/>
          <w:b/>
        </w:rPr>
      </w:pPr>
    </w:p>
    <w:p w14:paraId="622BDF8A" w14:textId="77777777" w:rsidR="009631F3" w:rsidRPr="009631F3" w:rsidRDefault="009631F3" w:rsidP="009631F3">
      <w:pPr>
        <w:numPr>
          <w:ilvl w:val="0"/>
          <w:numId w:val="7"/>
        </w:numPr>
        <w:jc w:val="both"/>
        <w:rPr>
          <w:rFonts w:asciiTheme="majorHAnsi" w:hAnsiTheme="majorHAnsi" w:cstheme="majorHAnsi"/>
        </w:rPr>
      </w:pPr>
      <w:r w:rsidRPr="009631F3">
        <w:rPr>
          <w:rFonts w:asciiTheme="majorHAnsi" w:hAnsiTheme="majorHAnsi" w:cstheme="majorHAnsi"/>
        </w:rPr>
        <w:t>Promote communication, coordination and collaboration among the Partners, potential Partners and collaborating organizations and individuals, including support to the development and implementation of Flyway-wide initiatives.</w:t>
      </w:r>
    </w:p>
    <w:p w14:paraId="482BA86B" w14:textId="77777777" w:rsidR="009631F3" w:rsidRPr="009631F3" w:rsidRDefault="009631F3" w:rsidP="009631F3">
      <w:pPr>
        <w:numPr>
          <w:ilvl w:val="0"/>
          <w:numId w:val="7"/>
        </w:numPr>
        <w:jc w:val="both"/>
        <w:rPr>
          <w:rFonts w:asciiTheme="majorHAnsi" w:hAnsiTheme="majorHAnsi" w:cstheme="majorHAnsi"/>
        </w:rPr>
      </w:pPr>
      <w:r w:rsidRPr="009631F3">
        <w:rPr>
          <w:rFonts w:asciiTheme="majorHAnsi" w:hAnsiTheme="majorHAnsi" w:cstheme="majorHAnsi"/>
        </w:rPr>
        <w:t>Foster communication and collaboration with initiatives in other flyways and regional/global initiatives.</w:t>
      </w:r>
    </w:p>
    <w:p w14:paraId="51B98DC4" w14:textId="77777777" w:rsidR="00F8227F" w:rsidRDefault="009631F3" w:rsidP="00F8227F">
      <w:pPr>
        <w:numPr>
          <w:ilvl w:val="0"/>
          <w:numId w:val="7"/>
        </w:numPr>
        <w:jc w:val="both"/>
        <w:rPr>
          <w:rFonts w:asciiTheme="majorHAnsi" w:hAnsiTheme="majorHAnsi" w:cstheme="majorHAnsi"/>
        </w:rPr>
      </w:pPr>
      <w:r w:rsidRPr="009631F3">
        <w:rPr>
          <w:rFonts w:asciiTheme="majorHAnsi" w:hAnsiTheme="majorHAnsi" w:cstheme="majorHAnsi"/>
        </w:rPr>
        <w:t>Promote and raise awareness of the Partnership, its goals and activities, through media, website, Partner events and representing the Partnership in appropriate forums.</w:t>
      </w:r>
    </w:p>
    <w:p w14:paraId="0AFB9A27" w14:textId="77777777" w:rsidR="009631F3" w:rsidRPr="009631F3" w:rsidRDefault="009631F3" w:rsidP="009631F3">
      <w:pPr>
        <w:jc w:val="both"/>
        <w:rPr>
          <w:rFonts w:asciiTheme="majorHAnsi" w:hAnsiTheme="majorHAnsi" w:cstheme="majorHAnsi"/>
          <w:b/>
        </w:rPr>
      </w:pPr>
      <w:bookmarkStart w:id="0" w:name="_GoBack"/>
      <w:bookmarkEnd w:id="0"/>
    </w:p>
    <w:p w14:paraId="71559312" w14:textId="77777777" w:rsidR="009631F3" w:rsidRPr="009631F3" w:rsidRDefault="009631F3" w:rsidP="009631F3">
      <w:pPr>
        <w:jc w:val="both"/>
        <w:rPr>
          <w:rFonts w:asciiTheme="majorHAnsi" w:hAnsiTheme="majorHAnsi" w:cstheme="majorHAnsi"/>
          <w:b/>
        </w:rPr>
      </w:pPr>
      <w:r w:rsidRPr="009631F3">
        <w:rPr>
          <w:rFonts w:asciiTheme="majorHAnsi" w:hAnsiTheme="majorHAnsi" w:cstheme="majorHAnsi"/>
          <w:b/>
        </w:rPr>
        <w:t>Management and Support</w:t>
      </w:r>
    </w:p>
    <w:p w14:paraId="7AF80F9F" w14:textId="77777777" w:rsidR="009631F3" w:rsidRPr="009631F3" w:rsidRDefault="009631F3" w:rsidP="009631F3">
      <w:pPr>
        <w:jc w:val="both"/>
        <w:rPr>
          <w:rFonts w:asciiTheme="majorHAnsi" w:hAnsiTheme="majorHAnsi" w:cstheme="majorHAnsi"/>
        </w:rPr>
      </w:pPr>
    </w:p>
    <w:p w14:paraId="197C5128" w14:textId="77777777" w:rsidR="009631F3" w:rsidRPr="009631F3" w:rsidRDefault="009631F3" w:rsidP="009631F3">
      <w:pPr>
        <w:numPr>
          <w:ilvl w:val="0"/>
          <w:numId w:val="8"/>
        </w:numPr>
        <w:jc w:val="both"/>
        <w:rPr>
          <w:rFonts w:asciiTheme="majorHAnsi" w:hAnsiTheme="majorHAnsi" w:cstheme="majorHAnsi"/>
        </w:rPr>
      </w:pPr>
      <w:r w:rsidRPr="009631F3">
        <w:rPr>
          <w:rFonts w:asciiTheme="majorHAnsi" w:hAnsiTheme="majorHAnsi" w:cstheme="majorHAnsi"/>
        </w:rPr>
        <w:t>Provide support to the development and implementation of the Partnership’s Strategic Plan</w:t>
      </w:r>
    </w:p>
    <w:p w14:paraId="514231E3" w14:textId="77777777" w:rsidR="009631F3" w:rsidRPr="009631F3" w:rsidRDefault="009631F3" w:rsidP="009631F3">
      <w:pPr>
        <w:numPr>
          <w:ilvl w:val="0"/>
          <w:numId w:val="8"/>
        </w:numPr>
        <w:jc w:val="both"/>
        <w:rPr>
          <w:rFonts w:asciiTheme="majorHAnsi" w:hAnsiTheme="majorHAnsi" w:cstheme="majorHAnsi"/>
        </w:rPr>
      </w:pPr>
      <w:r w:rsidRPr="009631F3">
        <w:rPr>
          <w:rFonts w:asciiTheme="majorHAnsi" w:hAnsiTheme="majorHAnsi" w:cstheme="majorHAnsi"/>
        </w:rPr>
        <w:t>Provide support to the Partnership Management Committee including secretariat functions for meetings.</w:t>
      </w:r>
    </w:p>
    <w:p w14:paraId="7380C0CE" w14:textId="77777777" w:rsidR="009631F3" w:rsidRPr="009631F3" w:rsidRDefault="009631F3" w:rsidP="009631F3">
      <w:pPr>
        <w:numPr>
          <w:ilvl w:val="0"/>
          <w:numId w:val="8"/>
        </w:numPr>
        <w:jc w:val="both"/>
        <w:rPr>
          <w:rFonts w:asciiTheme="majorHAnsi" w:hAnsiTheme="majorHAnsi" w:cstheme="majorHAnsi"/>
        </w:rPr>
      </w:pPr>
      <w:r w:rsidRPr="009631F3">
        <w:rPr>
          <w:rFonts w:asciiTheme="majorHAnsi" w:hAnsiTheme="majorHAnsi" w:cstheme="majorHAnsi"/>
        </w:rPr>
        <w:t>Promote the financial sustainability of the Partnership, notably Secretariat operations, working with Secretariat staff, supporters and the EAAFP Finance Sub-committee.</w:t>
      </w:r>
    </w:p>
    <w:p w14:paraId="2D719BE5" w14:textId="77777777" w:rsidR="009631F3" w:rsidRPr="009631F3" w:rsidRDefault="009631F3" w:rsidP="009631F3">
      <w:pPr>
        <w:numPr>
          <w:ilvl w:val="0"/>
          <w:numId w:val="8"/>
        </w:numPr>
        <w:jc w:val="both"/>
        <w:rPr>
          <w:rFonts w:asciiTheme="majorHAnsi" w:hAnsiTheme="majorHAnsi" w:cstheme="majorHAnsi"/>
        </w:rPr>
      </w:pPr>
      <w:r w:rsidRPr="009631F3">
        <w:rPr>
          <w:rFonts w:asciiTheme="majorHAnsi" w:hAnsiTheme="majorHAnsi" w:cstheme="majorHAnsi"/>
        </w:rPr>
        <w:t>Maintain an overview of finances and monitoring of expenditure and develop and implement the annual work plan and budget for the Secretariat.</w:t>
      </w:r>
    </w:p>
    <w:p w14:paraId="7A7659CF" w14:textId="77777777" w:rsidR="009631F3" w:rsidRPr="009631F3" w:rsidRDefault="009631F3" w:rsidP="009631F3">
      <w:pPr>
        <w:numPr>
          <w:ilvl w:val="0"/>
          <w:numId w:val="8"/>
        </w:numPr>
        <w:jc w:val="both"/>
        <w:rPr>
          <w:rFonts w:asciiTheme="majorHAnsi" w:hAnsiTheme="majorHAnsi" w:cstheme="majorHAnsi"/>
        </w:rPr>
      </w:pPr>
      <w:r w:rsidRPr="009631F3">
        <w:rPr>
          <w:rFonts w:asciiTheme="majorHAnsi" w:hAnsiTheme="majorHAnsi" w:cstheme="majorHAnsi"/>
        </w:rPr>
        <w:lastRenderedPageBreak/>
        <w:t>Provide support for and communication with EAAFP Finance Sub-committee.</w:t>
      </w:r>
    </w:p>
    <w:p w14:paraId="29604E31" w14:textId="77777777" w:rsidR="009631F3" w:rsidRPr="009631F3" w:rsidRDefault="009631F3" w:rsidP="009631F3">
      <w:pPr>
        <w:numPr>
          <w:ilvl w:val="0"/>
          <w:numId w:val="8"/>
        </w:numPr>
        <w:jc w:val="both"/>
        <w:rPr>
          <w:rFonts w:asciiTheme="majorHAnsi" w:hAnsiTheme="majorHAnsi" w:cstheme="majorHAnsi"/>
        </w:rPr>
      </w:pPr>
      <w:r w:rsidRPr="009631F3">
        <w:rPr>
          <w:rFonts w:asciiTheme="majorHAnsi" w:hAnsiTheme="majorHAnsi" w:cstheme="majorHAnsi"/>
        </w:rPr>
        <w:t>Provide support for and communication with EAAFP Technical Sub-committee, Working Groups and Task Forces, as appropriate.</w:t>
      </w:r>
    </w:p>
    <w:p w14:paraId="0000001D" w14:textId="624003D2" w:rsidR="008C3069" w:rsidRDefault="008C3069" w:rsidP="00664654">
      <w:pPr>
        <w:ind w:left="360"/>
        <w:jc w:val="both"/>
        <w:rPr>
          <w:rFonts w:asciiTheme="majorHAnsi" w:hAnsiTheme="majorHAnsi" w:cstheme="majorHAnsi"/>
        </w:rPr>
      </w:pPr>
    </w:p>
    <w:p w14:paraId="40992CE7" w14:textId="4F5C6991" w:rsidR="00852C22" w:rsidRDefault="00852C22">
      <w:pPr>
        <w:rPr>
          <w:rFonts w:asciiTheme="majorHAnsi" w:hAnsiTheme="majorHAnsi" w:cstheme="majorHAnsi"/>
        </w:rPr>
      </w:pPr>
      <w:r>
        <w:rPr>
          <w:rFonts w:asciiTheme="majorHAnsi" w:hAnsiTheme="majorHAnsi" w:cstheme="majorHAnsi"/>
        </w:rPr>
        <w:br w:type="page"/>
      </w:r>
    </w:p>
    <w:p w14:paraId="274ABCBD" w14:textId="77777777" w:rsidR="00852C22" w:rsidRPr="007A0CCF" w:rsidRDefault="00852C22" w:rsidP="00664654">
      <w:pPr>
        <w:ind w:left="360"/>
        <w:jc w:val="both"/>
        <w:rPr>
          <w:rFonts w:asciiTheme="majorHAnsi" w:hAnsiTheme="majorHAnsi" w:cstheme="majorHAnsi"/>
        </w:rPr>
      </w:pPr>
    </w:p>
    <w:p w14:paraId="0000001F" w14:textId="77777777" w:rsidR="008C3069" w:rsidRPr="007A0CCF" w:rsidRDefault="00526D35" w:rsidP="00C44FF1">
      <w:pPr>
        <w:jc w:val="center"/>
        <w:rPr>
          <w:rFonts w:asciiTheme="majorHAnsi" w:hAnsiTheme="majorHAnsi" w:cstheme="majorHAnsi"/>
          <w:b/>
          <w:sz w:val="28"/>
          <w:szCs w:val="28"/>
        </w:rPr>
      </w:pPr>
      <w:r w:rsidRPr="007A0CCF">
        <w:rPr>
          <w:rFonts w:asciiTheme="majorHAnsi" w:hAnsiTheme="majorHAnsi" w:cstheme="majorHAnsi"/>
          <w:b/>
          <w:sz w:val="28"/>
          <w:szCs w:val="28"/>
        </w:rPr>
        <w:t>Paper 2: Terms of Employment for the EAAFP Chief Executive</w:t>
      </w:r>
    </w:p>
    <w:p w14:paraId="00000020" w14:textId="77777777" w:rsidR="008C3069" w:rsidRPr="007A0CCF" w:rsidRDefault="008C3069" w:rsidP="00C44FF1">
      <w:pPr>
        <w:jc w:val="center"/>
        <w:rPr>
          <w:rFonts w:asciiTheme="majorHAnsi" w:hAnsiTheme="majorHAnsi" w:cstheme="majorHAnsi"/>
        </w:rPr>
      </w:pPr>
    </w:p>
    <w:p w14:paraId="00000021" w14:textId="77777777" w:rsidR="008C3069" w:rsidRPr="007A0CCF" w:rsidRDefault="00526D35" w:rsidP="00C44FF1">
      <w:pPr>
        <w:jc w:val="center"/>
        <w:rPr>
          <w:rFonts w:asciiTheme="majorHAnsi" w:hAnsiTheme="majorHAnsi" w:cstheme="majorHAnsi"/>
          <w:b/>
        </w:rPr>
      </w:pPr>
      <w:r w:rsidRPr="007A0CCF">
        <w:rPr>
          <w:rFonts w:asciiTheme="majorHAnsi" w:hAnsiTheme="majorHAnsi" w:cstheme="majorHAnsi"/>
          <w:b/>
        </w:rPr>
        <w:t>Private and Confidential</w:t>
      </w:r>
    </w:p>
    <w:p w14:paraId="00000022" w14:textId="77777777" w:rsidR="008C3069" w:rsidRPr="007A0CCF" w:rsidRDefault="008C3069" w:rsidP="00664654">
      <w:pPr>
        <w:jc w:val="both"/>
        <w:rPr>
          <w:rFonts w:asciiTheme="majorHAnsi" w:hAnsiTheme="majorHAnsi" w:cstheme="majorHAnsi"/>
        </w:rPr>
      </w:pPr>
    </w:p>
    <w:p w14:paraId="00000023" w14:textId="1CAE81F1" w:rsidR="008C3069" w:rsidRPr="007A0CCF" w:rsidRDefault="00526D35" w:rsidP="00664654">
      <w:pPr>
        <w:jc w:val="both"/>
        <w:rPr>
          <w:rFonts w:asciiTheme="majorHAnsi" w:hAnsiTheme="majorHAnsi" w:cstheme="majorHAnsi"/>
        </w:rPr>
      </w:pPr>
      <w:r w:rsidRPr="007A0CCF">
        <w:rPr>
          <w:rFonts w:asciiTheme="majorHAnsi" w:hAnsiTheme="majorHAnsi" w:cstheme="majorHAnsi"/>
          <w:b/>
        </w:rPr>
        <w:t>Commencement Date</w:t>
      </w:r>
      <w:r w:rsidRPr="007A0CCF">
        <w:rPr>
          <w:rFonts w:asciiTheme="majorHAnsi" w:hAnsiTheme="majorHAnsi" w:cstheme="majorHAnsi"/>
        </w:rPr>
        <w:t>: Employment will commence on</w:t>
      </w:r>
      <w:r w:rsidR="00E56A93">
        <w:rPr>
          <w:rFonts w:asciiTheme="majorHAnsi" w:hAnsiTheme="majorHAnsi" w:cstheme="majorHAnsi"/>
        </w:rPr>
        <w:t xml:space="preserve"> 15 </w:t>
      </w:r>
      <w:proofErr w:type="gramStart"/>
      <w:r w:rsidR="00E56A93">
        <w:rPr>
          <w:rFonts w:asciiTheme="majorHAnsi" w:hAnsiTheme="majorHAnsi" w:cstheme="majorHAnsi"/>
        </w:rPr>
        <w:t>August,</w:t>
      </w:r>
      <w:proofErr w:type="gramEnd"/>
      <w:r w:rsidR="00E56A93">
        <w:rPr>
          <w:rFonts w:asciiTheme="majorHAnsi" w:hAnsiTheme="majorHAnsi" w:cstheme="majorHAnsi"/>
        </w:rPr>
        <w:t xml:space="preserve"> </w:t>
      </w:r>
      <w:r w:rsidR="00E56A93" w:rsidRPr="00E56A93">
        <w:rPr>
          <w:rFonts w:asciiTheme="majorHAnsi" w:hAnsiTheme="majorHAnsi" w:cstheme="majorHAnsi"/>
        </w:rPr>
        <w:t>2019</w:t>
      </w:r>
      <w:r w:rsidRPr="00E56A93">
        <w:rPr>
          <w:rFonts w:asciiTheme="majorHAnsi" w:hAnsiTheme="majorHAnsi" w:cstheme="majorHAnsi"/>
        </w:rPr>
        <w:t xml:space="preserve"> </w:t>
      </w:r>
      <w:r w:rsidR="00664654" w:rsidRPr="00E56A93">
        <w:rPr>
          <w:rFonts w:asciiTheme="majorHAnsi" w:hAnsiTheme="majorHAnsi" w:cstheme="majorHAnsi"/>
        </w:rPr>
        <w:t>(Negotiable)</w:t>
      </w:r>
      <w:r w:rsidRPr="00E56A93">
        <w:rPr>
          <w:rFonts w:asciiTheme="majorHAnsi" w:hAnsiTheme="majorHAnsi" w:cstheme="majorHAnsi"/>
        </w:rPr>
        <w:t>,</w:t>
      </w:r>
      <w:r w:rsidRPr="007A0CCF">
        <w:rPr>
          <w:rFonts w:asciiTheme="majorHAnsi" w:hAnsiTheme="majorHAnsi" w:cstheme="majorHAnsi"/>
        </w:rPr>
        <w:t xml:space="preserve"> or when the position is filled. This commencement date includes the date of travel from the home country to the place of employment. </w:t>
      </w:r>
    </w:p>
    <w:p w14:paraId="00000024" w14:textId="77777777" w:rsidR="008C3069" w:rsidRPr="007A0CCF" w:rsidRDefault="008C3069" w:rsidP="00664654">
      <w:pPr>
        <w:jc w:val="both"/>
        <w:rPr>
          <w:rFonts w:asciiTheme="majorHAnsi" w:hAnsiTheme="majorHAnsi" w:cstheme="majorHAnsi"/>
        </w:rPr>
      </w:pPr>
    </w:p>
    <w:p w14:paraId="00000025" w14:textId="77777777" w:rsidR="008C3069" w:rsidRPr="007A0CCF" w:rsidRDefault="00526D35" w:rsidP="00664654">
      <w:pPr>
        <w:jc w:val="both"/>
        <w:rPr>
          <w:rFonts w:asciiTheme="majorHAnsi" w:hAnsiTheme="majorHAnsi" w:cstheme="majorHAnsi"/>
        </w:rPr>
      </w:pPr>
      <w:r w:rsidRPr="007A0CCF">
        <w:rPr>
          <w:rFonts w:asciiTheme="majorHAnsi" w:hAnsiTheme="majorHAnsi" w:cstheme="majorHAnsi"/>
          <w:b/>
        </w:rPr>
        <w:t xml:space="preserve">Location: </w:t>
      </w:r>
      <w:r w:rsidRPr="007A0CCF">
        <w:rPr>
          <w:rFonts w:asciiTheme="majorHAnsi" w:hAnsiTheme="majorHAnsi" w:cstheme="majorHAnsi"/>
        </w:rPr>
        <w:t xml:space="preserve">The employment office of the Chief Executive will be located at G-Tower, Bon-dong 3F 24-4 Songdo-dong, </w:t>
      </w:r>
      <w:proofErr w:type="spellStart"/>
      <w:r w:rsidRPr="007A0CCF">
        <w:rPr>
          <w:rFonts w:asciiTheme="majorHAnsi" w:hAnsiTheme="majorHAnsi" w:cstheme="majorHAnsi"/>
        </w:rPr>
        <w:t>Yeonsu-gu</w:t>
      </w:r>
      <w:proofErr w:type="spellEnd"/>
      <w:r w:rsidRPr="007A0CCF">
        <w:rPr>
          <w:rFonts w:asciiTheme="majorHAnsi" w:hAnsiTheme="majorHAnsi" w:cstheme="majorHAnsi"/>
        </w:rPr>
        <w:t>, Incheon, Republic of Korea.</w:t>
      </w:r>
    </w:p>
    <w:p w14:paraId="00000026" w14:textId="77777777" w:rsidR="008C3069" w:rsidRPr="007A0CCF" w:rsidRDefault="008C3069" w:rsidP="00664654">
      <w:pPr>
        <w:jc w:val="both"/>
        <w:rPr>
          <w:rFonts w:asciiTheme="majorHAnsi" w:hAnsiTheme="majorHAnsi" w:cstheme="majorHAnsi"/>
        </w:rPr>
      </w:pPr>
    </w:p>
    <w:p w14:paraId="00000027" w14:textId="3346D33F" w:rsidR="008C3069" w:rsidRPr="007A0CCF" w:rsidRDefault="00526D35" w:rsidP="00664654">
      <w:pPr>
        <w:jc w:val="both"/>
        <w:rPr>
          <w:rFonts w:asciiTheme="majorHAnsi" w:hAnsiTheme="majorHAnsi" w:cstheme="majorHAnsi"/>
        </w:rPr>
      </w:pPr>
      <w:r w:rsidRPr="007A0CCF">
        <w:rPr>
          <w:rFonts w:asciiTheme="majorHAnsi" w:hAnsiTheme="majorHAnsi" w:cstheme="majorHAnsi"/>
          <w:b/>
        </w:rPr>
        <w:t xml:space="preserve">Position: </w:t>
      </w:r>
      <w:r w:rsidRPr="007A0CCF">
        <w:rPr>
          <w:rFonts w:asciiTheme="majorHAnsi" w:hAnsiTheme="majorHAnsi" w:cstheme="majorHAnsi"/>
        </w:rPr>
        <w:t xml:space="preserve">The Chief Executive will </w:t>
      </w:r>
      <w:r w:rsidRPr="007A0CCF">
        <w:rPr>
          <w:rFonts w:asciiTheme="majorHAnsi" w:hAnsiTheme="majorHAnsi" w:cstheme="majorHAnsi"/>
          <w:b/>
        </w:rPr>
        <w:t>report to the Chair of the Partnership</w:t>
      </w:r>
      <w:r w:rsidRPr="007A0CCF">
        <w:rPr>
          <w:rFonts w:asciiTheme="majorHAnsi" w:hAnsiTheme="majorHAnsi" w:cstheme="majorHAnsi"/>
        </w:rPr>
        <w:t xml:space="preserve">, on behalf of the Management Committee of the East Asian - Australasian Flyway Partnership. The roles and responsibilities of the Chief Executive position will be described, separately, in a </w:t>
      </w:r>
      <w:r w:rsidRPr="007A0CCF">
        <w:rPr>
          <w:rFonts w:asciiTheme="majorHAnsi" w:hAnsiTheme="majorHAnsi" w:cstheme="majorHAnsi"/>
          <w:i/>
        </w:rPr>
        <w:t>Position Description</w:t>
      </w:r>
      <w:r w:rsidRPr="007A0CCF">
        <w:rPr>
          <w:rFonts w:asciiTheme="majorHAnsi" w:hAnsiTheme="majorHAnsi" w:cstheme="majorHAnsi"/>
        </w:rPr>
        <w:t xml:space="preserve"> document.</w:t>
      </w:r>
    </w:p>
    <w:p w14:paraId="00000028" w14:textId="77777777" w:rsidR="008C3069" w:rsidRPr="007A0CCF" w:rsidRDefault="008C3069" w:rsidP="00664654">
      <w:pPr>
        <w:jc w:val="both"/>
        <w:rPr>
          <w:rFonts w:asciiTheme="majorHAnsi" w:hAnsiTheme="majorHAnsi" w:cstheme="majorHAnsi"/>
        </w:rPr>
      </w:pPr>
    </w:p>
    <w:p w14:paraId="00000029" w14:textId="77777777" w:rsidR="008C3069" w:rsidRPr="007A0CCF" w:rsidRDefault="00526D35" w:rsidP="00664654">
      <w:pPr>
        <w:jc w:val="both"/>
        <w:rPr>
          <w:rFonts w:asciiTheme="majorHAnsi" w:hAnsiTheme="majorHAnsi" w:cstheme="majorHAnsi"/>
        </w:rPr>
      </w:pPr>
      <w:r w:rsidRPr="007A0CCF">
        <w:rPr>
          <w:rFonts w:asciiTheme="majorHAnsi" w:hAnsiTheme="majorHAnsi" w:cstheme="majorHAnsi"/>
          <w:b/>
        </w:rPr>
        <w:t xml:space="preserve">Term of the Contract: </w:t>
      </w:r>
      <w:r w:rsidRPr="007A0CCF">
        <w:rPr>
          <w:rFonts w:asciiTheme="majorHAnsi" w:hAnsiTheme="majorHAnsi" w:cstheme="majorHAnsi"/>
        </w:rPr>
        <w:t xml:space="preserve">This is a </w:t>
      </w:r>
      <w:r w:rsidRPr="007A0CCF">
        <w:rPr>
          <w:rFonts w:asciiTheme="majorHAnsi" w:hAnsiTheme="majorHAnsi" w:cstheme="majorHAnsi"/>
          <w:b/>
        </w:rPr>
        <w:t>contract position for 2 years</w:t>
      </w:r>
      <w:r w:rsidRPr="007A0CCF">
        <w:rPr>
          <w:rFonts w:asciiTheme="majorHAnsi" w:hAnsiTheme="majorHAnsi" w:cstheme="majorHAnsi"/>
        </w:rPr>
        <w:t xml:space="preserve">, and it may be renewed at the end of the term at the discretion of the </w:t>
      </w:r>
      <w:r w:rsidRPr="007A0CCF">
        <w:rPr>
          <w:rFonts w:asciiTheme="majorHAnsi" w:hAnsiTheme="majorHAnsi" w:cstheme="majorHAnsi"/>
          <w:b/>
        </w:rPr>
        <w:t>EAAFP Management Committee and the Host Government Partner</w:t>
      </w:r>
      <w:r w:rsidRPr="007A0CCF">
        <w:rPr>
          <w:rFonts w:asciiTheme="majorHAnsi" w:hAnsiTheme="majorHAnsi" w:cstheme="majorHAnsi"/>
        </w:rPr>
        <w:t>, the Republic of Korea. (Note: The Host Government Partner and the EAAFP Management Committee will review the performance of the Chief Executive at specified time intervals, at least annually.)</w:t>
      </w:r>
    </w:p>
    <w:p w14:paraId="0000002A" w14:textId="77777777" w:rsidR="008C3069" w:rsidRPr="007A0CCF" w:rsidRDefault="008C3069" w:rsidP="00664654">
      <w:pPr>
        <w:jc w:val="both"/>
        <w:rPr>
          <w:rFonts w:asciiTheme="majorHAnsi" w:hAnsiTheme="majorHAnsi" w:cstheme="majorHAnsi"/>
        </w:rPr>
      </w:pPr>
    </w:p>
    <w:p w14:paraId="0000002B" w14:textId="031C3A1C" w:rsidR="008C3069" w:rsidRDefault="00526D35" w:rsidP="00664654">
      <w:pPr>
        <w:jc w:val="both"/>
        <w:rPr>
          <w:rFonts w:asciiTheme="majorHAnsi" w:hAnsiTheme="majorHAnsi" w:cstheme="majorHAnsi"/>
          <w:b/>
        </w:rPr>
      </w:pPr>
      <w:r w:rsidRPr="007A0CCF">
        <w:rPr>
          <w:rFonts w:asciiTheme="majorHAnsi" w:hAnsiTheme="majorHAnsi" w:cstheme="majorHAnsi"/>
          <w:b/>
        </w:rPr>
        <w:t>Salary</w:t>
      </w:r>
    </w:p>
    <w:p w14:paraId="6CEDFE50" w14:textId="77777777" w:rsidR="007A0CCF" w:rsidRPr="007A0CCF" w:rsidRDefault="007A0CCF" w:rsidP="00664654">
      <w:pPr>
        <w:jc w:val="both"/>
        <w:rPr>
          <w:rFonts w:asciiTheme="majorHAnsi" w:hAnsiTheme="majorHAnsi" w:cstheme="majorHAnsi"/>
          <w:b/>
        </w:rPr>
      </w:pPr>
    </w:p>
    <w:p w14:paraId="0000002C" w14:textId="49B3447A" w:rsidR="008C3069" w:rsidRPr="00664654" w:rsidRDefault="00526D35" w:rsidP="00664654">
      <w:pPr>
        <w:pStyle w:val="ListParagraph"/>
        <w:numPr>
          <w:ilvl w:val="0"/>
          <w:numId w:val="4"/>
        </w:numPr>
        <w:jc w:val="both"/>
        <w:rPr>
          <w:rFonts w:asciiTheme="majorHAnsi" w:hAnsiTheme="majorHAnsi" w:cstheme="majorHAnsi"/>
        </w:rPr>
      </w:pPr>
      <w:r w:rsidRPr="00664654">
        <w:rPr>
          <w:rFonts w:asciiTheme="majorHAnsi" w:hAnsiTheme="majorHAnsi" w:cstheme="majorHAnsi"/>
          <w:b/>
        </w:rPr>
        <w:t>Level of Salary: </w:t>
      </w:r>
      <w:r w:rsidRPr="00664654">
        <w:rPr>
          <w:rFonts w:asciiTheme="majorHAnsi" w:hAnsiTheme="majorHAnsi" w:cstheme="majorHAnsi"/>
        </w:rPr>
        <w:t>The level of salary for the Chief Executive is determined on the basis of the Korean Public Service salary scale and will be paid in Korean won.</w:t>
      </w:r>
    </w:p>
    <w:p w14:paraId="0000002D" w14:textId="7CB2E804" w:rsidR="008C3069" w:rsidRPr="00664654" w:rsidRDefault="00526D35" w:rsidP="00664654">
      <w:pPr>
        <w:pStyle w:val="ListParagraph"/>
        <w:numPr>
          <w:ilvl w:val="0"/>
          <w:numId w:val="4"/>
        </w:numPr>
        <w:jc w:val="both"/>
        <w:rPr>
          <w:rFonts w:asciiTheme="majorHAnsi" w:hAnsiTheme="majorHAnsi" w:cstheme="majorHAnsi"/>
        </w:rPr>
      </w:pPr>
      <w:r w:rsidRPr="00664654">
        <w:rPr>
          <w:rFonts w:asciiTheme="majorHAnsi" w:hAnsiTheme="majorHAnsi" w:cstheme="majorHAnsi"/>
          <w:b/>
        </w:rPr>
        <w:t>Payment</w:t>
      </w:r>
      <w:r w:rsidRPr="00664654">
        <w:rPr>
          <w:rFonts w:asciiTheme="majorHAnsi" w:hAnsiTheme="majorHAnsi" w:cstheme="majorHAnsi"/>
        </w:rPr>
        <w:t>: The salary will be paid monthly on 20th day.</w:t>
      </w:r>
    </w:p>
    <w:p w14:paraId="0000002E" w14:textId="57968E61" w:rsidR="008C3069" w:rsidRPr="00664654" w:rsidRDefault="00526D35" w:rsidP="00664654">
      <w:pPr>
        <w:pStyle w:val="ListParagraph"/>
        <w:numPr>
          <w:ilvl w:val="0"/>
          <w:numId w:val="4"/>
        </w:numPr>
        <w:jc w:val="both"/>
        <w:rPr>
          <w:rFonts w:asciiTheme="majorHAnsi" w:hAnsiTheme="majorHAnsi" w:cstheme="majorHAnsi"/>
        </w:rPr>
      </w:pPr>
      <w:r w:rsidRPr="00664654">
        <w:rPr>
          <w:rFonts w:asciiTheme="majorHAnsi" w:hAnsiTheme="majorHAnsi" w:cstheme="majorHAnsi"/>
          <w:b/>
        </w:rPr>
        <w:t>Taxes</w:t>
      </w:r>
      <w:r w:rsidRPr="00664654">
        <w:rPr>
          <w:rFonts w:asciiTheme="majorHAnsi" w:hAnsiTheme="majorHAnsi" w:cstheme="majorHAnsi"/>
        </w:rPr>
        <w:t>: Taxes will be deducted in accordance to the relevant laws of the Republic of Korea.</w:t>
      </w:r>
    </w:p>
    <w:p w14:paraId="0000002F" w14:textId="7AA15E92" w:rsidR="008C3069" w:rsidRPr="00664654" w:rsidRDefault="00526D35" w:rsidP="00664654">
      <w:pPr>
        <w:pStyle w:val="ListParagraph"/>
        <w:numPr>
          <w:ilvl w:val="0"/>
          <w:numId w:val="4"/>
        </w:numPr>
        <w:jc w:val="both"/>
        <w:rPr>
          <w:rFonts w:asciiTheme="majorHAnsi" w:hAnsiTheme="majorHAnsi" w:cstheme="majorHAnsi"/>
        </w:rPr>
      </w:pPr>
      <w:r w:rsidRPr="00664654">
        <w:rPr>
          <w:rFonts w:asciiTheme="majorHAnsi" w:hAnsiTheme="majorHAnsi" w:cstheme="majorHAnsi"/>
          <w:b/>
        </w:rPr>
        <w:t>Social Insurance Premiums:</w:t>
      </w:r>
      <w:r w:rsidRPr="00664654">
        <w:rPr>
          <w:rFonts w:asciiTheme="majorHAnsi" w:hAnsiTheme="majorHAnsi" w:cstheme="majorHAnsi"/>
        </w:rPr>
        <w:t xml:space="preserve"> Premiums for National Pension Contribution and Health Insurance will be deducted from the monthly salary. </w:t>
      </w:r>
    </w:p>
    <w:p w14:paraId="573529A2" w14:textId="77777777" w:rsidR="00664654" w:rsidRDefault="00664654" w:rsidP="00664654">
      <w:pPr>
        <w:ind w:left="851" w:hanging="851"/>
        <w:jc w:val="both"/>
        <w:rPr>
          <w:rFonts w:asciiTheme="majorHAnsi" w:hAnsiTheme="majorHAnsi" w:cstheme="majorHAnsi"/>
        </w:rPr>
      </w:pPr>
    </w:p>
    <w:p w14:paraId="00000030" w14:textId="2620E670" w:rsidR="008C3069" w:rsidRPr="007A0CCF" w:rsidRDefault="00526D35" w:rsidP="00664654">
      <w:pPr>
        <w:ind w:left="851" w:hanging="851"/>
        <w:jc w:val="both"/>
        <w:rPr>
          <w:rFonts w:asciiTheme="majorHAnsi" w:hAnsiTheme="majorHAnsi" w:cstheme="majorHAnsi"/>
        </w:rPr>
      </w:pPr>
      <w:r w:rsidRPr="007A0CCF">
        <w:rPr>
          <w:rFonts w:asciiTheme="majorHAnsi" w:hAnsiTheme="majorHAnsi" w:cstheme="majorHAnsi"/>
        </w:rPr>
        <w:t>Note 1: The monthly payment toward the National Pension Contribution will be equally shared by the Chief</w:t>
      </w:r>
      <w:r w:rsidR="00664654">
        <w:rPr>
          <w:rFonts w:asciiTheme="majorHAnsi" w:hAnsiTheme="majorHAnsi" w:cstheme="majorHAnsi"/>
        </w:rPr>
        <w:t xml:space="preserve"> </w:t>
      </w:r>
      <w:r w:rsidRPr="007A0CCF">
        <w:rPr>
          <w:rFonts w:asciiTheme="majorHAnsi" w:hAnsiTheme="majorHAnsi" w:cstheme="majorHAnsi"/>
        </w:rPr>
        <w:t>Executive (50%) and the Secretariat (50%). Upon termination of the employee’s contract, the total fund, including interests earned will be returned to the employee.</w:t>
      </w:r>
    </w:p>
    <w:p w14:paraId="00000031" w14:textId="3F22DE05" w:rsidR="008C3069" w:rsidRDefault="00526D35" w:rsidP="00664654">
      <w:pPr>
        <w:ind w:left="851" w:hanging="851"/>
        <w:jc w:val="both"/>
        <w:rPr>
          <w:rFonts w:asciiTheme="majorHAnsi" w:hAnsiTheme="majorHAnsi" w:cstheme="majorHAnsi"/>
        </w:rPr>
      </w:pPr>
      <w:r w:rsidRPr="007A0CCF">
        <w:rPr>
          <w:rFonts w:asciiTheme="majorHAnsi" w:hAnsiTheme="majorHAnsi" w:cstheme="majorHAnsi"/>
        </w:rPr>
        <w:t>Note 2: In case of non-fulfillment of the contract, only the amount of Pension fund deposited by the employee will be returned to the individual.</w:t>
      </w:r>
    </w:p>
    <w:p w14:paraId="00000032" w14:textId="77777777" w:rsidR="008C3069" w:rsidRPr="007A0CCF" w:rsidRDefault="008C3069" w:rsidP="00664654">
      <w:pPr>
        <w:jc w:val="both"/>
        <w:rPr>
          <w:rFonts w:asciiTheme="majorHAnsi" w:hAnsiTheme="majorHAnsi" w:cstheme="majorHAnsi"/>
        </w:rPr>
      </w:pPr>
    </w:p>
    <w:p w14:paraId="00000033" w14:textId="2E741995" w:rsidR="008C3069" w:rsidRDefault="00526D35" w:rsidP="00664654">
      <w:pPr>
        <w:jc w:val="both"/>
        <w:rPr>
          <w:rFonts w:asciiTheme="majorHAnsi" w:hAnsiTheme="majorHAnsi" w:cstheme="majorHAnsi"/>
          <w:b/>
        </w:rPr>
      </w:pPr>
      <w:r w:rsidRPr="007A0CCF">
        <w:rPr>
          <w:rFonts w:asciiTheme="majorHAnsi" w:hAnsiTheme="majorHAnsi" w:cstheme="majorHAnsi"/>
          <w:b/>
        </w:rPr>
        <w:t>Benefits</w:t>
      </w:r>
    </w:p>
    <w:p w14:paraId="37062DEA" w14:textId="77777777" w:rsidR="007A0CCF" w:rsidRDefault="007A0CCF" w:rsidP="00664654">
      <w:pPr>
        <w:jc w:val="both"/>
        <w:rPr>
          <w:rFonts w:asciiTheme="majorHAnsi" w:hAnsiTheme="majorHAnsi" w:cstheme="majorHAnsi"/>
          <w:b/>
        </w:rPr>
      </w:pPr>
    </w:p>
    <w:p w14:paraId="00000035" w14:textId="673EFA97" w:rsidR="008C3069" w:rsidRPr="00664654" w:rsidRDefault="00526D35" w:rsidP="00664654">
      <w:pPr>
        <w:pStyle w:val="ListParagraph"/>
        <w:numPr>
          <w:ilvl w:val="0"/>
          <w:numId w:val="4"/>
        </w:numPr>
        <w:jc w:val="both"/>
        <w:rPr>
          <w:rFonts w:asciiTheme="majorHAnsi" w:hAnsiTheme="majorHAnsi" w:cstheme="majorHAnsi"/>
        </w:rPr>
      </w:pPr>
      <w:r w:rsidRPr="00664654">
        <w:rPr>
          <w:rFonts w:asciiTheme="majorHAnsi" w:hAnsiTheme="majorHAnsi" w:cstheme="majorHAnsi"/>
          <w:b/>
        </w:rPr>
        <w:t>Housing:</w:t>
      </w:r>
      <w:r w:rsidRPr="00664654">
        <w:rPr>
          <w:rFonts w:asciiTheme="majorHAnsi" w:hAnsiTheme="majorHAnsi" w:cstheme="majorHAnsi"/>
        </w:rPr>
        <w:t> A suitable furnished residence of no less than 100m</w:t>
      </w:r>
      <w:r w:rsidRPr="00664654">
        <w:rPr>
          <w:rFonts w:asciiTheme="majorHAnsi" w:hAnsiTheme="majorHAnsi" w:cstheme="majorHAnsi"/>
          <w:vertAlign w:val="superscript"/>
        </w:rPr>
        <w:t>2</w:t>
      </w:r>
      <w:r w:rsidRPr="00664654">
        <w:rPr>
          <w:rFonts w:asciiTheme="majorHAnsi" w:hAnsiTheme="majorHAnsi" w:cstheme="majorHAnsi"/>
        </w:rPr>
        <w:t xml:space="preserve">, near the Secretariat Office, will be provided to the Chief Executive and maintained in good standing.  Note: The Chief Executive will be responsible for utility bills incurred at the residence. </w:t>
      </w:r>
    </w:p>
    <w:p w14:paraId="00000037" w14:textId="61FA32BF" w:rsidR="008C3069" w:rsidRPr="00664654" w:rsidRDefault="00526D35" w:rsidP="00664654">
      <w:pPr>
        <w:pStyle w:val="ListParagraph"/>
        <w:numPr>
          <w:ilvl w:val="0"/>
          <w:numId w:val="4"/>
        </w:numPr>
        <w:jc w:val="both"/>
        <w:rPr>
          <w:rFonts w:asciiTheme="majorHAnsi" w:hAnsiTheme="majorHAnsi" w:cstheme="majorHAnsi"/>
        </w:rPr>
      </w:pPr>
      <w:r w:rsidRPr="00664654">
        <w:rPr>
          <w:rFonts w:asciiTheme="majorHAnsi" w:hAnsiTheme="majorHAnsi" w:cstheme="majorHAnsi"/>
          <w:b/>
        </w:rPr>
        <w:t>Car</w:t>
      </w:r>
      <w:r w:rsidRPr="00664654">
        <w:rPr>
          <w:rFonts w:asciiTheme="majorHAnsi" w:hAnsiTheme="majorHAnsi" w:cstheme="majorHAnsi"/>
        </w:rPr>
        <w:t xml:space="preserve">: One rented vehicle is provided for the Secretariat and will be provided to the Chief Executive for his/her business trips. </w:t>
      </w:r>
    </w:p>
    <w:p w14:paraId="0000003B" w14:textId="52831F62" w:rsidR="008C3069" w:rsidRDefault="00526D35" w:rsidP="00664654">
      <w:pPr>
        <w:pStyle w:val="ListParagraph"/>
        <w:numPr>
          <w:ilvl w:val="0"/>
          <w:numId w:val="4"/>
        </w:numPr>
        <w:jc w:val="both"/>
        <w:rPr>
          <w:rFonts w:asciiTheme="majorHAnsi" w:hAnsiTheme="majorHAnsi" w:cstheme="majorHAnsi"/>
        </w:rPr>
      </w:pPr>
      <w:r w:rsidRPr="00664654">
        <w:rPr>
          <w:rFonts w:asciiTheme="majorHAnsi" w:hAnsiTheme="majorHAnsi" w:cstheme="majorHAnsi"/>
          <w:b/>
        </w:rPr>
        <w:t>Costs of Relocation/Repatriation: </w:t>
      </w:r>
      <w:r w:rsidRPr="00664654">
        <w:rPr>
          <w:rFonts w:asciiTheme="majorHAnsi" w:hAnsiTheme="majorHAnsi" w:cstheme="majorHAnsi"/>
        </w:rPr>
        <w:t xml:space="preserve"> Transportation expenses (i.e. airfare and carrier fare) will be reimbursed, up to an agreed amount</w:t>
      </w:r>
      <w:r w:rsidR="00664654" w:rsidRPr="00664654">
        <w:rPr>
          <w:rFonts w:asciiTheme="majorHAnsi" w:hAnsiTheme="majorHAnsi" w:cstheme="majorHAnsi"/>
        </w:rPr>
        <w:t xml:space="preserve"> for relocation and repatriation</w:t>
      </w:r>
      <w:r w:rsidRPr="00664654">
        <w:rPr>
          <w:rFonts w:asciiTheme="majorHAnsi" w:hAnsiTheme="majorHAnsi" w:cstheme="majorHAnsi"/>
        </w:rPr>
        <w:t>, with return receipt requested. </w:t>
      </w:r>
    </w:p>
    <w:p w14:paraId="0B57D6B6" w14:textId="77777777" w:rsidR="00664654" w:rsidRPr="00664654" w:rsidRDefault="00664654" w:rsidP="00664654">
      <w:pPr>
        <w:pStyle w:val="ListParagraph"/>
        <w:jc w:val="both"/>
        <w:rPr>
          <w:rFonts w:asciiTheme="majorHAnsi" w:hAnsiTheme="majorHAnsi" w:cstheme="majorHAnsi"/>
        </w:rPr>
      </w:pPr>
    </w:p>
    <w:p w14:paraId="0000003C" w14:textId="13F8C47D" w:rsidR="008C3069" w:rsidRPr="007A0CCF" w:rsidRDefault="00526D35" w:rsidP="00664654">
      <w:pPr>
        <w:jc w:val="both"/>
        <w:rPr>
          <w:rFonts w:asciiTheme="majorHAnsi" w:hAnsiTheme="majorHAnsi" w:cstheme="majorHAnsi"/>
        </w:rPr>
      </w:pPr>
      <w:r w:rsidRPr="007A0CCF">
        <w:rPr>
          <w:rFonts w:asciiTheme="majorHAnsi" w:hAnsiTheme="majorHAnsi" w:cstheme="majorHAnsi"/>
        </w:rPr>
        <w:t>Note 1: The Relocation/Repatriation costs will cover airfares and carrier fares of the family members as well.</w:t>
      </w:r>
    </w:p>
    <w:p w14:paraId="0000003D" w14:textId="43D4AB01" w:rsidR="008C3069" w:rsidRDefault="00526D35" w:rsidP="00664654">
      <w:pPr>
        <w:jc w:val="both"/>
        <w:rPr>
          <w:rFonts w:asciiTheme="majorHAnsi" w:hAnsiTheme="majorHAnsi" w:cstheme="majorHAnsi"/>
        </w:rPr>
      </w:pPr>
      <w:r w:rsidRPr="007A0CCF">
        <w:rPr>
          <w:rFonts w:asciiTheme="majorHAnsi" w:hAnsiTheme="majorHAnsi" w:cstheme="majorHAnsi"/>
        </w:rPr>
        <w:t>Note 2: In case the employee does not complete the period of service in accordance to the contract, the costs of repatriation will not be paid.)</w:t>
      </w:r>
    </w:p>
    <w:p w14:paraId="50B1299E" w14:textId="77777777" w:rsidR="00664654" w:rsidRPr="007A0CCF" w:rsidRDefault="00664654" w:rsidP="00664654">
      <w:pPr>
        <w:jc w:val="both"/>
        <w:rPr>
          <w:rFonts w:asciiTheme="majorHAnsi" w:hAnsiTheme="majorHAnsi" w:cstheme="majorHAnsi"/>
        </w:rPr>
      </w:pPr>
    </w:p>
    <w:p w14:paraId="4D58763C" w14:textId="01424179" w:rsidR="007A0CCF" w:rsidRPr="007A0CCF" w:rsidRDefault="00526D35" w:rsidP="00664654">
      <w:pPr>
        <w:jc w:val="both"/>
        <w:rPr>
          <w:rFonts w:asciiTheme="majorHAnsi" w:hAnsiTheme="majorHAnsi" w:cstheme="majorHAnsi"/>
        </w:rPr>
      </w:pPr>
      <w:r w:rsidRPr="007A0CCF">
        <w:rPr>
          <w:rFonts w:asciiTheme="majorHAnsi" w:hAnsiTheme="majorHAnsi" w:cstheme="majorHAnsi"/>
          <w:b/>
        </w:rPr>
        <w:t>- Retirement Income</w:t>
      </w:r>
      <w:r w:rsidRPr="007A0CCF">
        <w:rPr>
          <w:rFonts w:asciiTheme="majorHAnsi" w:hAnsiTheme="majorHAnsi" w:cstheme="majorHAnsi"/>
        </w:rPr>
        <w:t>: Retirement fund will be provided at the end of the contract in accordance with the relevant laws of the Republic of Korea.</w:t>
      </w:r>
    </w:p>
    <w:p w14:paraId="00000040" w14:textId="7582BD5A" w:rsidR="008C3069" w:rsidRDefault="00526D35" w:rsidP="00664654">
      <w:pPr>
        <w:jc w:val="both"/>
        <w:rPr>
          <w:rFonts w:asciiTheme="majorHAnsi" w:hAnsiTheme="majorHAnsi" w:cstheme="majorHAnsi"/>
          <w:b/>
        </w:rPr>
      </w:pPr>
      <w:r w:rsidRPr="007A0CCF">
        <w:rPr>
          <w:rFonts w:asciiTheme="majorHAnsi" w:hAnsiTheme="majorHAnsi" w:cstheme="majorHAnsi"/>
          <w:b/>
        </w:rPr>
        <w:lastRenderedPageBreak/>
        <w:t>Leave Entitlements </w:t>
      </w:r>
    </w:p>
    <w:p w14:paraId="33A72646" w14:textId="77777777" w:rsidR="007A0CCF" w:rsidRDefault="007A0CCF" w:rsidP="00664654">
      <w:pPr>
        <w:jc w:val="both"/>
        <w:rPr>
          <w:rFonts w:asciiTheme="majorHAnsi" w:hAnsiTheme="majorHAnsi" w:cstheme="majorHAnsi"/>
          <w:b/>
        </w:rPr>
      </w:pPr>
    </w:p>
    <w:p w14:paraId="00000041" w14:textId="09B85706" w:rsidR="008C3069" w:rsidRPr="00664654" w:rsidRDefault="00526D35" w:rsidP="00664654">
      <w:pPr>
        <w:pStyle w:val="ListParagraph"/>
        <w:numPr>
          <w:ilvl w:val="0"/>
          <w:numId w:val="4"/>
        </w:numPr>
        <w:jc w:val="both"/>
        <w:rPr>
          <w:rFonts w:asciiTheme="majorHAnsi" w:hAnsiTheme="majorHAnsi" w:cstheme="majorHAnsi"/>
        </w:rPr>
      </w:pPr>
      <w:r w:rsidRPr="00664654">
        <w:rPr>
          <w:rFonts w:asciiTheme="majorHAnsi" w:hAnsiTheme="majorHAnsi" w:cstheme="majorHAnsi"/>
          <w:b/>
        </w:rPr>
        <w:t>Annual Leave</w:t>
      </w:r>
      <w:r w:rsidRPr="00664654">
        <w:rPr>
          <w:rFonts w:asciiTheme="majorHAnsi" w:hAnsiTheme="majorHAnsi" w:cstheme="majorHAnsi"/>
        </w:rPr>
        <w:t xml:space="preserve">: The Chief Executive is entitled to a maximum of </w:t>
      </w:r>
      <w:proofErr w:type="gramStart"/>
      <w:r w:rsidRPr="00664654">
        <w:rPr>
          <w:rFonts w:asciiTheme="majorHAnsi" w:hAnsiTheme="majorHAnsi" w:cstheme="majorHAnsi"/>
        </w:rPr>
        <w:t>one month</w:t>
      </w:r>
      <w:proofErr w:type="gramEnd"/>
      <w:r w:rsidRPr="00664654">
        <w:rPr>
          <w:rFonts w:asciiTheme="majorHAnsi" w:hAnsiTheme="majorHAnsi" w:cstheme="majorHAnsi"/>
        </w:rPr>
        <w:t xml:space="preserve"> annual leave per year of service. Leave is available to be taken only after 3 months of service and should be taken within one year of service.  </w:t>
      </w:r>
    </w:p>
    <w:p w14:paraId="3E51A471" w14:textId="77777777" w:rsidR="00664654" w:rsidRDefault="00664654" w:rsidP="00664654">
      <w:pPr>
        <w:jc w:val="both"/>
        <w:rPr>
          <w:rFonts w:asciiTheme="majorHAnsi" w:hAnsiTheme="majorHAnsi" w:cstheme="majorHAnsi"/>
        </w:rPr>
      </w:pPr>
    </w:p>
    <w:p w14:paraId="00000043" w14:textId="3C4F03CD" w:rsidR="008C3069" w:rsidRPr="007A0CCF" w:rsidRDefault="00526D35" w:rsidP="00664654">
      <w:pPr>
        <w:jc w:val="both"/>
        <w:rPr>
          <w:rFonts w:asciiTheme="majorHAnsi" w:hAnsiTheme="majorHAnsi" w:cstheme="majorHAnsi"/>
        </w:rPr>
      </w:pPr>
      <w:r w:rsidRPr="007A0CCF">
        <w:rPr>
          <w:rFonts w:asciiTheme="majorHAnsi" w:hAnsiTheme="majorHAnsi" w:cstheme="majorHAnsi"/>
        </w:rPr>
        <w:t>If the Chief Executive works or travels for business on weekends and holidays, he or she can take compensation leave(s) equal to the time/days worked or traveled. Compensation leave is for unavoidable, urgent work and not applied to discretionary work on weekends and holidays.</w:t>
      </w:r>
      <w:r w:rsidR="00664654">
        <w:rPr>
          <w:rFonts w:asciiTheme="majorHAnsi" w:hAnsiTheme="majorHAnsi" w:cstheme="majorHAnsi"/>
        </w:rPr>
        <w:t xml:space="preserve"> </w:t>
      </w:r>
      <w:r w:rsidRPr="007A0CCF">
        <w:rPr>
          <w:rFonts w:asciiTheme="majorHAnsi" w:hAnsiTheme="majorHAnsi" w:cstheme="majorHAnsi"/>
        </w:rPr>
        <w:t>(Note:  The employee will be entitled to all Korean national holidays (about 15 days per year)).</w:t>
      </w:r>
    </w:p>
    <w:p w14:paraId="00000044" w14:textId="77777777" w:rsidR="008C3069" w:rsidRPr="007A0CCF" w:rsidRDefault="008C3069" w:rsidP="00664654">
      <w:pPr>
        <w:jc w:val="both"/>
        <w:rPr>
          <w:rFonts w:asciiTheme="majorHAnsi" w:hAnsiTheme="majorHAnsi" w:cstheme="majorHAnsi"/>
        </w:rPr>
      </w:pPr>
    </w:p>
    <w:p w14:paraId="00000045" w14:textId="63AB70B0" w:rsidR="008C3069" w:rsidRPr="00664654" w:rsidRDefault="00526D35" w:rsidP="00664654">
      <w:pPr>
        <w:pStyle w:val="ListParagraph"/>
        <w:numPr>
          <w:ilvl w:val="0"/>
          <w:numId w:val="4"/>
        </w:numPr>
        <w:jc w:val="both"/>
        <w:rPr>
          <w:rFonts w:asciiTheme="majorHAnsi" w:hAnsiTheme="majorHAnsi" w:cstheme="majorHAnsi"/>
        </w:rPr>
      </w:pPr>
      <w:r w:rsidRPr="00664654">
        <w:rPr>
          <w:rFonts w:asciiTheme="majorHAnsi" w:hAnsiTheme="majorHAnsi" w:cstheme="majorHAnsi"/>
          <w:b/>
        </w:rPr>
        <w:t xml:space="preserve">Sick Leave: </w:t>
      </w:r>
      <w:r w:rsidRPr="00664654">
        <w:rPr>
          <w:rFonts w:asciiTheme="majorHAnsi" w:hAnsiTheme="majorHAnsi" w:cstheme="majorHAnsi"/>
        </w:rPr>
        <w:t>More than three days of sick leave requires a medical certificate. Two half days sick leave are counted as one day leave. More than two weeks of sick leave needs to be consulted with the Chair.</w:t>
      </w:r>
    </w:p>
    <w:p w14:paraId="00000046" w14:textId="77777777" w:rsidR="008C3069" w:rsidRPr="007A0CCF" w:rsidRDefault="008C3069" w:rsidP="00664654">
      <w:pPr>
        <w:jc w:val="both"/>
        <w:rPr>
          <w:rFonts w:asciiTheme="majorHAnsi" w:hAnsiTheme="majorHAnsi" w:cstheme="majorHAnsi"/>
        </w:rPr>
      </w:pPr>
    </w:p>
    <w:p w14:paraId="00000047" w14:textId="273DD968" w:rsidR="008C3069" w:rsidRDefault="00526D35" w:rsidP="00664654">
      <w:pPr>
        <w:jc w:val="both"/>
        <w:rPr>
          <w:rFonts w:asciiTheme="majorHAnsi" w:hAnsiTheme="majorHAnsi" w:cstheme="majorHAnsi"/>
          <w:b/>
        </w:rPr>
      </w:pPr>
      <w:r w:rsidRPr="007A0CCF">
        <w:rPr>
          <w:rFonts w:asciiTheme="majorHAnsi" w:hAnsiTheme="majorHAnsi" w:cstheme="majorHAnsi"/>
          <w:b/>
        </w:rPr>
        <w:t>Termination</w:t>
      </w:r>
    </w:p>
    <w:p w14:paraId="0ACA2887" w14:textId="77777777" w:rsidR="007A0CCF" w:rsidRPr="007A0CCF" w:rsidRDefault="007A0CCF" w:rsidP="00664654">
      <w:pPr>
        <w:jc w:val="both"/>
        <w:rPr>
          <w:rFonts w:asciiTheme="majorHAnsi" w:hAnsiTheme="majorHAnsi" w:cstheme="majorHAnsi"/>
          <w:b/>
        </w:rPr>
      </w:pPr>
    </w:p>
    <w:p w14:paraId="00000049" w14:textId="11BC536C" w:rsidR="008C3069" w:rsidRPr="007A0CCF" w:rsidRDefault="00526D35" w:rsidP="00664654">
      <w:pPr>
        <w:jc w:val="both"/>
        <w:rPr>
          <w:rFonts w:asciiTheme="majorHAnsi" w:hAnsiTheme="majorHAnsi" w:cstheme="majorHAnsi"/>
        </w:rPr>
      </w:pPr>
      <w:r w:rsidRPr="007A0CCF">
        <w:rPr>
          <w:rFonts w:asciiTheme="majorHAnsi" w:hAnsiTheme="majorHAnsi" w:cstheme="majorHAnsi"/>
        </w:rPr>
        <w:t xml:space="preserve">The Chief Executive or the Partnership may terminate the Chief Executive’s employment at any time, provided that </w:t>
      </w:r>
      <w:proofErr w:type="gramStart"/>
      <w:r w:rsidRPr="007A0CCF">
        <w:rPr>
          <w:rFonts w:asciiTheme="majorHAnsi" w:hAnsiTheme="majorHAnsi" w:cstheme="majorHAnsi"/>
        </w:rPr>
        <w:t>three month</w:t>
      </w:r>
      <w:proofErr w:type="gramEnd"/>
      <w:r w:rsidRPr="007A0CCF">
        <w:rPr>
          <w:rFonts w:asciiTheme="majorHAnsi" w:hAnsiTheme="majorHAnsi" w:cstheme="majorHAnsi"/>
        </w:rPr>
        <w:t xml:space="preserve">(s) notice or some other agreed period depending on particular </w:t>
      </w:r>
      <w:r w:rsidR="00D86AF0" w:rsidRPr="007A0CCF">
        <w:rPr>
          <w:rFonts w:asciiTheme="majorHAnsi" w:hAnsiTheme="majorHAnsi" w:cstheme="majorHAnsi"/>
        </w:rPr>
        <w:t>circumstances</w:t>
      </w:r>
      <w:r w:rsidRPr="007A0CCF">
        <w:rPr>
          <w:rFonts w:asciiTheme="majorHAnsi" w:hAnsiTheme="majorHAnsi" w:cstheme="majorHAnsi"/>
        </w:rPr>
        <w:t xml:space="preserve"> is given prior to termination.</w:t>
      </w:r>
      <w:r w:rsidR="00664654">
        <w:rPr>
          <w:rFonts w:asciiTheme="majorHAnsi" w:hAnsiTheme="majorHAnsi" w:cstheme="majorHAnsi"/>
        </w:rPr>
        <w:t xml:space="preserve"> </w:t>
      </w:r>
      <w:r w:rsidRPr="007A0CCF">
        <w:rPr>
          <w:rFonts w:asciiTheme="majorHAnsi" w:hAnsiTheme="majorHAnsi" w:cstheme="majorHAnsi"/>
        </w:rPr>
        <w:t>(Note: In the case of misconduct or other serious problems with the Chief Executive’s performance, his/her appointment may be terminated with immediate effect by the Management Committee in consultation with all partners and the Host Government Partners.)</w:t>
      </w:r>
    </w:p>
    <w:p w14:paraId="0000004A" w14:textId="77777777" w:rsidR="008C3069" w:rsidRPr="007A0CCF" w:rsidRDefault="008C3069" w:rsidP="00664654">
      <w:pPr>
        <w:jc w:val="both"/>
        <w:rPr>
          <w:rFonts w:asciiTheme="majorHAnsi" w:hAnsiTheme="majorHAnsi" w:cstheme="majorHAnsi"/>
        </w:rPr>
      </w:pPr>
    </w:p>
    <w:p w14:paraId="0000004B" w14:textId="088169EF" w:rsidR="008C3069" w:rsidRDefault="00526D35" w:rsidP="00664654">
      <w:pPr>
        <w:jc w:val="both"/>
        <w:rPr>
          <w:rFonts w:asciiTheme="majorHAnsi" w:hAnsiTheme="majorHAnsi" w:cstheme="majorHAnsi"/>
          <w:b/>
        </w:rPr>
      </w:pPr>
      <w:r w:rsidRPr="007A0CCF">
        <w:rPr>
          <w:rFonts w:asciiTheme="majorHAnsi" w:hAnsiTheme="majorHAnsi" w:cstheme="majorHAnsi"/>
          <w:b/>
        </w:rPr>
        <w:t>Hours of Work</w:t>
      </w:r>
    </w:p>
    <w:p w14:paraId="67C9B3B6" w14:textId="77777777" w:rsidR="007A0CCF" w:rsidRPr="007A0CCF" w:rsidRDefault="007A0CCF" w:rsidP="00664654">
      <w:pPr>
        <w:jc w:val="both"/>
        <w:rPr>
          <w:rFonts w:asciiTheme="majorHAnsi" w:hAnsiTheme="majorHAnsi" w:cstheme="majorHAnsi"/>
          <w:b/>
        </w:rPr>
      </w:pPr>
    </w:p>
    <w:p w14:paraId="0000004C" w14:textId="77777777" w:rsidR="008C3069" w:rsidRPr="007A0CCF" w:rsidRDefault="00526D35" w:rsidP="00664654">
      <w:pPr>
        <w:jc w:val="both"/>
        <w:rPr>
          <w:rFonts w:asciiTheme="majorHAnsi" w:hAnsiTheme="majorHAnsi" w:cstheme="majorHAnsi"/>
        </w:rPr>
      </w:pPr>
      <w:r w:rsidRPr="007A0CCF">
        <w:rPr>
          <w:rFonts w:asciiTheme="majorHAnsi" w:hAnsiTheme="majorHAnsi" w:cstheme="majorHAnsi"/>
        </w:rPr>
        <w:t xml:space="preserve">General working hours are between 9:00 – 18:00, with </w:t>
      </w:r>
      <w:proofErr w:type="gramStart"/>
      <w:r w:rsidRPr="007A0CCF">
        <w:rPr>
          <w:rFonts w:asciiTheme="majorHAnsi" w:hAnsiTheme="majorHAnsi" w:cstheme="majorHAnsi"/>
        </w:rPr>
        <w:t>one hour</w:t>
      </w:r>
      <w:proofErr w:type="gramEnd"/>
      <w:r w:rsidRPr="007A0CCF">
        <w:rPr>
          <w:rFonts w:asciiTheme="majorHAnsi" w:hAnsiTheme="majorHAnsi" w:cstheme="majorHAnsi"/>
        </w:rPr>
        <w:t xml:space="preserve"> lunch break. It is expected that Chief Executive will work an average of 40 hours per week.</w:t>
      </w:r>
    </w:p>
    <w:p w14:paraId="0000004D" w14:textId="77777777" w:rsidR="008C3069" w:rsidRPr="007A0CCF" w:rsidRDefault="00526D35" w:rsidP="00664654">
      <w:pPr>
        <w:jc w:val="both"/>
        <w:rPr>
          <w:rFonts w:asciiTheme="majorHAnsi" w:hAnsiTheme="majorHAnsi" w:cstheme="majorHAnsi"/>
        </w:rPr>
      </w:pPr>
      <w:r w:rsidRPr="007A0CCF">
        <w:rPr>
          <w:rFonts w:asciiTheme="majorHAnsi" w:hAnsiTheme="majorHAnsi" w:cstheme="majorHAnsi"/>
        </w:rPr>
        <w:br w:type="page"/>
      </w:r>
    </w:p>
    <w:p w14:paraId="0000004E" w14:textId="77777777" w:rsidR="008C3069" w:rsidRPr="007A0CCF" w:rsidRDefault="008C3069" w:rsidP="00C44FF1">
      <w:pPr>
        <w:jc w:val="center"/>
        <w:rPr>
          <w:rFonts w:asciiTheme="majorHAnsi" w:hAnsiTheme="majorHAnsi" w:cstheme="majorHAnsi"/>
        </w:rPr>
      </w:pPr>
    </w:p>
    <w:p w14:paraId="0000004F" w14:textId="77777777" w:rsidR="008C3069" w:rsidRPr="007A0CCF" w:rsidRDefault="00526D35" w:rsidP="00C44FF1">
      <w:pPr>
        <w:jc w:val="center"/>
        <w:rPr>
          <w:rFonts w:asciiTheme="majorHAnsi" w:hAnsiTheme="majorHAnsi" w:cstheme="majorHAnsi"/>
          <w:b/>
          <w:sz w:val="28"/>
          <w:szCs w:val="28"/>
        </w:rPr>
      </w:pPr>
      <w:r w:rsidRPr="007A0CCF">
        <w:rPr>
          <w:rFonts w:asciiTheme="majorHAnsi" w:hAnsiTheme="majorHAnsi" w:cstheme="majorHAnsi"/>
          <w:b/>
          <w:sz w:val="28"/>
          <w:szCs w:val="28"/>
        </w:rPr>
        <w:t>Paper 3: EAAFP Chief Executive Application Format</w:t>
      </w:r>
    </w:p>
    <w:p w14:paraId="00000050" w14:textId="77777777" w:rsidR="008C3069" w:rsidRPr="007A0CCF" w:rsidRDefault="008C3069" w:rsidP="00C44FF1">
      <w:pPr>
        <w:jc w:val="center"/>
        <w:rPr>
          <w:rFonts w:asciiTheme="majorHAnsi" w:hAnsiTheme="majorHAnsi" w:cstheme="majorHAnsi"/>
        </w:rPr>
      </w:pPr>
    </w:p>
    <w:p w14:paraId="00000051" w14:textId="77777777" w:rsidR="008C3069" w:rsidRPr="007A0CCF" w:rsidRDefault="00526D35" w:rsidP="00C44FF1">
      <w:pPr>
        <w:jc w:val="center"/>
        <w:rPr>
          <w:rFonts w:asciiTheme="majorHAnsi" w:hAnsiTheme="majorHAnsi" w:cstheme="majorHAnsi"/>
        </w:rPr>
      </w:pPr>
      <w:r w:rsidRPr="007A0CCF">
        <w:rPr>
          <w:rFonts w:asciiTheme="majorHAnsi" w:hAnsiTheme="majorHAnsi" w:cstheme="majorHAnsi"/>
        </w:rPr>
        <w:t>Chief Executive, East Asian – Australasian Flyway Partnership</w:t>
      </w:r>
    </w:p>
    <w:p w14:paraId="00000052" w14:textId="77777777" w:rsidR="008C3069" w:rsidRPr="007A0CCF" w:rsidRDefault="008C3069" w:rsidP="00C44FF1">
      <w:pPr>
        <w:jc w:val="center"/>
        <w:rPr>
          <w:rFonts w:asciiTheme="majorHAnsi" w:hAnsiTheme="majorHAnsi" w:cstheme="majorHAnsi"/>
        </w:rPr>
      </w:pPr>
    </w:p>
    <w:p w14:paraId="00000053" w14:textId="139BF4C7" w:rsidR="008C3069" w:rsidRPr="007A0CCF" w:rsidRDefault="00526D35" w:rsidP="00C44FF1">
      <w:pPr>
        <w:jc w:val="center"/>
        <w:rPr>
          <w:rFonts w:asciiTheme="majorHAnsi" w:hAnsiTheme="majorHAnsi" w:cstheme="majorHAnsi"/>
          <w:b/>
          <w:sz w:val="28"/>
          <w:szCs w:val="28"/>
        </w:rPr>
      </w:pPr>
      <w:r w:rsidRPr="007A0CCF">
        <w:rPr>
          <w:rFonts w:asciiTheme="majorHAnsi" w:hAnsiTheme="majorHAnsi" w:cstheme="majorHAnsi"/>
          <w:b/>
          <w:sz w:val="28"/>
          <w:szCs w:val="28"/>
        </w:rPr>
        <w:t>Application Form</w:t>
      </w:r>
    </w:p>
    <w:p w14:paraId="00000054" w14:textId="77777777" w:rsidR="008C3069" w:rsidRPr="007A0CCF" w:rsidRDefault="008C3069" w:rsidP="00664654">
      <w:pPr>
        <w:jc w:val="both"/>
        <w:rPr>
          <w:rFonts w:asciiTheme="majorHAnsi" w:hAnsiTheme="majorHAnsi" w:cstheme="majorHAnsi"/>
        </w:rPr>
      </w:pPr>
    </w:p>
    <w:p w14:paraId="00000055" w14:textId="77777777" w:rsidR="008C3069" w:rsidRPr="007A0CCF" w:rsidRDefault="00526D35" w:rsidP="00664654">
      <w:pPr>
        <w:jc w:val="both"/>
        <w:rPr>
          <w:rFonts w:asciiTheme="majorHAnsi" w:hAnsiTheme="majorHAnsi" w:cstheme="majorHAnsi"/>
        </w:rPr>
      </w:pPr>
      <w:r w:rsidRPr="007A0CCF">
        <w:rPr>
          <w:rFonts w:asciiTheme="majorHAnsi" w:hAnsiTheme="majorHAnsi" w:cstheme="majorHAnsi"/>
        </w:rPr>
        <w:t>Applicants are requested to use this template for their application. Please limit your application to 5 or less A4 pages. The preferred file type is MS Word.</w:t>
      </w:r>
    </w:p>
    <w:p w14:paraId="00000056" w14:textId="77777777" w:rsidR="008C3069" w:rsidRPr="007A0CCF" w:rsidRDefault="008C3069" w:rsidP="00664654">
      <w:pPr>
        <w:jc w:val="both"/>
        <w:rPr>
          <w:rFonts w:asciiTheme="majorHAnsi" w:hAnsiTheme="majorHAnsi" w:cstheme="majorHAnsi"/>
        </w:rPr>
      </w:pPr>
    </w:p>
    <w:p w14:paraId="00000057" w14:textId="397356E2" w:rsidR="008C3069" w:rsidRPr="007A0CCF" w:rsidRDefault="00526D35" w:rsidP="00664654">
      <w:pPr>
        <w:jc w:val="both"/>
        <w:rPr>
          <w:rFonts w:asciiTheme="majorHAnsi" w:hAnsiTheme="majorHAnsi" w:cstheme="majorHAnsi"/>
        </w:rPr>
      </w:pPr>
      <w:r w:rsidRPr="007A0CCF">
        <w:rPr>
          <w:rFonts w:asciiTheme="majorHAnsi" w:hAnsiTheme="majorHAnsi" w:cstheme="majorHAnsi"/>
        </w:rPr>
        <w:t>Please also attach your current CV</w:t>
      </w:r>
      <w:r w:rsidR="000C77C5">
        <w:rPr>
          <w:rFonts w:asciiTheme="majorHAnsi" w:hAnsiTheme="majorHAnsi" w:cstheme="majorHAnsi"/>
        </w:rPr>
        <w:t xml:space="preserve"> (resume)</w:t>
      </w:r>
      <w:r w:rsidRPr="007A0CCF">
        <w:rPr>
          <w:rFonts w:asciiTheme="majorHAnsi" w:hAnsiTheme="majorHAnsi" w:cstheme="majorHAnsi"/>
        </w:rPr>
        <w:t xml:space="preserve"> along with this Application Form. List in your CV </w:t>
      </w:r>
      <w:r w:rsidR="00E56A93">
        <w:rPr>
          <w:rFonts w:asciiTheme="majorHAnsi" w:hAnsiTheme="majorHAnsi" w:cstheme="majorHAnsi"/>
        </w:rPr>
        <w:t xml:space="preserve">(resume) </w:t>
      </w:r>
      <w:r w:rsidRPr="007A0CCF">
        <w:rPr>
          <w:rFonts w:asciiTheme="majorHAnsi" w:hAnsiTheme="majorHAnsi" w:cstheme="majorHAnsi"/>
        </w:rPr>
        <w:t>up to three referees with their email address and contact phone numbers.</w:t>
      </w:r>
    </w:p>
    <w:p w14:paraId="00000058" w14:textId="77777777" w:rsidR="008C3069" w:rsidRPr="007A0CCF" w:rsidRDefault="008C3069" w:rsidP="00664654">
      <w:pPr>
        <w:jc w:val="both"/>
        <w:rPr>
          <w:rFonts w:asciiTheme="majorHAnsi" w:hAnsiTheme="majorHAnsi" w:cstheme="majorHAnsi"/>
        </w:rPr>
      </w:pPr>
    </w:p>
    <w:p w14:paraId="00000059" w14:textId="77777777" w:rsidR="008C3069" w:rsidRPr="007A0CCF" w:rsidRDefault="008C3069" w:rsidP="00664654">
      <w:pPr>
        <w:jc w:val="both"/>
        <w:rPr>
          <w:rFonts w:asciiTheme="majorHAnsi" w:hAnsiTheme="majorHAnsi" w:cstheme="majorHAnsi"/>
        </w:rPr>
      </w:pPr>
    </w:p>
    <w:p w14:paraId="0000005A" w14:textId="31334D86" w:rsidR="008C3069" w:rsidRPr="007A0CCF" w:rsidRDefault="00526D35" w:rsidP="00664654">
      <w:pPr>
        <w:jc w:val="both"/>
        <w:rPr>
          <w:rFonts w:asciiTheme="majorHAnsi" w:hAnsiTheme="majorHAnsi" w:cstheme="majorHAnsi"/>
        </w:rPr>
      </w:pPr>
      <w:r w:rsidRPr="007A0CCF">
        <w:rPr>
          <w:rFonts w:asciiTheme="majorHAnsi" w:hAnsiTheme="majorHAnsi" w:cstheme="majorHAnsi"/>
        </w:rPr>
        <w:t>Email your application and CV</w:t>
      </w:r>
      <w:r w:rsidR="00E56A93">
        <w:rPr>
          <w:rFonts w:asciiTheme="majorHAnsi" w:hAnsiTheme="majorHAnsi" w:cstheme="majorHAnsi"/>
        </w:rPr>
        <w:t xml:space="preserve"> (resume)</w:t>
      </w:r>
      <w:r w:rsidRPr="007A0CCF">
        <w:rPr>
          <w:rFonts w:asciiTheme="majorHAnsi" w:hAnsiTheme="majorHAnsi" w:cstheme="majorHAnsi"/>
        </w:rPr>
        <w:t xml:space="preserve">, as well as requests for any additional information or clarifications, to </w:t>
      </w:r>
      <w:hyperlink r:id="rId10">
        <w:r w:rsidRPr="007A0CCF">
          <w:rPr>
            <w:rFonts w:asciiTheme="majorHAnsi" w:hAnsiTheme="majorHAnsi" w:cstheme="majorHAnsi"/>
            <w:color w:val="0000FF"/>
            <w:u w:val="single"/>
          </w:rPr>
          <w:t>secretariat@eaaflyway.net</w:t>
        </w:r>
      </w:hyperlink>
    </w:p>
    <w:p w14:paraId="0000005B" w14:textId="77777777" w:rsidR="008C3069" w:rsidRPr="007A0CCF" w:rsidRDefault="008C3069" w:rsidP="00664654">
      <w:pPr>
        <w:jc w:val="both"/>
        <w:rPr>
          <w:rFonts w:asciiTheme="majorHAnsi" w:hAnsiTheme="majorHAnsi" w:cstheme="majorHAnsi"/>
        </w:rPr>
      </w:pPr>
    </w:p>
    <w:p w14:paraId="0000005C" w14:textId="77777777" w:rsidR="008C3069" w:rsidRPr="007A0CCF" w:rsidRDefault="008C3069" w:rsidP="00664654">
      <w:pPr>
        <w:jc w:val="both"/>
        <w:rPr>
          <w:rFonts w:asciiTheme="majorHAnsi" w:hAnsiTheme="majorHAnsi" w:cstheme="majorHAnsi"/>
        </w:rPr>
      </w:pPr>
    </w:p>
    <w:p w14:paraId="0000005D" w14:textId="77777777" w:rsidR="008C3069" w:rsidRPr="007A0CCF" w:rsidRDefault="00526D35" w:rsidP="00664654">
      <w:pPr>
        <w:jc w:val="both"/>
        <w:rPr>
          <w:rFonts w:asciiTheme="majorHAnsi" w:hAnsiTheme="majorHAnsi" w:cstheme="majorHAnsi"/>
          <w:b/>
          <w:sz w:val="28"/>
          <w:szCs w:val="28"/>
          <w:u w:val="single"/>
        </w:rPr>
      </w:pPr>
      <w:r w:rsidRPr="007A0CCF">
        <w:rPr>
          <w:rFonts w:asciiTheme="majorHAnsi" w:hAnsiTheme="majorHAnsi" w:cstheme="majorHAnsi"/>
          <w:b/>
          <w:sz w:val="24"/>
          <w:szCs w:val="24"/>
          <w:u w:val="single"/>
        </w:rPr>
        <w:t>Position Requirements</w:t>
      </w:r>
    </w:p>
    <w:p w14:paraId="0000005E" w14:textId="77777777" w:rsidR="008C3069" w:rsidRPr="007A0CCF" w:rsidRDefault="008C3069" w:rsidP="00664654">
      <w:pPr>
        <w:jc w:val="both"/>
        <w:rPr>
          <w:rFonts w:asciiTheme="majorHAnsi" w:hAnsiTheme="majorHAnsi" w:cstheme="majorHAnsi"/>
        </w:rPr>
      </w:pPr>
    </w:p>
    <w:p w14:paraId="0000005F" w14:textId="77777777" w:rsidR="008C3069" w:rsidRPr="007A0CCF" w:rsidRDefault="00526D35" w:rsidP="00664654">
      <w:pPr>
        <w:ind w:left="1701" w:hanging="1701"/>
        <w:jc w:val="both"/>
        <w:rPr>
          <w:rFonts w:asciiTheme="majorHAnsi" w:hAnsiTheme="majorHAnsi" w:cstheme="majorHAnsi"/>
        </w:rPr>
      </w:pPr>
      <w:r w:rsidRPr="007A0CCF">
        <w:rPr>
          <w:rFonts w:asciiTheme="majorHAnsi" w:hAnsiTheme="majorHAnsi" w:cstheme="majorHAnsi"/>
          <w:b/>
        </w:rPr>
        <w:t>Requirement 1:</w:t>
      </w:r>
      <w:r w:rsidRPr="007A0CCF">
        <w:rPr>
          <w:rFonts w:asciiTheme="majorHAnsi" w:hAnsiTheme="majorHAnsi" w:cstheme="majorHAnsi"/>
        </w:rPr>
        <w:tab/>
        <w:t xml:space="preserve">Minimum education: </w:t>
      </w:r>
      <w:r w:rsidRPr="007A0CCF">
        <w:rPr>
          <w:rFonts w:asciiTheme="majorHAnsi" w:hAnsiTheme="majorHAnsi" w:cstheme="majorHAnsi"/>
          <w:b/>
        </w:rPr>
        <w:t>Masters’ degree, or Bachelor’s degree</w:t>
      </w:r>
      <w:r w:rsidRPr="007A0CCF">
        <w:rPr>
          <w:rFonts w:asciiTheme="majorHAnsi" w:hAnsiTheme="majorHAnsi" w:cstheme="majorHAnsi"/>
        </w:rPr>
        <w:t xml:space="preserve"> with significant experience, preferably in relevant field, such as international relations, business development, environmental policy and governance.</w:t>
      </w:r>
    </w:p>
    <w:p w14:paraId="00000060" w14:textId="77777777" w:rsidR="008C3069" w:rsidRPr="007A0CCF" w:rsidRDefault="008C3069" w:rsidP="00664654">
      <w:pPr>
        <w:jc w:val="both"/>
        <w:rPr>
          <w:rFonts w:asciiTheme="majorHAnsi" w:hAnsiTheme="majorHAnsi" w:cstheme="majorHAnsi"/>
        </w:rPr>
      </w:pPr>
    </w:p>
    <w:p w14:paraId="00000061" w14:textId="77777777" w:rsidR="008C3069" w:rsidRPr="007A0CCF" w:rsidRDefault="00526D35" w:rsidP="00664654">
      <w:pPr>
        <w:jc w:val="both"/>
        <w:rPr>
          <w:rFonts w:asciiTheme="majorHAnsi" w:hAnsiTheme="majorHAnsi" w:cstheme="majorHAnsi"/>
          <w:i/>
        </w:rPr>
      </w:pPr>
      <w:r w:rsidRPr="007A0CCF">
        <w:rPr>
          <w:rFonts w:asciiTheme="majorHAnsi" w:hAnsiTheme="majorHAnsi" w:cstheme="majorHAnsi"/>
          <w:i/>
        </w:rPr>
        <w:t>Please provide details on your educational qualifications and significant experience, especially any that is not highlighted in the responses to the Selection Criteria (below).</w:t>
      </w:r>
    </w:p>
    <w:p w14:paraId="00000062" w14:textId="77777777" w:rsidR="008C3069" w:rsidRPr="007A0CCF" w:rsidRDefault="008C3069" w:rsidP="00664654">
      <w:pPr>
        <w:jc w:val="both"/>
        <w:rPr>
          <w:rFonts w:asciiTheme="majorHAnsi" w:hAnsiTheme="majorHAnsi" w:cstheme="majorHAnsi"/>
        </w:rPr>
      </w:pPr>
    </w:p>
    <w:p w14:paraId="00000063" w14:textId="77777777" w:rsidR="008C3069" w:rsidRPr="007A0CCF" w:rsidRDefault="008C3069" w:rsidP="00664654">
      <w:pPr>
        <w:jc w:val="both"/>
        <w:rPr>
          <w:rFonts w:asciiTheme="majorHAnsi" w:hAnsiTheme="majorHAnsi" w:cstheme="majorHAnsi"/>
        </w:rPr>
      </w:pPr>
    </w:p>
    <w:p w14:paraId="00000064" w14:textId="77777777" w:rsidR="008C3069" w:rsidRPr="007A0CCF" w:rsidRDefault="00526D35" w:rsidP="00664654">
      <w:pPr>
        <w:ind w:left="1701" w:hanging="1701"/>
        <w:jc w:val="both"/>
        <w:rPr>
          <w:rFonts w:asciiTheme="majorHAnsi" w:hAnsiTheme="majorHAnsi" w:cstheme="majorHAnsi"/>
          <w:b/>
        </w:rPr>
      </w:pPr>
      <w:r w:rsidRPr="007A0CCF">
        <w:rPr>
          <w:rFonts w:asciiTheme="majorHAnsi" w:hAnsiTheme="majorHAnsi" w:cstheme="majorHAnsi"/>
          <w:b/>
        </w:rPr>
        <w:t>Requirement 2: Ability and willingness to locate to the Republic of Korea and to travel extensively in Flyway</w:t>
      </w:r>
      <w:r w:rsidRPr="007A0CCF">
        <w:rPr>
          <w:rFonts w:asciiTheme="majorHAnsi" w:hAnsiTheme="majorHAnsi" w:cstheme="majorHAnsi"/>
        </w:rPr>
        <w:t xml:space="preserve"> countries and beyond, including to field sites</w:t>
      </w:r>
      <w:r w:rsidRPr="007A0CCF">
        <w:rPr>
          <w:rFonts w:asciiTheme="majorHAnsi" w:hAnsiTheme="majorHAnsi" w:cstheme="majorHAnsi"/>
          <w:b/>
        </w:rPr>
        <w:t>.</w:t>
      </w:r>
    </w:p>
    <w:p w14:paraId="00000065" w14:textId="77777777" w:rsidR="008C3069" w:rsidRPr="007A0CCF" w:rsidRDefault="008C3069" w:rsidP="00664654">
      <w:pPr>
        <w:jc w:val="both"/>
        <w:rPr>
          <w:rFonts w:asciiTheme="majorHAnsi" w:hAnsiTheme="majorHAnsi" w:cstheme="majorHAnsi"/>
        </w:rPr>
      </w:pPr>
    </w:p>
    <w:p w14:paraId="00000066" w14:textId="77777777" w:rsidR="008C3069" w:rsidRPr="007A0CCF" w:rsidRDefault="00526D35" w:rsidP="00664654">
      <w:pPr>
        <w:jc w:val="both"/>
        <w:rPr>
          <w:rFonts w:asciiTheme="majorHAnsi" w:hAnsiTheme="majorHAnsi" w:cstheme="majorHAnsi"/>
          <w:i/>
        </w:rPr>
      </w:pPr>
      <w:r w:rsidRPr="007A0CCF">
        <w:rPr>
          <w:rFonts w:asciiTheme="majorHAnsi" w:hAnsiTheme="majorHAnsi" w:cstheme="majorHAnsi"/>
          <w:i/>
        </w:rPr>
        <w:t>The EAA Flyway Partnership has a range of Partners and activities across the Flyway and regular travel is an important element in the work of the Chief Executive.</w:t>
      </w:r>
    </w:p>
    <w:p w14:paraId="00000067" w14:textId="77777777" w:rsidR="008C3069" w:rsidRPr="007A0CCF" w:rsidRDefault="008C3069" w:rsidP="00664654">
      <w:pPr>
        <w:jc w:val="both"/>
        <w:rPr>
          <w:rFonts w:asciiTheme="majorHAnsi" w:hAnsiTheme="majorHAnsi" w:cstheme="majorHAnsi"/>
        </w:rPr>
      </w:pPr>
    </w:p>
    <w:p w14:paraId="00000068" w14:textId="77777777" w:rsidR="008C3069" w:rsidRPr="007A0CCF" w:rsidRDefault="00526D35" w:rsidP="00664654">
      <w:pPr>
        <w:jc w:val="both"/>
        <w:rPr>
          <w:rFonts w:asciiTheme="majorHAnsi" w:hAnsiTheme="majorHAnsi" w:cstheme="majorHAnsi"/>
          <w:i/>
        </w:rPr>
      </w:pPr>
      <w:r w:rsidRPr="007A0CCF">
        <w:rPr>
          <w:rFonts w:asciiTheme="majorHAnsi" w:hAnsiTheme="majorHAnsi" w:cstheme="majorHAnsi"/>
          <w:i/>
        </w:rPr>
        <w:t>Please comment on your regional travel experience and current ability and willingness to travel extensively in the EAA Flyway.</w:t>
      </w:r>
    </w:p>
    <w:p w14:paraId="0000006A" w14:textId="0F8FB065" w:rsidR="008C3069" w:rsidRPr="007A0CCF" w:rsidRDefault="008C3069" w:rsidP="00664654">
      <w:pPr>
        <w:jc w:val="both"/>
        <w:rPr>
          <w:rFonts w:asciiTheme="majorHAnsi" w:hAnsiTheme="majorHAnsi" w:cstheme="majorHAnsi"/>
          <w:b/>
          <w:sz w:val="28"/>
          <w:szCs w:val="28"/>
        </w:rPr>
      </w:pPr>
    </w:p>
    <w:p w14:paraId="0000006B" w14:textId="77777777" w:rsidR="008C3069" w:rsidRPr="007A0CCF" w:rsidRDefault="008C3069" w:rsidP="00664654">
      <w:pPr>
        <w:jc w:val="both"/>
        <w:rPr>
          <w:rFonts w:asciiTheme="majorHAnsi" w:hAnsiTheme="majorHAnsi" w:cstheme="majorHAnsi"/>
        </w:rPr>
      </w:pPr>
    </w:p>
    <w:p w14:paraId="0000006C" w14:textId="77777777" w:rsidR="008C3069" w:rsidRPr="007A0CCF" w:rsidRDefault="00526D35" w:rsidP="00664654">
      <w:pPr>
        <w:jc w:val="both"/>
        <w:rPr>
          <w:rFonts w:asciiTheme="majorHAnsi" w:hAnsiTheme="majorHAnsi" w:cstheme="majorHAnsi"/>
          <w:b/>
          <w:sz w:val="24"/>
          <w:szCs w:val="24"/>
          <w:u w:val="single"/>
        </w:rPr>
      </w:pPr>
      <w:r w:rsidRPr="007A0CCF">
        <w:rPr>
          <w:rFonts w:asciiTheme="majorHAnsi" w:hAnsiTheme="majorHAnsi" w:cstheme="majorHAnsi"/>
          <w:b/>
          <w:sz w:val="24"/>
          <w:szCs w:val="24"/>
          <w:u w:val="single"/>
        </w:rPr>
        <w:t>Key Selection Criteria</w:t>
      </w:r>
    </w:p>
    <w:p w14:paraId="0000006D" w14:textId="77777777" w:rsidR="008C3069" w:rsidRPr="007A0CCF" w:rsidRDefault="008C3069" w:rsidP="00664654">
      <w:pPr>
        <w:jc w:val="both"/>
        <w:rPr>
          <w:rFonts w:asciiTheme="majorHAnsi" w:hAnsiTheme="majorHAnsi" w:cstheme="majorHAnsi"/>
        </w:rPr>
      </w:pPr>
    </w:p>
    <w:p w14:paraId="0000006E" w14:textId="77777777" w:rsidR="008C3069" w:rsidRPr="007A0CCF" w:rsidRDefault="00526D35" w:rsidP="00664654">
      <w:pPr>
        <w:jc w:val="both"/>
        <w:rPr>
          <w:rFonts w:asciiTheme="majorHAnsi" w:hAnsiTheme="majorHAnsi" w:cstheme="majorHAnsi"/>
          <w:i/>
        </w:rPr>
      </w:pPr>
      <w:r w:rsidRPr="007A0CCF">
        <w:rPr>
          <w:rFonts w:asciiTheme="majorHAnsi" w:hAnsiTheme="majorHAnsi" w:cstheme="majorHAnsi"/>
          <w:i/>
        </w:rPr>
        <w:t>In addressing each of the nine Key Selection Criteria, please provide details that demonstrate your relevant experience, knowledge, skills and personal qualities, highlighting those developed within EAA Flyway countries.</w:t>
      </w:r>
    </w:p>
    <w:p w14:paraId="0000006F" w14:textId="77777777" w:rsidR="008C3069" w:rsidRPr="007A0CCF" w:rsidRDefault="008C3069" w:rsidP="00664654">
      <w:pPr>
        <w:ind w:left="426" w:hanging="426"/>
        <w:jc w:val="both"/>
        <w:rPr>
          <w:rFonts w:asciiTheme="majorHAnsi" w:hAnsiTheme="majorHAnsi" w:cstheme="majorHAnsi"/>
        </w:rPr>
      </w:pPr>
    </w:p>
    <w:p w14:paraId="4366E304" w14:textId="5D1FE951" w:rsidR="007A0CCF" w:rsidRPr="007A0CCF" w:rsidRDefault="00526D35" w:rsidP="00664654">
      <w:pPr>
        <w:numPr>
          <w:ilvl w:val="0"/>
          <w:numId w:val="1"/>
        </w:numPr>
        <w:pBdr>
          <w:top w:val="nil"/>
          <w:left w:val="nil"/>
          <w:bottom w:val="nil"/>
          <w:right w:val="nil"/>
          <w:between w:val="nil"/>
        </w:pBdr>
        <w:jc w:val="both"/>
        <w:rPr>
          <w:rFonts w:asciiTheme="majorHAnsi" w:hAnsiTheme="majorHAnsi" w:cstheme="majorHAnsi"/>
        </w:rPr>
      </w:pPr>
      <w:r w:rsidRPr="007A0CCF">
        <w:rPr>
          <w:rFonts w:asciiTheme="majorHAnsi" w:hAnsiTheme="majorHAnsi" w:cstheme="majorHAnsi"/>
          <w:color w:val="000000"/>
        </w:rPr>
        <w:t xml:space="preserve">Demonstrated experience in leading and managing an international office, including supervisory, team building and mentoring skills. </w:t>
      </w:r>
    </w:p>
    <w:p w14:paraId="2C46B29A" w14:textId="2F3E802F" w:rsidR="007A0CCF" w:rsidRDefault="007A0CCF" w:rsidP="00664654">
      <w:pPr>
        <w:pBdr>
          <w:top w:val="nil"/>
          <w:left w:val="nil"/>
          <w:bottom w:val="nil"/>
          <w:right w:val="nil"/>
          <w:between w:val="nil"/>
        </w:pBdr>
        <w:ind w:left="450"/>
        <w:jc w:val="both"/>
        <w:rPr>
          <w:rFonts w:asciiTheme="majorHAnsi" w:hAnsiTheme="majorHAnsi" w:cstheme="majorHAnsi"/>
          <w:color w:val="000000"/>
        </w:rPr>
      </w:pPr>
    </w:p>
    <w:p w14:paraId="0BC8546F" w14:textId="77777777" w:rsidR="007A0CCF" w:rsidRPr="007A0CCF" w:rsidRDefault="007A0CCF" w:rsidP="00664654">
      <w:pPr>
        <w:pBdr>
          <w:top w:val="nil"/>
          <w:left w:val="nil"/>
          <w:bottom w:val="nil"/>
          <w:right w:val="nil"/>
          <w:between w:val="nil"/>
        </w:pBdr>
        <w:ind w:left="450"/>
        <w:jc w:val="both"/>
        <w:rPr>
          <w:rFonts w:asciiTheme="majorHAnsi" w:hAnsiTheme="majorHAnsi" w:cstheme="majorHAnsi"/>
        </w:rPr>
      </w:pPr>
    </w:p>
    <w:p w14:paraId="581D61C8" w14:textId="7A3D194F" w:rsidR="007A0CCF" w:rsidRPr="007A0CCF" w:rsidRDefault="00526D35" w:rsidP="00664654">
      <w:pPr>
        <w:numPr>
          <w:ilvl w:val="0"/>
          <w:numId w:val="1"/>
        </w:numPr>
        <w:pBdr>
          <w:top w:val="nil"/>
          <w:left w:val="nil"/>
          <w:bottom w:val="nil"/>
          <w:right w:val="nil"/>
          <w:between w:val="nil"/>
        </w:pBdr>
        <w:jc w:val="both"/>
        <w:rPr>
          <w:rFonts w:asciiTheme="majorHAnsi" w:hAnsiTheme="majorHAnsi" w:cstheme="majorHAnsi"/>
        </w:rPr>
      </w:pPr>
      <w:r w:rsidRPr="007A0CCF">
        <w:rPr>
          <w:rFonts w:asciiTheme="majorHAnsi" w:hAnsiTheme="majorHAnsi" w:cstheme="majorHAnsi"/>
          <w:color w:val="000000"/>
        </w:rPr>
        <w:t>Experience with building and maintaining long-term relationships with strategic partners, including national governments, non-governmental organizations and private sector organizations. This should include a clear understanding of, and commitment to, working in a cross-cultural context, including respect for others and different ways of thinking.</w:t>
      </w:r>
      <w:r w:rsidR="007A0CCF">
        <w:rPr>
          <w:rFonts w:asciiTheme="majorHAnsi" w:hAnsiTheme="majorHAnsi" w:cstheme="majorHAnsi"/>
          <w:color w:val="000000"/>
        </w:rPr>
        <w:t xml:space="preserve"> </w:t>
      </w:r>
    </w:p>
    <w:p w14:paraId="1500DBDF" w14:textId="77777777" w:rsidR="007A0CCF" w:rsidRPr="007A0CCF" w:rsidRDefault="007A0CCF" w:rsidP="00664654">
      <w:pPr>
        <w:pBdr>
          <w:top w:val="nil"/>
          <w:left w:val="nil"/>
          <w:bottom w:val="nil"/>
          <w:right w:val="nil"/>
          <w:between w:val="nil"/>
        </w:pBdr>
        <w:ind w:left="450"/>
        <w:jc w:val="both"/>
        <w:rPr>
          <w:rFonts w:asciiTheme="majorHAnsi" w:hAnsiTheme="majorHAnsi" w:cstheme="majorHAnsi"/>
        </w:rPr>
      </w:pPr>
    </w:p>
    <w:p w14:paraId="4D84EFFD" w14:textId="77777777" w:rsidR="007A0CCF" w:rsidRDefault="00526D35" w:rsidP="00664654">
      <w:pPr>
        <w:numPr>
          <w:ilvl w:val="0"/>
          <w:numId w:val="1"/>
        </w:numPr>
        <w:pBdr>
          <w:top w:val="nil"/>
          <w:left w:val="nil"/>
          <w:bottom w:val="nil"/>
          <w:right w:val="nil"/>
          <w:between w:val="nil"/>
        </w:pBdr>
        <w:ind w:left="425" w:hanging="425"/>
        <w:jc w:val="both"/>
        <w:rPr>
          <w:rFonts w:asciiTheme="majorHAnsi" w:hAnsiTheme="majorHAnsi" w:cstheme="majorHAnsi"/>
        </w:rPr>
      </w:pPr>
      <w:r w:rsidRPr="007A0CCF">
        <w:rPr>
          <w:rFonts w:asciiTheme="majorHAnsi" w:hAnsiTheme="majorHAnsi" w:cstheme="majorHAnsi"/>
          <w:color w:val="000000"/>
        </w:rPr>
        <w:t xml:space="preserve">Extensive (10 years) experience of leading and/or managing multi-stakeholder international </w:t>
      </w:r>
      <w:proofErr w:type="spellStart"/>
      <w:r w:rsidRPr="007A0CCF">
        <w:rPr>
          <w:rFonts w:asciiTheme="majorHAnsi" w:hAnsiTheme="majorHAnsi" w:cstheme="majorHAnsi"/>
          <w:color w:val="000000"/>
        </w:rPr>
        <w:t>programmes</w:t>
      </w:r>
      <w:proofErr w:type="spellEnd"/>
      <w:r w:rsidRPr="007A0CCF">
        <w:rPr>
          <w:rFonts w:asciiTheme="majorHAnsi" w:hAnsiTheme="majorHAnsi" w:cstheme="majorHAnsi"/>
          <w:color w:val="000000"/>
        </w:rPr>
        <w:t>, ideally in the environmental field.</w:t>
      </w:r>
      <w:r w:rsidR="007A0CCF" w:rsidRPr="007A0CCF">
        <w:rPr>
          <w:rFonts w:asciiTheme="majorHAnsi" w:hAnsiTheme="majorHAnsi" w:cstheme="majorHAnsi"/>
          <w:color w:val="000000"/>
        </w:rPr>
        <w:t xml:space="preserve"> </w:t>
      </w:r>
    </w:p>
    <w:p w14:paraId="7FF798D8" w14:textId="77777777" w:rsidR="007A0CCF" w:rsidRDefault="007A0CCF" w:rsidP="00664654">
      <w:pPr>
        <w:pStyle w:val="ListParagraph"/>
        <w:jc w:val="both"/>
        <w:rPr>
          <w:rFonts w:asciiTheme="majorHAnsi" w:hAnsiTheme="majorHAnsi" w:cstheme="majorHAnsi"/>
        </w:rPr>
      </w:pPr>
    </w:p>
    <w:p w14:paraId="74527B4B" w14:textId="77777777" w:rsidR="007A0CCF" w:rsidRDefault="00526D35" w:rsidP="00664654">
      <w:pPr>
        <w:numPr>
          <w:ilvl w:val="0"/>
          <w:numId w:val="1"/>
        </w:numPr>
        <w:pBdr>
          <w:top w:val="nil"/>
          <w:left w:val="nil"/>
          <w:bottom w:val="nil"/>
          <w:right w:val="nil"/>
          <w:between w:val="nil"/>
        </w:pBdr>
        <w:ind w:left="425" w:hanging="425"/>
        <w:jc w:val="both"/>
        <w:rPr>
          <w:rFonts w:asciiTheme="majorHAnsi" w:hAnsiTheme="majorHAnsi" w:cstheme="majorHAnsi"/>
        </w:rPr>
      </w:pPr>
      <w:r w:rsidRPr="007A0CCF">
        <w:rPr>
          <w:rFonts w:asciiTheme="majorHAnsi" w:hAnsiTheme="majorHAnsi" w:cstheme="majorHAnsi"/>
        </w:rPr>
        <w:t>Knowledge and experience of strategic and operational planning, financial management, and budgeting.</w:t>
      </w:r>
    </w:p>
    <w:p w14:paraId="1B50E52F" w14:textId="77777777" w:rsidR="007A0CCF" w:rsidRDefault="007A0CCF" w:rsidP="00664654">
      <w:pPr>
        <w:pStyle w:val="ListParagraph"/>
        <w:jc w:val="both"/>
        <w:rPr>
          <w:rFonts w:asciiTheme="majorHAnsi" w:hAnsiTheme="majorHAnsi" w:cstheme="majorHAnsi"/>
        </w:rPr>
      </w:pPr>
    </w:p>
    <w:p w14:paraId="3D90F801" w14:textId="08D1D12E" w:rsidR="007A0CCF" w:rsidRPr="007A0CCF" w:rsidRDefault="00526D35" w:rsidP="00664654">
      <w:pPr>
        <w:numPr>
          <w:ilvl w:val="0"/>
          <w:numId w:val="1"/>
        </w:numPr>
        <w:pBdr>
          <w:top w:val="nil"/>
          <w:left w:val="nil"/>
          <w:bottom w:val="nil"/>
          <w:right w:val="nil"/>
          <w:between w:val="nil"/>
        </w:pBdr>
        <w:ind w:left="425" w:hanging="425"/>
        <w:jc w:val="both"/>
        <w:rPr>
          <w:rFonts w:asciiTheme="majorHAnsi" w:hAnsiTheme="majorHAnsi" w:cstheme="majorHAnsi"/>
        </w:rPr>
      </w:pPr>
      <w:r w:rsidRPr="007A0CCF">
        <w:rPr>
          <w:rFonts w:asciiTheme="majorHAnsi" w:hAnsiTheme="majorHAnsi" w:cstheme="majorHAnsi"/>
        </w:rPr>
        <w:t>Ability to develop and implement strategic vision and plans to achieve desired outcomes.</w:t>
      </w:r>
      <w:r w:rsidR="007A0CCF" w:rsidRPr="007A0CCF">
        <w:rPr>
          <w:rFonts w:asciiTheme="majorHAnsi" w:hAnsiTheme="majorHAnsi" w:cstheme="majorHAnsi"/>
        </w:rPr>
        <w:t xml:space="preserve"> </w:t>
      </w:r>
    </w:p>
    <w:p w14:paraId="46C7369F" w14:textId="77777777" w:rsidR="007A0CCF" w:rsidRPr="007A0CCF" w:rsidRDefault="007A0CCF" w:rsidP="00664654">
      <w:pPr>
        <w:pStyle w:val="ListParagraph"/>
        <w:ind w:left="450"/>
        <w:jc w:val="both"/>
        <w:rPr>
          <w:rFonts w:asciiTheme="majorHAnsi" w:hAnsiTheme="majorHAnsi" w:cstheme="majorHAnsi"/>
        </w:rPr>
      </w:pPr>
    </w:p>
    <w:p w14:paraId="349CA7F5" w14:textId="77777777" w:rsidR="007A0CCF" w:rsidRDefault="00526D35" w:rsidP="00664654">
      <w:pPr>
        <w:pStyle w:val="ListParagraph"/>
        <w:numPr>
          <w:ilvl w:val="0"/>
          <w:numId w:val="1"/>
        </w:numPr>
        <w:ind w:left="426" w:hanging="426"/>
        <w:jc w:val="both"/>
        <w:rPr>
          <w:rFonts w:asciiTheme="majorHAnsi" w:hAnsiTheme="majorHAnsi" w:cstheme="majorHAnsi"/>
        </w:rPr>
      </w:pPr>
      <w:r w:rsidRPr="007A0CCF">
        <w:rPr>
          <w:rFonts w:asciiTheme="majorHAnsi" w:hAnsiTheme="majorHAnsi" w:cstheme="majorHAnsi"/>
        </w:rPr>
        <w:t>Demonstrated ability to be flexible and responsive to changing circumstances and new opportunities.</w:t>
      </w:r>
    </w:p>
    <w:p w14:paraId="78E43A0B" w14:textId="77777777" w:rsidR="007A0CCF" w:rsidRPr="007A0CCF" w:rsidRDefault="007A0CCF" w:rsidP="00664654">
      <w:pPr>
        <w:pStyle w:val="ListParagraph"/>
        <w:jc w:val="both"/>
        <w:rPr>
          <w:rFonts w:asciiTheme="majorHAnsi" w:hAnsiTheme="majorHAnsi" w:cstheme="majorHAnsi"/>
        </w:rPr>
      </w:pPr>
    </w:p>
    <w:p w14:paraId="3B4A3267" w14:textId="77777777" w:rsidR="007A0CCF" w:rsidRDefault="00526D35" w:rsidP="00664654">
      <w:pPr>
        <w:pStyle w:val="ListParagraph"/>
        <w:numPr>
          <w:ilvl w:val="0"/>
          <w:numId w:val="1"/>
        </w:numPr>
        <w:ind w:left="426" w:hanging="426"/>
        <w:jc w:val="both"/>
        <w:rPr>
          <w:rFonts w:asciiTheme="majorHAnsi" w:hAnsiTheme="majorHAnsi" w:cstheme="majorHAnsi"/>
        </w:rPr>
      </w:pPr>
      <w:r w:rsidRPr="007A0CCF">
        <w:rPr>
          <w:rFonts w:asciiTheme="majorHAnsi" w:hAnsiTheme="majorHAnsi" w:cstheme="majorHAnsi"/>
        </w:rPr>
        <w:t>Excellent verbal communication skills in English, including presentation skills in international meetings and conferences and discussions with non-native English speakers; ability to communicate and respond in culturally effective manner. Demonstrated strong written communications skills in English. Knowledge of other Flyway languages a strong advantage</w:t>
      </w:r>
      <w:r w:rsidR="007A0CCF" w:rsidRPr="007A0CCF">
        <w:rPr>
          <w:rFonts w:asciiTheme="majorHAnsi" w:hAnsiTheme="majorHAnsi" w:cstheme="majorHAnsi"/>
        </w:rPr>
        <w:t xml:space="preserve">. </w:t>
      </w:r>
    </w:p>
    <w:p w14:paraId="287C6D7D" w14:textId="77777777" w:rsidR="007A0CCF" w:rsidRPr="007A0CCF" w:rsidRDefault="007A0CCF" w:rsidP="00664654">
      <w:pPr>
        <w:pStyle w:val="ListParagraph"/>
        <w:jc w:val="both"/>
        <w:rPr>
          <w:rFonts w:asciiTheme="majorHAnsi" w:hAnsiTheme="majorHAnsi" w:cstheme="majorHAnsi"/>
        </w:rPr>
      </w:pPr>
    </w:p>
    <w:p w14:paraId="00000085" w14:textId="3BF82FAF" w:rsidR="008C3069" w:rsidRPr="007A0CCF" w:rsidRDefault="00526D35" w:rsidP="00664654">
      <w:pPr>
        <w:pStyle w:val="ListParagraph"/>
        <w:numPr>
          <w:ilvl w:val="0"/>
          <w:numId w:val="1"/>
        </w:numPr>
        <w:ind w:left="426" w:hanging="426"/>
        <w:jc w:val="both"/>
        <w:rPr>
          <w:rFonts w:asciiTheme="majorHAnsi" w:hAnsiTheme="majorHAnsi" w:cstheme="majorHAnsi"/>
        </w:rPr>
      </w:pPr>
      <w:r w:rsidRPr="007A0CCF">
        <w:rPr>
          <w:rFonts w:asciiTheme="majorHAnsi" w:hAnsiTheme="majorHAnsi" w:cstheme="majorHAnsi"/>
        </w:rPr>
        <w:t xml:space="preserve">Experience in working on conservation of </w:t>
      </w:r>
      <w:proofErr w:type="spellStart"/>
      <w:r w:rsidRPr="007A0CCF">
        <w:rPr>
          <w:rFonts w:asciiTheme="majorHAnsi" w:hAnsiTheme="majorHAnsi" w:cstheme="majorHAnsi"/>
        </w:rPr>
        <w:t>waterbirds</w:t>
      </w:r>
      <w:proofErr w:type="spellEnd"/>
      <w:r w:rsidRPr="007A0CCF">
        <w:rPr>
          <w:rFonts w:asciiTheme="majorHAnsi" w:hAnsiTheme="majorHAnsi" w:cstheme="majorHAnsi"/>
        </w:rPr>
        <w:t xml:space="preserve"> and their habitats – please provide up to 3 examples that demonstrate this.</w:t>
      </w:r>
    </w:p>
    <w:p w14:paraId="00000086" w14:textId="77777777" w:rsidR="008C3069" w:rsidRPr="007A0CCF" w:rsidRDefault="008C3069" w:rsidP="00664654">
      <w:pPr>
        <w:ind w:left="426" w:hanging="426"/>
        <w:jc w:val="both"/>
        <w:rPr>
          <w:rFonts w:asciiTheme="majorHAnsi" w:hAnsiTheme="majorHAnsi" w:cstheme="majorHAnsi"/>
        </w:rPr>
      </w:pPr>
    </w:p>
    <w:p w14:paraId="00000087" w14:textId="77777777" w:rsidR="008C3069" w:rsidRPr="007A0CCF" w:rsidRDefault="008C3069" w:rsidP="00664654">
      <w:pPr>
        <w:jc w:val="both"/>
        <w:rPr>
          <w:rFonts w:asciiTheme="majorHAnsi" w:hAnsiTheme="majorHAnsi" w:cstheme="majorHAnsi"/>
        </w:rPr>
      </w:pPr>
    </w:p>
    <w:sectPr w:rsidR="008C3069" w:rsidRPr="007A0CCF">
      <w:headerReference w:type="default" r:id="rId11"/>
      <w:footerReference w:type="default" r:id="rId12"/>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CB15" w14:textId="77777777" w:rsidR="000E028C" w:rsidRDefault="000E028C">
      <w:r>
        <w:separator/>
      </w:r>
    </w:p>
  </w:endnote>
  <w:endnote w:type="continuationSeparator" w:id="0">
    <w:p w14:paraId="2B2B1149" w14:textId="77777777" w:rsidR="000E028C" w:rsidRDefault="000E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8" w14:textId="133AD751" w:rsidR="008C3069" w:rsidRDefault="00526D35">
    <w:pPr>
      <w:pBdr>
        <w:top w:val="nil"/>
        <w:left w:val="nil"/>
        <w:bottom w:val="nil"/>
        <w:right w:val="nil"/>
        <w:between w:val="nil"/>
      </w:pBdr>
      <w:tabs>
        <w:tab w:val="center" w:pos="4513"/>
        <w:tab w:val="right" w:pos="9026"/>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EC17C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A6E49" w14:textId="77777777" w:rsidR="000E028C" w:rsidRDefault="000E028C">
      <w:r>
        <w:separator/>
      </w:r>
    </w:p>
  </w:footnote>
  <w:footnote w:type="continuationSeparator" w:id="0">
    <w:p w14:paraId="06E22EDF" w14:textId="77777777" w:rsidR="000E028C" w:rsidRDefault="000E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5A56" w14:textId="77777777" w:rsidR="007A0CCF" w:rsidRPr="00FC547C" w:rsidRDefault="007A0CCF" w:rsidP="007A0CCF">
    <w:pPr>
      <w:pStyle w:val="Header"/>
      <w:pBdr>
        <w:bottom w:val="single" w:sz="4" w:space="1" w:color="auto"/>
      </w:pBdr>
      <w:rPr>
        <w:i/>
        <w:sz w:val="20"/>
        <w:szCs w:val="20"/>
        <w:lang w:val="de-DE"/>
      </w:rPr>
    </w:pPr>
    <w:r>
      <w:rPr>
        <w:i/>
        <w:sz w:val="20"/>
        <w:szCs w:val="20"/>
        <w:lang w:val="de-DE"/>
      </w:rPr>
      <w:t xml:space="preserve">EAAFP Secretariat </w:t>
    </w:r>
  </w:p>
  <w:p w14:paraId="77727991" w14:textId="77777777" w:rsidR="007A0CCF" w:rsidRDefault="007A0CCF" w:rsidP="007A0CCF">
    <w:pPr>
      <w:pStyle w:val="Header"/>
    </w:pPr>
  </w:p>
  <w:p w14:paraId="0FD09CDE" w14:textId="77777777" w:rsidR="007A0CCF" w:rsidRDefault="007A0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32BBA"/>
    <w:multiLevelType w:val="multilevel"/>
    <w:tmpl w:val="6512D64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F5AED"/>
    <w:multiLevelType w:val="hybridMultilevel"/>
    <w:tmpl w:val="DC3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A49D5"/>
    <w:multiLevelType w:val="hybridMultilevel"/>
    <w:tmpl w:val="77F0A7B2"/>
    <w:lvl w:ilvl="0" w:tplc="ACA8291E">
      <w:numFmt w:val="bullet"/>
      <w:lvlText w:val="-"/>
      <w:lvlJc w:val="left"/>
      <w:pPr>
        <w:ind w:left="720" w:hanging="360"/>
      </w:pPr>
      <w:rPr>
        <w:rFonts w:ascii="Calibri" w:eastAsia="Arial"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35621"/>
    <w:multiLevelType w:val="multilevel"/>
    <w:tmpl w:val="6512D64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095F5C"/>
    <w:multiLevelType w:val="multilevel"/>
    <w:tmpl w:val="4FCE089A"/>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B16C05"/>
    <w:multiLevelType w:val="multilevel"/>
    <w:tmpl w:val="6512D64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1D70C0"/>
    <w:multiLevelType w:val="hybridMultilevel"/>
    <w:tmpl w:val="A136FE8E"/>
    <w:lvl w:ilvl="0" w:tplc="ACA8291E">
      <w:numFmt w:val="bullet"/>
      <w:lvlText w:val="-"/>
      <w:lvlJc w:val="left"/>
      <w:pPr>
        <w:ind w:left="720" w:hanging="360"/>
      </w:pPr>
      <w:rPr>
        <w:rFonts w:ascii="Calibri" w:eastAsia="Arial"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507F5"/>
    <w:multiLevelType w:val="hybridMultilevel"/>
    <w:tmpl w:val="BC2C7338"/>
    <w:lvl w:ilvl="0" w:tplc="ACA8291E">
      <w:numFmt w:val="bullet"/>
      <w:lvlText w:val="-"/>
      <w:lvlJc w:val="left"/>
      <w:pPr>
        <w:ind w:left="720" w:hanging="360"/>
      </w:pPr>
      <w:rPr>
        <w:rFonts w:ascii="Calibri" w:eastAsia="Arial"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TQxNzAzNDQ0NzZT0lEKTi0uzszPAykwrAUAF7QFOSwAAAA="/>
  </w:docVars>
  <w:rsids>
    <w:rsidRoot w:val="008C3069"/>
    <w:rsid w:val="00063B32"/>
    <w:rsid w:val="000C77C5"/>
    <w:rsid w:val="000E028C"/>
    <w:rsid w:val="00352BD7"/>
    <w:rsid w:val="00526D35"/>
    <w:rsid w:val="0055590B"/>
    <w:rsid w:val="00571F71"/>
    <w:rsid w:val="005B0475"/>
    <w:rsid w:val="00604144"/>
    <w:rsid w:val="00664654"/>
    <w:rsid w:val="00687A99"/>
    <w:rsid w:val="006B2435"/>
    <w:rsid w:val="006D2524"/>
    <w:rsid w:val="007A0CCF"/>
    <w:rsid w:val="00852C22"/>
    <w:rsid w:val="008C3069"/>
    <w:rsid w:val="009631F3"/>
    <w:rsid w:val="00964EE3"/>
    <w:rsid w:val="009B2192"/>
    <w:rsid w:val="00AF2FA9"/>
    <w:rsid w:val="00C220A1"/>
    <w:rsid w:val="00C30FAB"/>
    <w:rsid w:val="00C44FF1"/>
    <w:rsid w:val="00C82CAE"/>
    <w:rsid w:val="00D20F3E"/>
    <w:rsid w:val="00D50215"/>
    <w:rsid w:val="00D84D2B"/>
    <w:rsid w:val="00D86AF0"/>
    <w:rsid w:val="00DB326E"/>
    <w:rsid w:val="00DC7758"/>
    <w:rsid w:val="00E56A93"/>
    <w:rsid w:val="00EC17CE"/>
    <w:rsid w:val="00ED6E07"/>
    <w:rsid w:val="00EF0046"/>
    <w:rsid w:val="00F72E74"/>
    <w:rsid w:val="00F8227F"/>
    <w:rsid w:val="00FD4D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6B36"/>
  <w15:docId w15:val="{3611D773-A442-4CF3-BDED-151CB792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1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7CE"/>
    <w:rPr>
      <w:rFonts w:ascii="Segoe UI" w:hAnsi="Segoe UI" w:cs="Segoe UI"/>
      <w:sz w:val="18"/>
      <w:szCs w:val="18"/>
    </w:rPr>
  </w:style>
  <w:style w:type="paragraph" w:styleId="Header">
    <w:name w:val="header"/>
    <w:basedOn w:val="Normal"/>
    <w:link w:val="HeaderChar"/>
    <w:uiPriority w:val="99"/>
    <w:unhideWhenUsed/>
    <w:rsid w:val="007A0CCF"/>
    <w:pPr>
      <w:tabs>
        <w:tab w:val="center" w:pos="4680"/>
        <w:tab w:val="right" w:pos="9360"/>
      </w:tabs>
    </w:pPr>
  </w:style>
  <w:style w:type="character" w:customStyle="1" w:styleId="HeaderChar">
    <w:name w:val="Header Char"/>
    <w:basedOn w:val="DefaultParagraphFont"/>
    <w:link w:val="Header"/>
    <w:uiPriority w:val="99"/>
    <w:rsid w:val="007A0CCF"/>
  </w:style>
  <w:style w:type="paragraph" w:styleId="Footer">
    <w:name w:val="footer"/>
    <w:basedOn w:val="Normal"/>
    <w:link w:val="FooterChar"/>
    <w:uiPriority w:val="99"/>
    <w:unhideWhenUsed/>
    <w:rsid w:val="007A0CCF"/>
    <w:pPr>
      <w:tabs>
        <w:tab w:val="center" w:pos="4680"/>
        <w:tab w:val="right" w:pos="9360"/>
      </w:tabs>
    </w:pPr>
  </w:style>
  <w:style w:type="character" w:customStyle="1" w:styleId="FooterChar">
    <w:name w:val="Footer Char"/>
    <w:basedOn w:val="DefaultParagraphFont"/>
    <w:link w:val="Footer"/>
    <w:uiPriority w:val="99"/>
    <w:rsid w:val="007A0CCF"/>
  </w:style>
  <w:style w:type="paragraph" w:styleId="ListParagraph">
    <w:name w:val="List Paragraph"/>
    <w:basedOn w:val="Normal"/>
    <w:uiPriority w:val="34"/>
    <w:qFormat/>
    <w:rsid w:val="007A0CCF"/>
    <w:pPr>
      <w:ind w:left="720"/>
      <w:contextualSpacing/>
    </w:pPr>
  </w:style>
  <w:style w:type="paragraph" w:styleId="CommentSubject">
    <w:name w:val="annotation subject"/>
    <w:basedOn w:val="CommentText"/>
    <w:next w:val="CommentText"/>
    <w:link w:val="CommentSubjectChar"/>
    <w:uiPriority w:val="99"/>
    <w:semiHidden/>
    <w:unhideWhenUsed/>
    <w:rsid w:val="000C77C5"/>
    <w:rPr>
      <w:b/>
      <w:bCs/>
    </w:rPr>
  </w:style>
  <w:style w:type="character" w:customStyle="1" w:styleId="CommentSubjectChar">
    <w:name w:val="Comment Subject Char"/>
    <w:basedOn w:val="CommentTextChar"/>
    <w:link w:val="CommentSubject"/>
    <w:uiPriority w:val="99"/>
    <w:semiHidden/>
    <w:rsid w:val="000C7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eaaflyway.ne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5749-B73C-422B-893B-66967A68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Spike Millington</dc:creator>
  <cp:lastModifiedBy>com-PC</cp:lastModifiedBy>
  <cp:revision>5</cp:revision>
  <dcterms:created xsi:type="dcterms:W3CDTF">2019-04-23T05:45:00Z</dcterms:created>
  <dcterms:modified xsi:type="dcterms:W3CDTF">2019-04-24T00:37:00Z</dcterms:modified>
</cp:coreProperties>
</file>